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da3e" w14:paraId="065da3e" w:rsidRDefault="002261E4" w:rsidP="002261E4" w:rsidR="002261E4">
      <w:pPr>
        <w:pStyle w:val="Zaglavlje"/>
        <w15:collapsed w:val="false"/>
      </w:pPr>
      <w:bookmarkStart w:name="_GoBack" w:id="0"/>
      <w:bookmarkEnd w:id="0"/>
    </w:p>
    <w:p w:rsidRDefault="002261E4" w:rsidP="002261E4" w:rsidR="002261E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261E4" w:rsidP="002261E4" w:rsidR="002261E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261E4" w:rsidP="002261E4" w:rsidR="002261E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261E4" w:rsidP="002261E4" w:rsidR="002261E4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261E4" w:rsidP="002261E4" w:rsidR="002261E4">
      <w:pPr>
        <w:pStyle w:val="Zaglavlje"/>
        <w:jc w:val="left"/>
      </w:pPr>
    </w:p>
    <w:p w:rsidRDefault="002261E4" w:rsidP="002261E4" w:rsidR="002261E4">
      <w:pPr>
        <w:pStyle w:val="Zaglavlje"/>
        <w:jc w:val="center"/>
      </w:pPr>
      <w:r>
        <w:t>Z A K LJ U Č A K</w:t>
      </w:r>
    </w:p>
    <w:p w:rsidRDefault="002261E4" w:rsidP="002261E4" w:rsidR="002261E4">
      <w:pPr>
        <w:spacing w:lineRule="auto" w:line="240" w:after="0"/>
      </w:pPr>
    </w:p>
    <w:p w:rsidRDefault="002261E4" w:rsidP="002261E4" w:rsidR="002261E4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LARIX d.o.o., OIB: 30763242770 sa sjedištem Varaždinska ulica odvojak II 4, </w:t>
      </w:r>
      <w:proofErr w:type="spellStart"/>
      <w:r>
        <w:t>Jalkovec</w:t>
      </w:r>
      <w:proofErr w:type="spellEnd"/>
      <w:r>
        <w:t xml:space="preserve">, dana 21. rujna 2016.               </w:t>
      </w:r>
    </w:p>
    <w:p w:rsidRDefault="002261E4" w:rsidP="002261E4" w:rsidR="002261E4">
      <w:pPr>
        <w:spacing w:lineRule="auto" w:line="240" w:after="0"/>
      </w:pPr>
    </w:p>
    <w:p w:rsidRDefault="002261E4" w:rsidP="002261E4" w:rsidR="002261E4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2261E4" w:rsidP="002261E4" w:rsidR="002261E4">
      <w:pPr>
        <w:spacing w:lineRule="auto" w:line="240" w:after="0"/>
        <w:jc w:val="center"/>
      </w:pPr>
    </w:p>
    <w:p w:rsidRDefault="002261E4" w:rsidP="002261E4" w:rsidR="002261E4">
      <w:pPr>
        <w:spacing w:lineRule="auto" w:line="240" w:after="0"/>
        <w:jc w:val="center"/>
      </w:pPr>
    </w:p>
    <w:p w:rsidRDefault="002261E4" w:rsidP="002261E4" w:rsidR="002261E4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predsjedniku uprave dužnika LARIX d.o.o., OIB: 30763242770 sa sjedištem Varaždinska ulica odvojak II 4, </w:t>
      </w:r>
      <w:proofErr w:type="spellStart"/>
      <w:r>
        <w:t>Jalkovec</w:t>
      </w:r>
      <w:proofErr w:type="spellEnd"/>
      <w:r>
        <w:t xml:space="preserve">, Miroslavu </w:t>
      </w:r>
      <w:proofErr w:type="spellStart"/>
      <w:r>
        <w:t>Koračeviću</w:t>
      </w:r>
      <w:proofErr w:type="spellEnd"/>
      <w:r>
        <w:t xml:space="preserve">, OIB: 99122374590, Bednja, Trakošćanska 9,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2261E4" w:rsidP="002261E4" w:rsidR="002261E4">
      <w:pPr>
        <w:spacing w:lineRule="auto" w:line="240" w:after="0"/>
        <w:jc w:val="both"/>
      </w:pPr>
    </w:p>
    <w:p w:rsidRDefault="002261E4" w:rsidP="002261E4" w:rsidR="002261E4">
      <w:pPr>
        <w:spacing w:lineRule="auto" w:line="240" w:after="0"/>
        <w:jc w:val="both"/>
      </w:pPr>
      <w:r>
        <w:t>1. nekretnina i pokretnina dužnika</w:t>
      </w:r>
    </w:p>
    <w:p w:rsidRDefault="002261E4" w:rsidP="002261E4" w:rsidR="002261E4">
      <w:pPr>
        <w:spacing w:lineRule="auto" w:line="240" w:after="0"/>
        <w:jc w:val="both"/>
      </w:pPr>
      <w:r>
        <w:t>2. imovinskih prava dužnika na tuđim stvarima</w:t>
      </w:r>
    </w:p>
    <w:p w:rsidRDefault="002261E4" w:rsidP="002261E4" w:rsidR="002261E4">
      <w:pPr>
        <w:spacing w:lineRule="auto" w:line="240" w:after="0"/>
        <w:jc w:val="both"/>
      </w:pPr>
      <w:r>
        <w:t>3. novčanih i nenovčanih tražbina dužnika</w:t>
      </w:r>
    </w:p>
    <w:p w:rsidRDefault="002261E4" w:rsidP="002261E4" w:rsidR="002261E4">
      <w:pPr>
        <w:spacing w:lineRule="auto" w:line="240" w:after="0"/>
        <w:jc w:val="both"/>
      </w:pPr>
      <w:r>
        <w:t>4. drugih prava koja čine imovinu dužnika</w:t>
      </w:r>
    </w:p>
    <w:p w:rsidRDefault="002261E4" w:rsidP="002261E4" w:rsidR="002261E4">
      <w:pPr>
        <w:spacing w:lineRule="auto" w:line="240" w:after="0"/>
        <w:jc w:val="both"/>
      </w:pPr>
      <w:r>
        <w:t>5. novčanih sredstava na računima</w:t>
      </w:r>
    </w:p>
    <w:p w:rsidRDefault="002261E4" w:rsidP="002261E4" w:rsidR="002261E4">
      <w:pPr>
        <w:spacing w:lineRule="auto" w:line="240" w:after="0"/>
        <w:jc w:val="both"/>
      </w:pPr>
      <w:r>
        <w:t>6. druge imovine dužnika</w:t>
      </w:r>
    </w:p>
    <w:p w:rsidRDefault="002261E4" w:rsidP="002261E4" w:rsidR="002261E4">
      <w:pPr>
        <w:spacing w:lineRule="auto" w:line="240" w:after="0"/>
        <w:jc w:val="both"/>
      </w:pPr>
      <w:r>
        <w:t>7. obveza dužnika unesenih u njegove poslovne knjige</w:t>
      </w:r>
    </w:p>
    <w:p w:rsidRDefault="002261E4" w:rsidP="002261E4" w:rsidR="002261E4">
      <w:pPr>
        <w:spacing w:lineRule="auto" w:line="240" w:after="0"/>
        <w:jc w:val="both"/>
      </w:pPr>
      <w:r>
        <w:t>8. drugih novčanih i nenovčanih obveza dužnika</w:t>
      </w:r>
    </w:p>
    <w:p w:rsidRDefault="002261E4" w:rsidP="002261E4" w:rsidR="002261E4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2261E4" w:rsidP="002261E4" w:rsidR="002261E4">
      <w:pPr>
        <w:spacing w:lineRule="auto" w:line="240" w:after="0"/>
        <w:jc w:val="both"/>
      </w:pPr>
      <w:r>
        <w:t>10. izlučnih prava</w:t>
      </w:r>
    </w:p>
    <w:p w:rsidRDefault="002261E4" w:rsidP="002261E4" w:rsidR="002261E4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2261E4" w:rsidP="002261E4" w:rsidR="002261E4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2261E4" w:rsidP="002261E4" w:rsidR="002261E4">
      <w:pPr>
        <w:spacing w:lineRule="auto" w:line="240" w:after="0"/>
        <w:jc w:val="both"/>
      </w:pPr>
    </w:p>
    <w:p w:rsidRDefault="002261E4" w:rsidP="002261E4" w:rsidR="002261E4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2261E4" w:rsidP="002261E4" w:rsidR="002261E4">
      <w:pPr>
        <w:spacing w:lineRule="auto" w:line="240" w:after="0"/>
        <w:jc w:val="both"/>
      </w:pPr>
    </w:p>
    <w:p w:rsidRDefault="002261E4" w:rsidP="002261E4" w:rsidR="002261E4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predsjednik uprave dužnika da za davanje neistinitoga ili nepotpunoga popisa imovine i obveza, odgovara kao za davanje lažnoga iskaza u postupku pred sudom.</w:t>
      </w:r>
    </w:p>
    <w:p w:rsidRDefault="002261E4" w:rsidP="002261E4" w:rsidR="002261E4">
      <w:pPr>
        <w:pStyle w:val="Odlomakpopisa"/>
        <w:spacing w:lineRule="auto" w:line="240" w:after="0"/>
      </w:pPr>
    </w:p>
    <w:p w:rsidRDefault="002261E4" w:rsidP="002261E4" w:rsidR="002261E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2261E4" w:rsidP="002261E4" w:rsidR="002261E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261E4" w:rsidP="002261E4" w:rsidR="002261E4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2261E4" w:rsidP="002261E4" w:rsidR="002261E4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B278A8">
        <w:t>26</w:t>
      </w:r>
      <w:r>
        <w:t xml:space="preserve">. </w:t>
      </w:r>
      <w:r w:rsidR="00B278A8">
        <w:t>svibnja</w:t>
      </w:r>
      <w:r>
        <w:t xml:space="preserve"> 201</w:t>
      </w:r>
      <w:r w:rsidR="00B278A8">
        <w:t>6</w:t>
      </w:r>
      <w:r>
        <w:t>. u Očevidniku redoslijeda osnova za plaćanje ima evidentirane neizvršene osnove za plaćanje u ukupnom iznosu od 3.877.832,07 kn te da dužnik ima 8 zaposlenih.</w:t>
      </w:r>
    </w:p>
    <w:p w:rsidRDefault="002261E4" w:rsidP="002261E4" w:rsidR="002261E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261E4" w:rsidP="002261E4" w:rsidR="002261E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2261E4" w:rsidP="002261E4" w:rsidR="002261E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261E4" w:rsidP="002261E4" w:rsidR="002261E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rujna 2016.</w:t>
      </w:r>
    </w:p>
    <w:p w:rsidRDefault="002261E4" w:rsidP="002261E4" w:rsidR="002261E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261E4" w:rsidP="002261E4" w:rsidR="002261E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261E4" w:rsidP="002261E4" w:rsidR="002261E4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2261E4" w:rsidR="002261E4">
        <w:trPr>
          <w:trHeight w:val="2009"/>
        </w:trPr>
        <w:tc>
          <w:tcPr>
            <w:tcW w:type="dxa" w:w="4928"/>
          </w:tcPr>
          <w:p w:rsidRDefault="002261E4" w:rsidR="002261E4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2261E4" w:rsidR="002261E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2261E4" w:rsidR="002261E4">
            <w:pPr>
              <w:jc w:val="center"/>
              <w:rPr>
                <w:lang w:eastAsia="hr-HR"/>
              </w:rPr>
            </w:pPr>
          </w:p>
          <w:p w:rsidRDefault="002261E4" w:rsidR="002261E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2261E4" w:rsidR="002261E4">
            <w:pPr>
              <w:jc w:val="center"/>
              <w:rPr>
                <w:lang w:eastAsia="hr-HR"/>
              </w:rPr>
            </w:pPr>
          </w:p>
          <w:p w:rsidRDefault="002261E4" w:rsidR="002261E4">
            <w:pPr>
              <w:rPr>
                <w:lang w:eastAsia="hr-HR"/>
              </w:rPr>
            </w:pPr>
          </w:p>
          <w:p w:rsidRDefault="002261E4" w:rsidR="002261E4">
            <w:pPr>
              <w:jc w:val="center"/>
              <w:rPr>
                <w:lang w:eastAsia="hr-HR"/>
              </w:rPr>
            </w:pPr>
          </w:p>
        </w:tc>
      </w:tr>
    </w:tbl>
    <w:p w:rsidRDefault="002261E4" w:rsidP="002261E4" w:rsidR="002261E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261E4" w:rsidP="002261E4" w:rsidR="002261E4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2261E4" w:rsidP="002261E4" w:rsidR="002261E4">
      <w:pPr>
        <w:spacing w:lineRule="auto" w:line="240" w:after="0"/>
        <w:jc w:val="both"/>
      </w:pPr>
      <w:r>
        <w:t>UPUTA O PRAVNOM LIJEKU :</w:t>
      </w:r>
    </w:p>
    <w:p w:rsidRDefault="002261E4" w:rsidP="002261E4" w:rsidR="002261E4">
      <w:pPr>
        <w:spacing w:lineRule="auto" w:line="240" w:after="0"/>
        <w:jc w:val="both"/>
      </w:pPr>
      <w:r>
        <w:t>Protiv ovoga zaključka žalba nije dopuštena (čl. 19. st. 7. SZ-a).</w:t>
      </w:r>
    </w:p>
    <w:p w:rsidRDefault="002261E4" w:rsidP="002261E4" w:rsidR="002261E4">
      <w:pPr>
        <w:spacing w:lineRule="auto" w:line="240" w:after="0"/>
        <w:jc w:val="both"/>
      </w:pPr>
    </w:p>
    <w:p w:rsidRDefault="002261E4" w:rsidP="002261E4" w:rsidR="002261E4">
      <w:pPr>
        <w:spacing w:lineRule="auto" w:line="240" w:after="0"/>
        <w:jc w:val="both"/>
      </w:pPr>
      <w:r>
        <w:t>DNA:</w:t>
      </w:r>
    </w:p>
    <w:p w:rsidRDefault="002261E4" w:rsidP="002261E4" w:rsidR="002261E4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predsjedniku uprave dužnika, Miroslav </w:t>
      </w:r>
      <w:proofErr w:type="spellStart"/>
      <w:r>
        <w:t>Koračević</w:t>
      </w:r>
      <w:proofErr w:type="spellEnd"/>
      <w:r>
        <w:t>, Bednja, Trakošćanska 9</w:t>
      </w:r>
    </w:p>
    <w:p w:rsidRDefault="002261E4" w:rsidP="002261E4" w:rsidR="002261E4">
      <w:pPr>
        <w:spacing w:lineRule="auto" w:line="240" w:after="0"/>
        <w:jc w:val="both"/>
      </w:pPr>
      <w:r>
        <w:t>2. e-Oglasna ploča suda</w:t>
      </w:r>
    </w:p>
    <w:p w:rsidRDefault="002261E4" w:rsidP="002261E4" w:rsidR="002261E4">
      <w:pPr>
        <w:spacing w:lineRule="auto" w:line="240" w:after="0"/>
        <w:jc w:val="both"/>
      </w:pPr>
    </w:p>
    <w:p w:rsidRDefault="002261E4" w:rsidP="002261E4" w:rsidR="002261E4"/>
    <w:p w:rsidRDefault="00DA0242" w:rsidP="002261E4" w:rsidR="00DA0242" w:rsidRPr="002261E4"/>
    <w:sectPr w:rsidSect="0032366B" w:rsidR="00DA0242" w:rsidRPr="002261E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1E4" w:rsidR="008333A9">
    <w:pPr>
      <w:pStyle w:val="Zaglavlje"/>
    </w:pPr>
    <w:r>
      <w:rPr>
        <w:rStyle w:val="PozadinaSvijetloCrvena"/>
        <w:shd w:fill="auto" w:color="auto" w:val="clear"/>
      </w:rPr>
      <w:t>Poslovni broj: 4 St-825/16-3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8E3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1E4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8A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4AE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261E4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261E4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5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St-825/2016-3</izvorni_sadrzaj>
    <derivirana_varijabla naziv="DomainObject.Oznaka_1">St-825/2016-3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LARIX društvo s ograničenom odgovornošću za proizvodnju, usluge i trgovinu</izvorni_sadrzaj>
    <derivirana_varijabla naziv="DomainObject.Predmet.ProtustrankaFormated_1">  LARIX društvo s ograničenom odgovornošću za proizvodnju, usluge i trgovinu</derivirana_varijabla>
  </DomainObject.Predmet.ProtustrankaFormated>
  <DomainObject.Predmet.ProtustrankaFormatedOIB>
    <izvorni_sadrzaj>  LARIX društvo s ograničenom odgovornošću za proizvodnju, usluge i trgovinu, OIB 30763242770</izvorni_sadrzaj>
    <derivirana_varijabla naziv="DomainObject.Predmet.ProtustrankaFormatedOIB_1">  LARIX društvo s ograničenom odgovornošću za proizvodnju, usluge i trgovinu, OIB 30763242770</derivirana_varijabla>
  </DomainObject.Predmet.ProtustrankaFormatedOIB>
  <DomainObject.Predmet.ProtustrankaFormatedWithAdress>
    <izvorni_sadrzaj> LARIX društvo s ograničenom odgovornošću za proizvodnju, usluge i trgovinu, Varaždinska ulica odvojak II 4, 42000 Jalkovec</izvorni_sadrzaj>
    <derivirana_varijabla naziv="DomainObject.Predmet.ProtustrankaFormatedWithAdress_1"> LARIX društvo s ograničenom odgovornošću za proizvodnju, usluge i trgovinu, Varaždinska ulica odvojak II 4, 42000 Jalkovec</derivirana_varijabla>
  </DomainObject.Predmet.ProtustrankaFormatedWithAdress>
  <DomainObject.Predmet.ProtustrankaFormatedWithAdressOIB>
    <izvorni_sadrzaj> LARIX društvo s ograničenom odgovornošću za proizvodnju, usluge i trgovinu, OIB 30763242770, Varaždinska ulica odvojak II 4, 42000 Jalkovec</izvorni_sadrzaj>
    <derivirana_varijabla naziv="DomainObject.Predmet.ProtustrankaFormatedWithAdressOIB_1"> LARIX društvo s ograničenom odgovornošću za proizvodnju, usluge i trgovinu, OIB 30763242770, Varaždinska ulica odvojak II 4, 42000 Jalkovec</derivirana_varijabla>
  </DomainObject.Predmet.ProtustrankaFormatedWithAdressOIB>
  <DomainObject.Predmet.ProtustrankaWithAdress>
    <izvorni_sadrzaj>LARIX društvo s ograničenom odgovornošću za proizvodnju, usluge i trgovinu Varaždinska ulica odvojak II 4, 42000 Jalkovec</izvorni_sadrzaj>
    <derivirana_varijabla naziv="DomainObject.Predmet.ProtustrankaWithAdress_1">LARIX društvo s ograničenom odgovornošću za proizvodnju, usluge i trgovinu Varaždinska ulica odvojak II 4, 42000 Jalkovec</derivirana_varijabla>
  </DomainObject.Predmet.ProtustrankaWithAdress>
  <DomainObject.Predmet.ProtustrankaWithAdressOIB>
    <izvorni_sadrzaj>LARIX društvo s ograničenom odgovornošću za proizvodnju, usluge i trgovinu, OIB 30763242770, Varaždinska ulica odvojak II 4, 42000 Jalkovec</izvorni_sadrzaj>
    <derivirana_varijabla naziv="DomainObject.Predmet.ProtustrankaWithAdressOIB_1">LARIX društvo s ograničenom odgovornošću za proizvodnju, usluge i trgovinu, OIB 30763242770, Varaždinska ulica odvojak II 4, 42000 Jalkovec</derivirana_varijabla>
  </DomainObject.Predmet.ProtustrankaWithAdressOIB>
  <DomainObject.Predmet.ProtustrankaNazivFormated>
    <izvorni_sadrzaj>LARIX društvo s ograničenom odgovornošću za proizvodnju, usluge i trgovinu</izvorni_sadrzaj>
    <derivirana_varijabla naziv="DomainObject.Predmet.ProtustrankaNazivFormated_1">LARIX društvo s ograničenom odgovornošću za proizvodnju, usluge i trgovinu</derivirana_varijabla>
  </DomainObject.Predmet.ProtustrankaNazivFormated>
  <DomainObject.Predmet.ProtustrankaNazivFormatedOIB>
    <izvorni_sadrzaj>LARIX društvo s ograničenom odgovornošću za proizvodnju, usluge i trgovinu, OIB 30763242770</izvorni_sadrzaj>
    <derivirana_varijabla naziv="DomainObject.Predmet.ProtustrankaNazivFormatedOIB_1">LARIX društvo s ograničenom odgovornošću za proizvodnju, usluge i trgovinu, OIB 30763242770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3877832.07</izvorni_sadrzaj>
    <derivirana_varijabla naziv="DomainObject.Predmet.TrenutnaVrijednost_1">3877832.07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LARIX društvo s ograničenom odgovornošću za proizvodnju, usluge i trgovinu</item>
    </izvorni_sadrzaj>
    <derivirana_varijabla naziv="DomainObject.Predmet.ProtuStrankaListFormated_1">
      <item>LARIX društvo s ograničenom odgovornošću za proizvodnju, usluge i trgovinu</item>
    </derivirana_varijabla>
  </DomainObject.Predmet.ProtuStrankaListFormated>
  <DomainObject.Predmet.ProtuStrankaListFormatedOIB>
    <izvorni_sadrzaj>
      <item>LARIX društvo s ograničenom odgovornošću za proizvodnju, usluge i trgovinu, OIB 30763242770</item>
    </izvorni_sadrzaj>
    <derivirana_varijabla naziv="DomainObject.Predmet.ProtuStrankaListFormatedOIB_1">
      <item>LARIX društvo s ograničenom odgovornošću za proizvodnju, usluge i trgovinu, OIB 30763242770</item>
    </derivirana_varijabla>
  </DomainObject.Predmet.ProtuStrankaListFormatedOIB>
  <DomainObject.Predmet.ProtuStrankaListFormatedWithAdress>
    <izvorni_sadrzaj>
      <item>LARIX društvo s ograničenom odgovornošću za proizvodnju, usluge i trgovinu, Varaždinska ulica odvojak II 4, 42000 Jalkovec</item>
    </izvorni_sadrzaj>
    <derivirana_varijabla naziv="DomainObject.Predmet.ProtuStrankaListFormatedWithAdress_1">
      <item>LARIX društvo s ograničenom odgovornošću za proizvodnju, usluge i trgovinu, Varaždinska ulica odvojak II 4, 42000 Jalkovec</item>
    </derivirana_varijabla>
  </DomainObject.Predmet.ProtuStrankaListFormatedWithAdress>
  <DomainObject.Predmet.ProtuStrankaListFormatedWithAdressOIB>
    <izvorni_sadrzaj>
      <item>LARIX društvo s ograničenom odgovornošću za proizvodnju, usluge i trgovinu, OIB 30763242770, Varaždinska ulica odvojak II 4, 42000 Jalkovec</item>
    </izvorni_sadrzaj>
    <derivirana_varijabla naziv="DomainObject.Predmet.ProtuStrankaListFormatedWithAdressOIB_1">
      <item>LARIX društvo s ograničenom odgovornošću za proizvodnju, usluge i trgovinu, OIB 30763242770, Varaždinska ulica odvojak II 4, 42000 Jalkovec</item>
    </derivirana_varijabla>
  </DomainObject.Predmet.ProtuStrankaListFormatedWithAdressOIB>
  <DomainObject.Predmet.ProtuStrankaListNazivFormated>
    <izvorni_sadrzaj>
      <item>LARIX društvo s ograničenom odgovornošću za proizvodnju, usluge i trgovinu</item>
    </izvorni_sadrzaj>
    <derivirana_varijabla naziv="DomainObject.Predmet.ProtuStrankaListNazivFormated_1">
      <item>LARIX društvo s ograničenom odgovornošću za proizvodnju, usluge i trgovinu</item>
    </derivirana_varijabla>
  </DomainObject.Predmet.ProtuStrankaListNazivFormated>
  <DomainObject.Predmet.ProtuStrankaListNazivFormatedOIB>
    <izvorni_sadrzaj>
      <item>LARIX društvo s ograničenom odgovornošću za proizvodnju, usluge i trgovinu, OIB 30763242770</item>
    </izvorni_sadrzaj>
    <derivirana_varijabla naziv="DomainObject.Predmet.ProtuStrankaListNazivFormatedOIB_1">
      <item>LARIX društvo s ograničenom odgovornošću za proizvodnju, usluge i trgovinu, OIB 30763242770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</item>
      <item>Vaba d.d. banka Varaždin</item>
      <item>ZAGREBAČKA BANKA DIONIČKO DRUŠTVO</item>
      <item>PARTNER BANKA d.d. ZAGREB</item>
      <item>Miroslav Koračević</item>
    </izvorni_sadrzaj>
    <derivirana_varijabla naziv="DomainObject.Predmet.OstaliListFormated_1">
      <item>sudski registar</item>
      <item>Županijsko državno odvjetništvo u Varaždinu</item>
      <item>Raiffeisenbank Austria</item>
      <item>Vaba d.d. banka Varaždin</item>
      <item>ZAGREBAČKA BANKA DIONIČKO DRUŠTVO</item>
      <item>PARTNER BANKA d.d. ZAGREB</item>
      <item>Miroslav Koračević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</item>
      <item>Vaba d.d. banka Varaždin, OIB 38182927268</item>
      <item>ZAGREBAČKA BANKA DIONIČKO DRUŠTVO, OIB 92963223473</item>
      <item>PARTNER BANKA d.d. ZAGREB, OIB 71221608291</item>
      <item>Miroslav Koračević, OIB 99122374590</item>
    </izvorni_sadrzaj>
    <derivirana_varijabla naziv="DomainObject.Predmet.OstaliListFormatedOIB_1">
      <item>sudski registar</item>
      <item>Županijsko državno odvjetništvo u Varaždinu</item>
      <item>Raiffeisenbank Austria</item>
      <item>Vaba d.d. banka Varaždin, OIB 38182927268</item>
      <item>ZAGREBAČKA BANKA DIONIČKO DRUŠTVO, OIB 92963223473</item>
      <item>PARTNER BANKA d.d. ZAGREB, OIB 71221608291</item>
      <item>Miroslav Koračević, OIB 99122374590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Raiffeisenbank Austria, Petrinjska ulica 59, 10000 Zagreb</item>
      <item>Vaba d.d. banka Varaždin, Aleja Kralja Zvonimira 1, 42000 Varaždin</item>
      <item>ZAGREBAČKA BANKA DIONIČKO DRUŠTVO, Trg bana Josipa Jelačića 10, 10000 Zagreb</item>
      <item>PARTNER BANKA d.d. ZAGREB, Vončinina 2, 10000 Zagreb</item>
      <item>Miroslav Koračević, Trakošćanska 9, 42253 Bednja</item>
    </izvorni_sadrzaj>
    <derivirana_varijabla naziv="DomainObject.Predmet.OstaliListFormatedWithAdress_1">
      <item>sudski registar</item>
      <item>Županijsko državno odvjetništvo u Varaždinu</item>
      <item>Raiffeisenbank Austria, Petrinjska ulica 59, 10000 Zagreb</item>
      <item>Vaba d.d. banka Varaždin, Aleja Kralja Zvonimira 1, 42000 Varaždin</item>
      <item>ZAGREBAČKA BANKA DIONIČKO DRUŠTVO, Trg bana Josipa Jelačića 10, 10000 Zagreb</item>
      <item>PARTNER BANKA d.d. ZAGREB, Vončinina 2, 10000 Zagreb</item>
      <item>Miroslav Koračević, Trakošćanska 9, 42253 Bednja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Raiffeisenbank Austria, Petrinjska ulica 59, 10000 Zagreb</item>
      <item>Vaba d.d. banka Varaždin, OIB 38182927268, Aleja Kralja Zvonimira 1, 42000 Varaždin</item>
      <item>ZAGREBAČKA BANKA DIONIČKO DRUŠTVO, OIB 92963223473, Trg bana Josipa Jelačića 10, 10000 Zagreb</item>
      <item>PARTNER BANKA d.d. ZAGREB, OIB 71221608291, Vončinina 2, 10000 Zagreb</item>
      <item>Miroslav Koračević, OIB 99122374590, Trakošćanska 9, 42253 Bednja</item>
    </izvorni_sadrzaj>
    <derivirana_varijabla naziv="DomainObject.Predmet.OstaliListFormatedWithAdressOIB_1">
      <item>sudski registar</item>
      <item>Županijsko državno odvjetništvo u Varaždinu</item>
      <item>Raiffeisenbank Austria, Petrinjska ulica 59, 10000 Zagreb</item>
      <item>Vaba d.d. banka Varaždin, OIB 38182927268, Aleja Kralja Zvonimira 1, 42000 Varaždin</item>
      <item>ZAGREBAČKA BANKA DIONIČKO DRUŠTVO, OIB 92963223473, Trg bana Josipa Jelačića 10, 10000 Zagreb</item>
      <item>PARTNER BANKA d.d. ZAGREB, OIB 71221608291, Vončinina 2, 10000 Zagreb</item>
      <item>Miroslav Koračević, OIB 99122374590, Trakošćanska 9, 42253 Bednja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</item>
      <item>Vaba d.d. banka Varaždin</item>
      <item>ZAGREBAČKA BANKA DIONIČKO DRUŠTVO</item>
      <item>PARTNER BANKA d.d. ZAGREB</item>
      <item>Miroslav Koračević</item>
    </izvorni_sadrzaj>
    <derivirana_varijabla naziv="DomainObject.Predmet.OstaliListNazivFormated_1">
      <item>sudski registar</item>
      <item>Županijsko državno odvjetništvo u Varaždinu</item>
      <item>Raiffeisenbank Austria</item>
      <item>Vaba d.d. banka Varaždin</item>
      <item>ZAGREBAČKA BANKA DIONIČKO DRUŠTVO</item>
      <item>PARTNER BANKA d.d. ZAGREB</item>
      <item>Miroslav Koračević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</item>
      <item>Vaba d.d. banka Varaždin, OIB 38182927268</item>
      <item>ZAGREBAČKA BANKA DIONIČKO DRUŠTVO, OIB 92963223473</item>
      <item>PARTNER BANKA d.d. ZAGREB, OIB 71221608291</item>
      <item>Miroslav Koračević, OIB 99122374590</item>
    </izvorni_sadrzaj>
    <derivirana_varijabla naziv="DomainObject.Predmet.OstaliListNazivFormatedOIB_1">
      <item>sudski registar</item>
      <item>Županijsko državno odvjetništvo u Varaždinu</item>
      <item>Raiffeisenbank Austria</item>
      <item>Vaba d.d. banka Varaždin, OIB 38182927268</item>
      <item>ZAGREBAČKA BANKA DIONIČKO DRUŠTVO, OIB 92963223473</item>
      <item>PARTNER BANKA d.d. ZAGREB, OIB 71221608291</item>
      <item>Miroslav Koračević, OIB 99122374590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St-825/2016-3</izvorni_sadrzaj>
    <derivirana_varijabla naziv="DomainObject.PoslovniBrojDokumenta_1">St-825/2016-3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LARIX društvo s ograničenom odgovornošću za proizvodnju, usluge i trgovinu</izvorni_sadrzaj>
    <derivirana_varijabla naziv="DomainObject.Predmet.ProtustrankaIDrugi_1">LARIX društvo s ograničenom odgovornošću za proizvodnju,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LARIX društvo s ograničenom odgovornošću za proizvodnju, usluge i trgovinu, OIB 30763242770, Varaždinska ulica odvojak II 4, 42000 Jalkovec</izvorni_sadrzaj>
    <derivirana_varijabla naziv="DomainObject.Predmet.ProtustrankaIDrugiAdressOIB_1">LARIX društvo s ograničenom odgovornošću za proizvodnju, usluge i trgovinu, OIB 30763242770, Varaždinska ulica odvojak II 4,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LARIX društvo s ograničenom odgovornošću za proizvodnju, usluge i trgovinu</item>
      <item>sudski registar</item>
      <item>Županijsko državno odvjetništvo u Varaždinu</item>
      <item>Raiffeisenbank Austria</item>
      <item>Vaba d.d. banka Varaždin</item>
      <item>ZAGREBAČKA BANKA DIONIČKO DRUŠTVO</item>
      <item>PARTNER BANKA d.d. ZAGREB</item>
      <item>Miroslav Koračević</item>
    </izvorni_sadrzaj>
    <derivirana_varijabla naziv="DomainObject.Predmet.SudioniciListNaziv_1">
      <item>Financijska agencija</item>
      <item>LARIX društvo s ograničenom odgovornošću za proizvodnju, usluge i trgovinu</item>
      <item>sudski registar</item>
      <item>Županijsko državno odvjetništvo u Varaždinu</item>
      <item>Raiffeisenbank Austria</item>
      <item>Vaba d.d. banka Varaždin</item>
      <item>ZAGREBAČKA BANKA DIONIČKO DRUŠTVO</item>
      <item>PARTNER BANKA d.d. ZAGREB</item>
      <item>Miroslav Koračević</item>
    </derivirana_varijabla>
  </DomainObject.Predmet.SudioniciListNaziv>
  <DomainObject.Predmet.SudioniciListAdressOIB>
    <izvorni_sadrzaj>
      <item>Financijska agencija, OIB 85821130368</item>
      <item>LARIX društvo s ograničenom odgovornošću za proizvodnju, usluge i trgovinu, OIB 30763242770, Varaždinska ulica odvojak II 4,42000 Jalkovec</item>
      <item>sudski registar</item>
      <item>Županijsko državno odvjetništvo u Varaždinu</item>
      <item>Raiffeisenbank Austria, Petrinjska ulica 59,10000 Zagreb</item>
      <item>Vaba d.d. banka Varaždin, OIB 38182927268, Aleja Kralja Zvonimira 1,42000 Varaždin</item>
      <item>ZAGREBAČKA BANKA DIONIČKO DRUŠTVO, OIB 92963223473, Trg bana Josipa Jelačića 10,10000 Zagreb</item>
      <item>PARTNER BANKA d.d. ZAGREB, OIB 71221608291, Vončinina 2,10000 Zagreb</item>
      <item>Miroslav Koračević, OIB 99122374590, Trakošćanska 9,42253 Bednja</item>
    </izvorni_sadrzaj>
    <derivirana_varijabla naziv="DomainObject.Predmet.SudioniciListAdressOIB_1">
      <item>Financijska agencija, OIB 85821130368</item>
      <item>LARIX društvo s ograničenom odgovornošću za proizvodnju, usluge i trgovinu, OIB 30763242770, Varaždinska ulica odvojak II 4,42000 Jalkovec</item>
      <item>sudski registar</item>
      <item>Županijsko državno odvjetništvo u Varaždinu</item>
      <item>Raiffeisenbank Austria, Petrinjska ulica 59,10000 Zagreb</item>
      <item>Vaba d.d. banka Varaždin, OIB 38182927268, Aleja Kralja Zvonimira 1,42000 Varaždin</item>
      <item>ZAGREBAČKA BANKA DIONIČKO DRUŠTVO, OIB 92963223473, Trg bana Josipa Jelačića 10,10000 Zagreb</item>
      <item>PARTNER BANKA d.d. ZAGREB, OIB 71221608291, Vončinina 2,10000 Zagreb</item>
      <item>Miroslav Koračević, OIB 99122374590, Trakošćanska 9,42253 Bednja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E308E-34F2-490C-817F-6C101DBA4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2228</properties:Characters>
  <properties:Lines>76</properties:Lines>
  <properties:Paragraphs>32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2016-09-21T10:14:00Z</cp:lastPrinted>
  <dcterms:modified xmlns:xsi="http://www.w3.org/2001/XMLSchema-instance" xsi:type="dcterms:W3CDTF">2016-09-21T10:14:00Z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St-825/2016-3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