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fd7b1" w14:paraId="11fd7b1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5E1E3A" w:rsidP="00702487" w:rsidR="005E1E3A">
      <w:pPr>
        <w:jc w:val="both"/>
        <w:rPr>
          <w:rFonts w:hAnsi="Times New Roman" w:ascii="Times New Roman"/>
          <w:b/>
          <w:sz w:val="28"/>
        </w:rPr>
      </w:pPr>
    </w:p>
    <w:p w:rsidRDefault="00760A4E" w:rsidP="00702487" w:rsidR="00702487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broj spisa</w:t>
      </w:r>
      <w:r w:rsidR="00DB51DD">
        <w:rPr>
          <w:rFonts w:hAnsi="Times New Roman" w:ascii="Times New Roman"/>
          <w:sz w:val="24"/>
          <w:szCs w:val="24"/>
          <w:lang w:val="pl-PL"/>
        </w:rPr>
        <w:t>: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A5E22">
        <w:rPr>
          <w:rFonts w:hAnsi="Times New Roman" w:ascii="Times New Roman"/>
          <w:sz w:val="24"/>
          <w:szCs w:val="24"/>
          <w:lang w:val="pl-PL"/>
        </w:rPr>
        <w:t>3. St-6658</w:t>
      </w:r>
      <w:r w:rsidR="003C0211">
        <w:rPr>
          <w:rFonts w:hAnsi="Times New Roman" w:ascii="Times New Roman"/>
          <w:sz w:val="24"/>
          <w:szCs w:val="24"/>
          <w:lang w:val="pl-PL"/>
        </w:rPr>
        <w:t>/1</w:t>
      </w:r>
      <w:r w:rsidR="002A5E22">
        <w:rPr>
          <w:rFonts w:hAnsi="Times New Roman" w:ascii="Times New Roman"/>
          <w:sz w:val="24"/>
          <w:szCs w:val="24"/>
          <w:lang w:val="pl-PL"/>
        </w:rPr>
        <w:t>6</w:t>
      </w:r>
    </w:p>
    <w:p w:rsidRDefault="005E1E3A" w:rsidP="00702487" w:rsidR="0070248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Dužnik: </w:t>
      </w:r>
      <w:r w:rsidR="001D7F02">
        <w:rPr>
          <w:rFonts w:hAnsi="Times New Roman" w:ascii="Times New Roman"/>
          <w:sz w:val="24"/>
          <w:szCs w:val="24"/>
          <w:lang w:val="pl-PL"/>
        </w:rPr>
        <w:t>VELKOM d.o.o. u stečaju, Velika Gorica, Ivana Gorana Kovačića 13, OIB:</w:t>
      </w:r>
      <w:r w:rsidR="001D7F02" w:rsidRPr="001D7F02">
        <w:t xml:space="preserve"> </w:t>
      </w:r>
      <w:r w:rsidR="001D7F02" w:rsidRPr="001D7F02">
        <w:rPr>
          <w:rFonts w:hAnsi="Times New Roman" w:ascii="Times New Roman"/>
          <w:sz w:val="24"/>
          <w:szCs w:val="24"/>
          <w:lang w:val="pl-PL"/>
        </w:rPr>
        <w:t>00697315626</w:t>
      </w:r>
    </w:p>
    <w:p w:rsidRDefault="00D049F1" w:rsidP="00702487" w:rsidR="00D049F1">
      <w:pPr>
        <w:rPr>
          <w:rFonts w:hAnsi="Times New Roman" w:ascii="Times New Roman"/>
          <w:sz w:val="24"/>
          <w:szCs w:val="24"/>
          <w:lang w:val="pl-PL"/>
        </w:rPr>
      </w:pPr>
    </w:p>
    <w:p w:rsidRDefault="00702487" w:rsidP="001B24DF" w:rsidR="00702487" w:rsidRPr="00325DE1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1B24DF" w:rsidR="00351626" w:rsidRPr="001B24DF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351626" w:rsidP="00351626" w:rsidR="0035162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351626" w:rsidP="00351626" w:rsidR="00351626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 VIŠI ISPLATNI RED</w:t>
      </w:r>
    </w:p>
    <w:p w:rsidRDefault="00702487" w:rsidP="00702487" w:rsidR="00702487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84"/>
        <w:gridCol w:w="2632"/>
        <w:gridCol w:w="1904"/>
        <w:gridCol w:w="2195"/>
        <w:gridCol w:w="1821"/>
        <w:gridCol w:w="1821"/>
        <w:gridCol w:w="1821"/>
        <w:gridCol w:w="1821"/>
      </w:tblGrid>
      <w:tr w:rsidTr="000331A7" w:rsidR="00702487" w:rsidRPr="00B40BEB">
        <w:trPr>
          <w:jc w:val="center"/>
        </w:trPr>
        <w:tc>
          <w:tcPr>
            <w:tcW w:type="pct" w:w="53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3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9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8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8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8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8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0331A7" w:rsidR="001C0A01" w:rsidRPr="00B40BEB">
        <w:trPr>
          <w:jc w:val="center"/>
        </w:trPr>
        <w:tc>
          <w:tcPr>
            <w:tcW w:type="pct" w:w="536"/>
          </w:tcPr>
          <w:p w:rsidRDefault="001C0A01" w:rsidP="001C0A01" w:rsidR="001C0A01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838"/>
          </w:tcPr>
          <w:p w:rsidRDefault="001C0A01" w:rsidP="001C0A01" w:rsidR="001C0A01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REPUBLIKA HRVATSKA, MINISTARSTVO FINANCIJA, POREZNA UPRAVA</w:t>
            </w:r>
          </w:p>
        </w:tc>
        <w:tc>
          <w:tcPr>
            <w:tcW w:type="pct" w:w="606"/>
          </w:tcPr>
          <w:p w:rsidRDefault="001C0A01" w:rsidP="001C0A01" w:rsidR="001C0A0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99"/>
          </w:tcPr>
          <w:p w:rsidRDefault="001C0A01" w:rsidP="001C0A01" w:rsidR="001C0A0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Zastupano po ŽDO Velika Gorica- Trg kralja Tomislava 36, Velika Gorica</w:t>
            </w:r>
          </w:p>
        </w:tc>
        <w:tc>
          <w:tcPr>
            <w:tcW w:type="pct" w:w="580"/>
          </w:tcPr>
          <w:p w:rsidRDefault="001C0A01" w:rsidP="001C0A01" w:rsidR="001C0A0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2.779.661,49</w:t>
            </w:r>
          </w:p>
        </w:tc>
        <w:tc>
          <w:tcPr>
            <w:tcW w:type="pct" w:w="580"/>
          </w:tcPr>
          <w:p w:rsidRDefault="001C0A01" w:rsidP="001C0A01" w:rsidR="001C0A0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Porezi, dopronosi i druga javna davanja</w:t>
            </w:r>
          </w:p>
        </w:tc>
        <w:tc>
          <w:tcPr>
            <w:tcW w:type="pct" w:w="580"/>
          </w:tcPr>
          <w:p w:rsidRDefault="001C0A01" w:rsidP="001C0A01" w:rsidR="001C0A0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2.779.661,49</w:t>
            </w:r>
          </w:p>
        </w:tc>
        <w:tc>
          <w:tcPr>
            <w:tcW w:type="pct" w:w="580"/>
          </w:tcPr>
          <w:p w:rsidRDefault="001C0A01" w:rsidP="001C0A01" w:rsidR="001C0A0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Porezi, dopronosi i druga javna davanja</w:t>
            </w:r>
          </w:p>
          <w:p w:rsidRDefault="00FF4DDD" w:rsidP="001C0A01" w:rsidR="00FF4DD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(postoji ovršna isprava za cijeli iznos)</w:t>
            </w:r>
          </w:p>
        </w:tc>
      </w:tr>
    </w:tbl>
    <w:p w:rsidRDefault="00FF4DDD" w:rsidP="00351626" w:rsidR="00FF4DDD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351626" w:rsidP="00351626" w:rsidR="00351626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II VIŠI ISPLATNI RED</w:t>
      </w:r>
    </w:p>
    <w:p w:rsidRDefault="00351626" w:rsidP="00351626" w:rsidR="00351626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59"/>
        <w:gridCol w:w="2607"/>
        <w:gridCol w:w="1881"/>
        <w:gridCol w:w="2173"/>
        <w:gridCol w:w="1799"/>
        <w:gridCol w:w="1831"/>
        <w:gridCol w:w="1743"/>
        <w:gridCol w:w="2006"/>
      </w:tblGrid>
      <w:tr w:rsidTr="0039795F" w:rsidR="00351626" w:rsidRPr="00B40BEB">
        <w:trPr>
          <w:jc w:val="center"/>
        </w:trPr>
        <w:tc>
          <w:tcPr>
            <w:tcW w:type="pct" w:w="528"/>
            <w:vAlign w:val="center"/>
          </w:tcPr>
          <w:p w:rsidRDefault="00351626" w:rsidP="00DD4DFF" w:rsidR="0035162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30"/>
            <w:vAlign w:val="center"/>
          </w:tcPr>
          <w:p w:rsidRDefault="00351626" w:rsidP="00DD4DFF" w:rsidR="0035162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99"/>
            <w:vAlign w:val="center"/>
          </w:tcPr>
          <w:p w:rsidRDefault="00351626" w:rsidP="00DD4DFF" w:rsidR="0035162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92"/>
            <w:vAlign w:val="center"/>
          </w:tcPr>
          <w:p w:rsidRDefault="00351626" w:rsidP="00DD4DFF" w:rsidR="0035162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73"/>
            <w:vAlign w:val="center"/>
          </w:tcPr>
          <w:p w:rsidRDefault="00351626" w:rsidP="00F43B11" w:rsidR="0035162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83"/>
            <w:vAlign w:val="center"/>
          </w:tcPr>
          <w:p w:rsidRDefault="00351626" w:rsidP="00DD4DFF" w:rsidR="0035162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55"/>
            <w:vAlign w:val="center"/>
          </w:tcPr>
          <w:p w:rsidRDefault="00351626" w:rsidP="00DD4DFF" w:rsidR="0035162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351626" w:rsidP="00DD4DFF" w:rsidR="0035162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39"/>
            <w:vAlign w:val="center"/>
          </w:tcPr>
          <w:p w:rsidRDefault="00351626" w:rsidP="00DD4DFF" w:rsidR="0035162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39795F" w:rsidR="00351626" w:rsidRPr="00B40BEB">
        <w:trPr>
          <w:jc w:val="center"/>
        </w:trPr>
        <w:tc>
          <w:tcPr>
            <w:tcW w:type="pct" w:w="528"/>
          </w:tcPr>
          <w:p w:rsidRDefault="00351626" w:rsidP="00DD4DFF" w:rsidR="0035162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24BB9" w:rsidP="00D24BB9" w:rsidR="0035162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  <w:r w:rsidR="00552C3E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830"/>
          </w:tcPr>
          <w:p w:rsidRDefault="00552C3E" w:rsidP="00013B00" w:rsidR="00013B00" w:rsidRPr="00D93F50">
            <w:pPr>
              <w:spacing w:after="0"/>
              <w:rPr>
                <w:rFonts w:hAnsi="Times New Roman" w:ascii="Times New Roman"/>
                <w:b/>
                <w:sz w:val="24"/>
              </w:rPr>
            </w:pPr>
            <w:r>
              <w:rPr>
                <w:rFonts w:hAnsi="Times New Roman" w:ascii="Times New Roman"/>
                <w:b/>
                <w:sz w:val="24"/>
              </w:rPr>
              <w:t>REPUBLIKA HRVATSKA</w:t>
            </w:r>
          </w:p>
          <w:p w:rsidRDefault="00351626" w:rsidP="00DD4DFF" w:rsidR="0035162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99"/>
          </w:tcPr>
          <w:p w:rsidRDefault="00552C3E" w:rsidP="00DD4DFF" w:rsidR="0035162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pct" w:w="692"/>
          </w:tcPr>
          <w:p w:rsidRDefault="00552C3E" w:rsidP="00DD4DFF" w:rsidR="0035162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Zastupano po ŽDO Velika Gorica- Trg kralja Tomislava 36</w:t>
            </w:r>
            <w:r w:rsidR="00962CBA">
              <w:rPr>
                <w:rFonts w:hAnsi="Times New Roman" w:ascii="Times New Roman"/>
                <w:sz w:val="24"/>
                <w:szCs w:val="24"/>
              </w:rPr>
              <w:t>, Velika Gorica</w:t>
            </w:r>
          </w:p>
        </w:tc>
        <w:tc>
          <w:tcPr>
            <w:tcW w:type="pct" w:w="573"/>
          </w:tcPr>
          <w:p w:rsidRDefault="00AE5406" w:rsidP="00DD4DFF" w:rsidR="0035162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286.985,88</w:t>
            </w:r>
          </w:p>
        </w:tc>
        <w:tc>
          <w:tcPr>
            <w:tcW w:type="pct" w:w="583"/>
          </w:tcPr>
          <w:p w:rsidRDefault="00AE5406" w:rsidP="00DD4DFF" w:rsidR="0035162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Nagodba Županijskog državnog odvjetništva u Velikoj Gorici N-DO-19/13-6 od 17. veljače 2014., glavnica, trošak i kamate</w:t>
            </w:r>
          </w:p>
        </w:tc>
        <w:tc>
          <w:tcPr>
            <w:tcW w:type="pct" w:w="555"/>
          </w:tcPr>
          <w:p w:rsidRDefault="00AE5406" w:rsidP="00DD4DFF" w:rsidR="0035162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286.985,88</w:t>
            </w:r>
          </w:p>
        </w:tc>
        <w:tc>
          <w:tcPr>
            <w:tcW w:type="pct" w:w="639"/>
          </w:tcPr>
          <w:p w:rsidRDefault="00AE5406" w:rsidP="009D2A16" w:rsidR="00AE540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Nagodba Županijskog državnog odvjetništva u Velikoj Gorici N-DO-19/13-6 od 17. veljače 2014., glavnica, trošak i kamate </w:t>
            </w:r>
          </w:p>
          <w:p w:rsidRDefault="008A3E3C" w:rsidP="009D2A16" w:rsidR="0035162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(postoji ovršna isprava za </w:t>
            </w:r>
            <w:r w:rsidR="009D2A16">
              <w:rPr>
                <w:rFonts w:hAnsi="Times New Roman" w:ascii="Times New Roman"/>
                <w:sz w:val="24"/>
                <w:szCs w:val="24"/>
              </w:rPr>
              <w:t>cijeli iznos</w:t>
            </w:r>
            <w:r>
              <w:rPr>
                <w:rFonts w:hAnsi="Times New Roman" w:ascii="Times New Roman"/>
                <w:sz w:val="24"/>
                <w:szCs w:val="24"/>
              </w:rPr>
              <w:t>)</w:t>
            </w:r>
          </w:p>
        </w:tc>
      </w:tr>
      <w:tr w:rsidTr="0039795F" w:rsidR="003A4F32" w:rsidRPr="00B40BEB">
        <w:trPr>
          <w:jc w:val="center"/>
        </w:trPr>
        <w:tc>
          <w:tcPr>
            <w:tcW w:type="pct" w:w="528"/>
          </w:tcPr>
          <w:p w:rsidRDefault="003A4F32" w:rsidP="003A4F32" w:rsidR="003A4F3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A4F32" w:rsidP="003A4F32" w:rsidR="003A4F3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1.2.</w:t>
            </w:r>
          </w:p>
        </w:tc>
        <w:tc>
          <w:tcPr>
            <w:tcW w:type="pct" w:w="830"/>
          </w:tcPr>
          <w:p w:rsidRDefault="003A4F32" w:rsidP="003A4F32" w:rsidR="003A4F32" w:rsidRPr="00913D7F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REPUBLIKA HRVATSKA</w:t>
            </w:r>
          </w:p>
          <w:p w:rsidRDefault="003A4F32" w:rsidP="003A4F32" w:rsidR="003A4F32" w:rsidRPr="00913D7F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599"/>
          </w:tcPr>
          <w:p w:rsidRDefault="003A4F32" w:rsidP="003A4F32" w:rsidR="003A4F3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pct" w:w="692"/>
          </w:tcPr>
          <w:p w:rsidRDefault="003A4F32" w:rsidP="003A4F32" w:rsidR="003A4F3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Zastupano po ŽDO Velika Gorica- Trg kralja Tomislava 36, Velika Gorica</w:t>
            </w:r>
          </w:p>
        </w:tc>
        <w:tc>
          <w:tcPr>
            <w:tcW w:type="pct" w:w="573"/>
          </w:tcPr>
          <w:p w:rsidRDefault="003A4F32" w:rsidP="003A4F32" w:rsidR="003A4F3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13.204,38</w:t>
            </w:r>
          </w:p>
        </w:tc>
        <w:tc>
          <w:tcPr>
            <w:tcW w:type="pct" w:w="583"/>
          </w:tcPr>
          <w:p w:rsidRDefault="003A4F32" w:rsidP="003A4F32" w:rsidR="003A4F3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Trošak ovršnog postupka temeljem rješenja o ovrsi Općinskog suda u Velikoj Gorici Ovr-79/09 od 16.02.2009.</w:t>
            </w:r>
          </w:p>
          <w:p w:rsidRDefault="006B4DE5" w:rsidP="003A4F32" w:rsidR="006B4D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B4DE5" w:rsidP="003A4F32" w:rsidR="006B4D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B4DE5" w:rsidP="003A4F32" w:rsidR="006B4D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B4DE5" w:rsidP="003A4F32" w:rsidR="006B4DE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5"/>
          </w:tcPr>
          <w:p w:rsidRDefault="003A4F32" w:rsidP="003A4F32" w:rsidR="003A4F3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13.204,38</w:t>
            </w:r>
          </w:p>
        </w:tc>
        <w:tc>
          <w:tcPr>
            <w:tcW w:type="pct" w:w="639"/>
          </w:tcPr>
          <w:p w:rsidRDefault="003A4F32" w:rsidP="003A4F32" w:rsidR="003A4F3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Trošak ovršnog postupka temeljem rješenja o ovrsi Općinskog suda u Velikoj Gorici Ovr-79/09 od 16.02.2009.</w:t>
            </w:r>
          </w:p>
          <w:p w:rsidRDefault="003A4F32" w:rsidP="003A4F32" w:rsidR="003A4F3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(postoji ovršna isprava za cijeli iznos)</w:t>
            </w:r>
          </w:p>
        </w:tc>
      </w:tr>
      <w:tr w:rsidTr="0039795F" w:rsidR="0015764F" w:rsidRPr="00B40BEB">
        <w:trPr>
          <w:jc w:val="center"/>
        </w:trPr>
        <w:tc>
          <w:tcPr>
            <w:tcW w:type="pct" w:w="528"/>
          </w:tcPr>
          <w:p w:rsidRDefault="0015764F" w:rsidP="0015764F" w:rsidR="0015764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1.3.</w:t>
            </w:r>
          </w:p>
        </w:tc>
        <w:tc>
          <w:tcPr>
            <w:tcW w:type="pct" w:w="830"/>
          </w:tcPr>
          <w:p w:rsidRDefault="0015764F" w:rsidP="0015764F" w:rsidR="0015764F" w:rsidRPr="005E776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REPUBLIKA 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lastRenderedPageBreak/>
              <w:t>HRVATSKA</w:t>
            </w:r>
          </w:p>
          <w:p w:rsidRDefault="0015764F" w:rsidP="0015764F" w:rsidR="0015764F" w:rsidRPr="005E776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599"/>
          </w:tcPr>
          <w:p w:rsidRDefault="0015764F" w:rsidP="0015764F" w:rsidR="0015764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52634238587</w:t>
            </w:r>
          </w:p>
          <w:p w:rsidRDefault="0015764F" w:rsidP="0015764F" w:rsidR="001576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92"/>
          </w:tcPr>
          <w:p w:rsidRDefault="0015764F" w:rsidP="0015764F" w:rsidR="001576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Zastupano po ŽDO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Velika Gorica- Trg kralja Tomislava 36, Velika Gorica</w:t>
            </w:r>
          </w:p>
        </w:tc>
        <w:tc>
          <w:tcPr>
            <w:tcW w:type="pct" w:w="573"/>
          </w:tcPr>
          <w:p w:rsidRDefault="0015764F" w:rsidP="0015764F" w:rsidR="001576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20.721.776,02</w:t>
            </w:r>
          </w:p>
        </w:tc>
        <w:tc>
          <w:tcPr>
            <w:tcW w:type="pct" w:w="583"/>
          </w:tcPr>
          <w:p w:rsidRDefault="006A1D4A" w:rsidP="0015764F" w:rsidR="001576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Naknada</w:t>
            </w:r>
            <w:r w:rsidR="0015764F">
              <w:rPr>
                <w:rFonts w:hAnsi="Times New Roman" w:ascii="Times New Roman"/>
                <w:sz w:val="24"/>
                <w:szCs w:val="24"/>
              </w:rPr>
              <w:t xml:space="preserve"> štete- </w:t>
            </w:r>
            <w:r w:rsidR="0015764F">
              <w:rPr>
                <w:rFonts w:hAnsi="Times New Roman" w:ascii="Times New Roman"/>
                <w:sz w:val="24"/>
                <w:szCs w:val="24"/>
              </w:rPr>
              <w:lastRenderedPageBreak/>
              <w:t>isplata radi sjecanja bez osnove nezakonitom eksploatacijom mineralnih sirovina</w:t>
            </w:r>
          </w:p>
        </w:tc>
        <w:tc>
          <w:tcPr>
            <w:tcW w:type="pct" w:w="555"/>
          </w:tcPr>
          <w:p w:rsidRDefault="0015764F" w:rsidP="0015764F" w:rsidR="001576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20.721.776,02</w:t>
            </w:r>
          </w:p>
        </w:tc>
        <w:tc>
          <w:tcPr>
            <w:tcW w:type="pct" w:w="639"/>
          </w:tcPr>
          <w:p w:rsidRDefault="006A1D4A" w:rsidP="0015764F" w:rsidR="006A1D4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Naknada štete-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isplata radi sjecanja bez osnove nezakonitom eksploatacijom mineralnih sirovina </w:t>
            </w:r>
          </w:p>
          <w:p w:rsidRDefault="00A810A5" w:rsidP="0015764F" w:rsidR="00A810A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(ne postoji ovršna isprava)</w:t>
            </w:r>
          </w:p>
        </w:tc>
      </w:tr>
      <w:tr w:rsidTr="0039795F" w:rsidR="00A810A5" w:rsidRPr="00B40BEB">
        <w:trPr>
          <w:jc w:val="center"/>
        </w:trPr>
        <w:tc>
          <w:tcPr>
            <w:tcW w:type="pct" w:w="528"/>
          </w:tcPr>
          <w:p w:rsidRDefault="00A810A5" w:rsidP="00A810A5" w:rsidR="00A810A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type="pct" w:w="830"/>
          </w:tcPr>
          <w:p w:rsidRDefault="00A810A5" w:rsidP="00A810A5" w:rsidR="00A810A5" w:rsidRPr="005E776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REPUBLIKA HRVATSKA</w:t>
            </w:r>
          </w:p>
          <w:p w:rsidRDefault="00A810A5" w:rsidP="00A810A5" w:rsidR="00A810A5" w:rsidRPr="005E776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599"/>
          </w:tcPr>
          <w:p w:rsidRDefault="00A810A5" w:rsidP="00A810A5" w:rsidR="00A810A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  <w:p w:rsidRDefault="00A810A5" w:rsidP="00A810A5" w:rsidR="00A810A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92"/>
          </w:tcPr>
          <w:p w:rsidRDefault="002B7C12" w:rsidP="00A810A5" w:rsidR="00A810A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Zastupano po ŽDO Velika Gorica- Trg kralja Tomislava 36, Velika Gorica</w:t>
            </w:r>
          </w:p>
        </w:tc>
        <w:tc>
          <w:tcPr>
            <w:tcW w:type="pct" w:w="573"/>
          </w:tcPr>
          <w:p w:rsidRDefault="002B7C12" w:rsidP="00A810A5" w:rsidR="00A810A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3.972.651,45</w:t>
            </w:r>
          </w:p>
        </w:tc>
        <w:tc>
          <w:tcPr>
            <w:tcW w:type="pct" w:w="583"/>
          </w:tcPr>
          <w:p w:rsidRDefault="002B7C12" w:rsidP="00A810A5" w:rsidR="00A810A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Županijskog suda u Velikoj Gorici Gžovr-744/13 od 22.10.2013., glavnica, trošak i kamate</w:t>
            </w:r>
          </w:p>
        </w:tc>
        <w:tc>
          <w:tcPr>
            <w:tcW w:type="pct" w:w="555"/>
          </w:tcPr>
          <w:p w:rsidRDefault="002B7C12" w:rsidP="00A810A5" w:rsidR="00A810A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3.972.651,45</w:t>
            </w:r>
          </w:p>
        </w:tc>
        <w:tc>
          <w:tcPr>
            <w:tcW w:type="pct" w:w="639"/>
          </w:tcPr>
          <w:p w:rsidRDefault="002B7C12" w:rsidP="00A810A5" w:rsidR="00A810A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Županijskog suda u Velikoj Gorici Gžovr-744/13 od 22.10.2013., glavnica, trošak i kamate</w:t>
            </w:r>
          </w:p>
          <w:p w:rsidRDefault="002B7C12" w:rsidP="00A810A5" w:rsidR="002B7C1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(postoji ovršna isprava za cijeli iznos)</w:t>
            </w:r>
          </w:p>
        </w:tc>
      </w:tr>
      <w:tr w:rsidTr="0039795F" w:rsidR="00D24922" w:rsidRPr="00B40BEB">
        <w:trPr>
          <w:jc w:val="center"/>
        </w:trPr>
        <w:tc>
          <w:tcPr>
            <w:tcW w:type="pct" w:w="528"/>
          </w:tcPr>
          <w:p w:rsidRDefault="00D24922" w:rsidP="00D24922" w:rsidR="00D24922" w:rsidRPr="00D24922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D24922">
              <w:rPr>
                <w:rFonts w:hAnsi="Times New Roman" w:ascii="Times New Roman"/>
                <w:b/>
                <w:sz w:val="24"/>
                <w:szCs w:val="24"/>
              </w:rPr>
              <w:t>1.</w:t>
            </w:r>
          </w:p>
        </w:tc>
        <w:tc>
          <w:tcPr>
            <w:tcW w:type="pct" w:w="830"/>
          </w:tcPr>
          <w:p w:rsidRDefault="00D24922" w:rsidP="00D24922" w:rsidR="00D2492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REPUBLIKA HRVATSKA – UKUPNO</w:t>
            </w:r>
          </w:p>
        </w:tc>
        <w:tc>
          <w:tcPr>
            <w:tcW w:type="pct" w:w="599"/>
          </w:tcPr>
          <w:p w:rsidRDefault="00D24922" w:rsidP="00D24922" w:rsidR="00D2492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  <w:p w:rsidRDefault="00D24922" w:rsidP="00D24922" w:rsidR="00D2492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92"/>
          </w:tcPr>
          <w:p w:rsidRDefault="00D24922" w:rsidP="00D24922" w:rsidR="00D2492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Zastupano po ŽDO Velika Gorica- Trg kralja Tomislava 36, Velika Gorica</w:t>
            </w:r>
          </w:p>
        </w:tc>
        <w:tc>
          <w:tcPr>
            <w:tcW w:type="pct" w:w="573"/>
          </w:tcPr>
          <w:p w:rsidRDefault="00D24922" w:rsidP="00D24922" w:rsidR="00D24922" w:rsidRPr="00D2492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D24922">
              <w:rPr>
                <w:rFonts w:hAnsi="Times New Roman" w:ascii="Times New Roman"/>
                <w:b/>
                <w:sz w:val="24"/>
                <w:szCs w:val="24"/>
              </w:rPr>
              <w:t>24.994.617,73</w:t>
            </w:r>
          </w:p>
        </w:tc>
        <w:tc>
          <w:tcPr>
            <w:tcW w:type="pct" w:w="583"/>
          </w:tcPr>
          <w:p w:rsidRDefault="00D24922" w:rsidP="00D24922" w:rsidR="00D2492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5"/>
          </w:tcPr>
          <w:p w:rsidRDefault="00D24922" w:rsidP="00D24922" w:rsidR="00D24922" w:rsidRPr="00D2492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D24922">
              <w:rPr>
                <w:rFonts w:hAnsi="Times New Roman" w:ascii="Times New Roman"/>
                <w:b/>
                <w:sz w:val="24"/>
                <w:szCs w:val="24"/>
              </w:rPr>
              <w:t>24.994.617,73</w:t>
            </w:r>
          </w:p>
        </w:tc>
        <w:tc>
          <w:tcPr>
            <w:tcW w:type="pct" w:w="639"/>
          </w:tcPr>
          <w:p w:rsidRDefault="00D24922" w:rsidP="00D24922" w:rsidR="00D2492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9795F" w:rsidR="0039795F" w:rsidRPr="00B40BEB">
        <w:trPr>
          <w:jc w:val="center"/>
        </w:trPr>
        <w:tc>
          <w:tcPr>
            <w:tcW w:type="pct" w:w="528"/>
          </w:tcPr>
          <w:p w:rsidRDefault="0039795F" w:rsidP="0039795F" w:rsidR="0039795F" w:rsidRPr="00C44FB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44FBA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830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HRVATSKE ŠUME d.o.o.</w:t>
            </w:r>
          </w:p>
        </w:tc>
        <w:tc>
          <w:tcPr>
            <w:tcW w:type="pct" w:w="599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69693144506</w:t>
            </w:r>
          </w:p>
        </w:tc>
        <w:tc>
          <w:tcPr>
            <w:tcW w:type="pct" w:w="692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Ljudevita Farkaša Vukotinovića 2, Zagreb</w:t>
            </w:r>
          </w:p>
        </w:tc>
        <w:tc>
          <w:tcPr>
            <w:tcW w:type="pct" w:w="573"/>
          </w:tcPr>
          <w:p w:rsidRDefault="0039795F" w:rsidP="0039795F" w:rsidR="0039795F" w:rsidRPr="00C44FB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44FBA">
              <w:rPr>
                <w:rFonts w:hAnsi="Times New Roman" w:ascii="Times New Roman"/>
                <w:sz w:val="24"/>
                <w:szCs w:val="24"/>
              </w:rPr>
              <w:t>152.834,51</w:t>
            </w:r>
          </w:p>
        </w:tc>
        <w:tc>
          <w:tcPr>
            <w:tcW w:type="pct" w:w="583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Glavnica duga, ovršni troškovi, parnični troškovi, zatezne kamate</w:t>
            </w:r>
          </w:p>
        </w:tc>
        <w:tc>
          <w:tcPr>
            <w:tcW w:type="pct" w:w="555"/>
          </w:tcPr>
          <w:p w:rsidRDefault="0039795F" w:rsidP="0039795F" w:rsidR="0039795F" w:rsidRPr="00D2492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C44FBA">
              <w:rPr>
                <w:rFonts w:hAnsi="Times New Roman" w:ascii="Times New Roman"/>
                <w:sz w:val="24"/>
                <w:szCs w:val="24"/>
              </w:rPr>
              <w:t>152.834,51</w:t>
            </w:r>
          </w:p>
        </w:tc>
        <w:tc>
          <w:tcPr>
            <w:tcW w:type="pct" w:w="639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Glavnica duga, ovršni troškovi, parnični troškovi, zatezne kamate</w:t>
            </w:r>
          </w:p>
          <w:p w:rsidRDefault="00BE2844" w:rsidP="0039795F" w:rsidR="00BE28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(ne postoji ovršna isprava)</w:t>
            </w:r>
          </w:p>
        </w:tc>
      </w:tr>
      <w:tr w:rsidTr="0039795F" w:rsidR="0039795F" w:rsidRPr="00B40BEB">
        <w:trPr>
          <w:jc w:val="center"/>
        </w:trPr>
        <w:tc>
          <w:tcPr>
            <w:tcW w:type="pct" w:w="528"/>
          </w:tcPr>
          <w:p w:rsidRDefault="0039795F" w:rsidP="0039795F" w:rsidR="0039795F" w:rsidRPr="00C44FB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830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HP-HRVATSKA 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lastRenderedPageBreak/>
              <w:t>POŠTA d.d.</w:t>
            </w:r>
          </w:p>
        </w:tc>
        <w:tc>
          <w:tcPr>
            <w:tcW w:type="pct" w:w="599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87311810356</w:t>
            </w:r>
          </w:p>
        </w:tc>
        <w:tc>
          <w:tcPr>
            <w:tcW w:type="pct" w:w="692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Jurišićeva 13,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Zagreb</w:t>
            </w:r>
          </w:p>
        </w:tc>
        <w:tc>
          <w:tcPr>
            <w:tcW w:type="pct" w:w="573"/>
          </w:tcPr>
          <w:p w:rsidRDefault="0039795F" w:rsidP="0039795F" w:rsidR="0039795F" w:rsidRPr="00C44FB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8.645,59</w:t>
            </w:r>
          </w:p>
        </w:tc>
        <w:tc>
          <w:tcPr>
            <w:tcW w:type="pct" w:w="583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Ugovor o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poslovnoj suradnji DP-3/2-26313/10, izvod otvorenih stavaka</w:t>
            </w:r>
          </w:p>
        </w:tc>
        <w:tc>
          <w:tcPr>
            <w:tcW w:type="pct" w:w="555"/>
          </w:tcPr>
          <w:p w:rsidRDefault="0039795F" w:rsidP="0039795F" w:rsidR="0039795F" w:rsidRPr="002F044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F044D">
              <w:rPr>
                <w:rFonts w:hAnsi="Times New Roman" w:ascii="Times New Roman"/>
                <w:sz w:val="24"/>
                <w:szCs w:val="24"/>
              </w:rPr>
              <w:lastRenderedPageBreak/>
              <w:t>8.645,59</w:t>
            </w:r>
          </w:p>
        </w:tc>
        <w:tc>
          <w:tcPr>
            <w:tcW w:type="pct" w:w="639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Ugovor o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poslovnoj suradnji DP-3/2-26313/10, izvod otvorenih stavaka </w:t>
            </w:r>
          </w:p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(ne postoji ovršna isprava)</w:t>
            </w:r>
          </w:p>
        </w:tc>
      </w:tr>
      <w:tr w:rsidTr="0039795F" w:rsidR="0039795F" w:rsidRPr="00B40BEB">
        <w:trPr>
          <w:jc w:val="center"/>
        </w:trPr>
        <w:tc>
          <w:tcPr>
            <w:tcW w:type="pct" w:w="528"/>
          </w:tcPr>
          <w:p w:rsidRDefault="0039795F" w:rsidP="0039795F" w:rsidR="003979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type="pct" w:w="830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BIDD-SAMOBOR d.o.o.</w:t>
            </w:r>
          </w:p>
        </w:tc>
        <w:tc>
          <w:tcPr>
            <w:tcW w:type="pct" w:w="599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04857353497</w:t>
            </w:r>
          </w:p>
        </w:tc>
        <w:tc>
          <w:tcPr>
            <w:tcW w:type="pct" w:w="692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Matijaša Korvina 7, Samobor</w:t>
            </w:r>
          </w:p>
        </w:tc>
        <w:tc>
          <w:tcPr>
            <w:tcW w:type="pct" w:w="573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84.753,28</w:t>
            </w:r>
          </w:p>
        </w:tc>
        <w:tc>
          <w:tcPr>
            <w:tcW w:type="pct" w:w="583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Dug po osnovi računa za isporučenu robu</w:t>
            </w:r>
          </w:p>
        </w:tc>
        <w:tc>
          <w:tcPr>
            <w:tcW w:type="pct" w:w="555"/>
          </w:tcPr>
          <w:p w:rsidRDefault="0039795F" w:rsidP="0039795F" w:rsidR="0039795F" w:rsidRPr="002F044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84.753,28</w:t>
            </w:r>
          </w:p>
        </w:tc>
        <w:tc>
          <w:tcPr>
            <w:tcW w:type="pct" w:w="639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Dug po osnovi računa za isporučenu robu</w:t>
            </w:r>
          </w:p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(postoji ovršna isprava za cijeli iznos)</w:t>
            </w:r>
          </w:p>
        </w:tc>
      </w:tr>
      <w:tr w:rsidTr="0039795F" w:rsidR="0039795F" w:rsidRPr="00B40BEB">
        <w:trPr>
          <w:jc w:val="center"/>
        </w:trPr>
        <w:tc>
          <w:tcPr>
            <w:tcW w:type="pct" w:w="528"/>
          </w:tcPr>
          <w:p w:rsidRDefault="0039795F" w:rsidP="0039795F" w:rsidR="003979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830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INSTITUT IGH d.d.</w:t>
            </w:r>
          </w:p>
        </w:tc>
        <w:tc>
          <w:tcPr>
            <w:tcW w:type="pct" w:w="599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79766124714</w:t>
            </w:r>
          </w:p>
        </w:tc>
        <w:tc>
          <w:tcPr>
            <w:tcW w:type="pct" w:w="692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Janka Rakuše 1, Zagreb</w:t>
            </w:r>
          </w:p>
        </w:tc>
        <w:tc>
          <w:tcPr>
            <w:tcW w:type="pct" w:w="573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295.413,02</w:t>
            </w:r>
          </w:p>
        </w:tc>
        <w:tc>
          <w:tcPr>
            <w:tcW w:type="pct" w:w="583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 na temelju vjerodostojne isprave JB Slavice Perić br. Ovrv-1168/14 od 29.10.2014.</w:t>
            </w:r>
          </w:p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5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295.413,02</w:t>
            </w:r>
          </w:p>
        </w:tc>
        <w:tc>
          <w:tcPr>
            <w:tcW w:type="pct" w:w="639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 na temelju vjerodostojne isprave JB Slavice Perić br. Ovrv-1168/14 od 29.10.2014.</w:t>
            </w:r>
          </w:p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(postoji ovršna isprava za cijeli iznos)</w:t>
            </w:r>
          </w:p>
        </w:tc>
      </w:tr>
      <w:tr w:rsidTr="0039795F" w:rsidR="0039795F" w:rsidRPr="00B40BEB">
        <w:trPr>
          <w:jc w:val="center"/>
        </w:trPr>
        <w:tc>
          <w:tcPr>
            <w:tcW w:type="pct" w:w="528"/>
          </w:tcPr>
          <w:p w:rsidRDefault="0039795F" w:rsidP="0039795F" w:rsidR="003979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830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REPUBLIKA HRVATSKA, MINISTARSTVO FINANCIJA, POREZNA UPRAVA</w:t>
            </w:r>
          </w:p>
        </w:tc>
        <w:tc>
          <w:tcPr>
            <w:tcW w:type="pct" w:w="599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92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Zastupano po ŽDO Velika Gorica- Trg kralja Tomislava 36, Velika Gorica</w:t>
            </w:r>
          </w:p>
        </w:tc>
        <w:tc>
          <w:tcPr>
            <w:tcW w:type="pct" w:w="573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13.009.640,35</w:t>
            </w:r>
          </w:p>
        </w:tc>
        <w:tc>
          <w:tcPr>
            <w:tcW w:type="pct" w:w="583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Porezi, doprinosi i druga javna davanja</w:t>
            </w:r>
          </w:p>
        </w:tc>
        <w:tc>
          <w:tcPr>
            <w:tcW w:type="pct" w:w="555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12.981.440,35</w:t>
            </w:r>
          </w:p>
        </w:tc>
        <w:tc>
          <w:tcPr>
            <w:tcW w:type="pct" w:w="639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Porezi, doprinosi i druga javna davanja</w:t>
            </w:r>
          </w:p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(postoji ovršna isprava za iznos 12.772.084,27)</w:t>
            </w:r>
          </w:p>
        </w:tc>
      </w:tr>
      <w:tr w:rsidTr="0039795F" w:rsidR="0039795F" w:rsidRPr="00B40BEB">
        <w:trPr>
          <w:jc w:val="center"/>
        </w:trPr>
        <w:tc>
          <w:tcPr>
            <w:tcW w:type="pct" w:w="528"/>
          </w:tcPr>
          <w:p w:rsidRDefault="0039795F" w:rsidP="0039795F" w:rsidR="003979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830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HEP Operator 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lastRenderedPageBreak/>
              <w:t>distribucijskog sustava d.o.o., Elektra Zagreb</w:t>
            </w:r>
          </w:p>
        </w:tc>
        <w:tc>
          <w:tcPr>
            <w:tcW w:type="pct" w:w="599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46830600751</w:t>
            </w:r>
          </w:p>
        </w:tc>
        <w:tc>
          <w:tcPr>
            <w:tcW w:type="pct" w:w="692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Ulica grada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Vukovara 37</w:t>
            </w:r>
            <w:r w:rsidR="00B76D45">
              <w:rPr>
                <w:rFonts w:hAnsi="Times New Roman" w:ascii="Times New Roman"/>
                <w:sz w:val="24"/>
                <w:szCs w:val="24"/>
              </w:rPr>
              <w:t>, Zagreb</w:t>
            </w:r>
          </w:p>
        </w:tc>
        <w:tc>
          <w:tcPr>
            <w:tcW w:type="pct" w:w="573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74.997,38</w:t>
            </w:r>
          </w:p>
        </w:tc>
        <w:tc>
          <w:tcPr>
            <w:tcW w:type="pct" w:w="583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Računi i izvodi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iz poslovnih knjiga</w:t>
            </w:r>
          </w:p>
        </w:tc>
        <w:tc>
          <w:tcPr>
            <w:tcW w:type="pct" w:w="555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74.997,38</w:t>
            </w:r>
          </w:p>
        </w:tc>
        <w:tc>
          <w:tcPr>
            <w:tcW w:type="pct" w:w="639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Računi i izvodi iz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poslovnih knjiga</w:t>
            </w:r>
          </w:p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(ne postoji ovršna isprava)</w:t>
            </w:r>
          </w:p>
        </w:tc>
      </w:tr>
      <w:tr w:rsidTr="0039795F" w:rsidR="0039795F" w:rsidRPr="00B40BEB">
        <w:trPr>
          <w:jc w:val="center"/>
        </w:trPr>
        <w:tc>
          <w:tcPr>
            <w:tcW w:type="pct" w:w="528"/>
          </w:tcPr>
          <w:p w:rsidRDefault="0039795F" w:rsidP="0039795F" w:rsidR="003979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type="pct" w:w="830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INA MAZIVA d.o.o.</w:t>
            </w:r>
          </w:p>
        </w:tc>
        <w:tc>
          <w:tcPr>
            <w:tcW w:type="pct" w:w="599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63988426425</w:t>
            </w:r>
          </w:p>
        </w:tc>
        <w:tc>
          <w:tcPr>
            <w:tcW w:type="pct" w:w="692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Radnička cesta 175, Zagreb</w:t>
            </w:r>
          </w:p>
        </w:tc>
        <w:tc>
          <w:tcPr>
            <w:tcW w:type="pct" w:w="573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13.043,84</w:t>
            </w:r>
          </w:p>
        </w:tc>
        <w:tc>
          <w:tcPr>
            <w:tcW w:type="pct" w:w="583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 i izvod otvorenih stavki</w:t>
            </w:r>
          </w:p>
        </w:tc>
        <w:tc>
          <w:tcPr>
            <w:tcW w:type="pct" w:w="555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13.043,84</w:t>
            </w:r>
          </w:p>
        </w:tc>
        <w:tc>
          <w:tcPr>
            <w:tcW w:type="pct" w:w="639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 i izvod otvorenih stavki</w:t>
            </w:r>
          </w:p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(ne postoji ovršna isprava)</w:t>
            </w:r>
          </w:p>
        </w:tc>
      </w:tr>
      <w:tr w:rsidTr="0039795F" w:rsidR="0039795F" w:rsidRPr="00B40BEB">
        <w:trPr>
          <w:jc w:val="center"/>
        </w:trPr>
        <w:tc>
          <w:tcPr>
            <w:tcW w:type="pct" w:w="528"/>
          </w:tcPr>
          <w:p w:rsidRDefault="0039795F" w:rsidP="0039795F" w:rsidR="003979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830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H-ABDUCO d.o.o.</w:t>
            </w:r>
          </w:p>
        </w:tc>
        <w:tc>
          <w:tcPr>
            <w:tcW w:type="pct" w:w="599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13667298928</w:t>
            </w:r>
          </w:p>
        </w:tc>
        <w:tc>
          <w:tcPr>
            <w:tcW w:type="pct" w:w="692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Slavonska avenija 6a, Zagreb</w:t>
            </w:r>
          </w:p>
        </w:tc>
        <w:tc>
          <w:tcPr>
            <w:tcW w:type="pct" w:w="573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26.401.447,43</w:t>
            </w:r>
          </w:p>
        </w:tc>
        <w:tc>
          <w:tcPr>
            <w:tcW w:type="pct" w:w="583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Ugovori o kreditu br. 011-51010126 i 011-51013662 te izvodi iz poslovnih knjiga</w:t>
            </w:r>
          </w:p>
        </w:tc>
        <w:tc>
          <w:tcPr>
            <w:tcW w:type="pct" w:w="555"/>
          </w:tcPr>
          <w:p w:rsidRDefault="0039795F" w:rsidP="00D378DD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  <w:r w:rsidR="002979B8">
              <w:rPr>
                <w:rFonts w:hAnsi="Times New Roman" w:ascii="Times New Roman"/>
                <w:sz w:val="24"/>
                <w:szCs w:val="24"/>
              </w:rPr>
              <w:t>6</w:t>
            </w:r>
            <w:r>
              <w:rPr>
                <w:rFonts w:hAnsi="Times New Roman" w:ascii="Times New Roman"/>
                <w:sz w:val="24"/>
                <w:szCs w:val="24"/>
              </w:rPr>
              <w:t>.401.447,43</w:t>
            </w:r>
          </w:p>
        </w:tc>
        <w:tc>
          <w:tcPr>
            <w:tcW w:type="pct" w:w="639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Ugovori o kreditu br. 011-51010126 i 011-51013662 te izvodi iz poslovnih knjiga</w:t>
            </w:r>
          </w:p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(postoji ovršna isprava za cijeli iznos)</w:t>
            </w:r>
          </w:p>
        </w:tc>
      </w:tr>
      <w:tr w:rsidTr="0039795F" w:rsidR="0039795F" w:rsidRPr="00B40BEB">
        <w:trPr>
          <w:jc w:val="center"/>
        </w:trPr>
        <w:tc>
          <w:tcPr>
            <w:tcW w:type="pct" w:w="528"/>
          </w:tcPr>
          <w:p w:rsidRDefault="0039795F" w:rsidP="0039795F" w:rsidR="003979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pct" w:w="830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PINTAR-HYDRAULIC d.o.o.</w:t>
            </w:r>
          </w:p>
        </w:tc>
        <w:tc>
          <w:tcPr>
            <w:tcW w:type="pct" w:w="599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02846956432</w:t>
            </w:r>
          </w:p>
        </w:tc>
        <w:tc>
          <w:tcPr>
            <w:tcW w:type="pct" w:w="692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Augusta Šenoe 35, Sesvetski Kraljevec</w:t>
            </w:r>
          </w:p>
        </w:tc>
        <w:tc>
          <w:tcPr>
            <w:tcW w:type="pct" w:w="573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36.961,63</w:t>
            </w:r>
          </w:p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3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Izvadak iz poslovnih knjiga, obračun kamata</w:t>
            </w:r>
          </w:p>
        </w:tc>
        <w:tc>
          <w:tcPr>
            <w:tcW w:type="pct" w:w="555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36.961,63</w:t>
            </w:r>
          </w:p>
        </w:tc>
        <w:tc>
          <w:tcPr>
            <w:tcW w:type="pct" w:w="639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Izvadak iz poslovnih knjiga, obračun kamata</w:t>
            </w:r>
          </w:p>
          <w:p w:rsidRDefault="0039795F" w:rsidP="006C4B65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</w:t>
            </w:r>
            <w:r w:rsidR="006C4B65">
              <w:rPr>
                <w:rFonts w:hAnsi="Times New Roman" w:ascii="Times New Roman"/>
                <w:sz w:val="24"/>
                <w:szCs w:val="24"/>
              </w:rPr>
              <w:t xml:space="preserve">ne postoji </w:t>
            </w:r>
            <w:r>
              <w:rPr>
                <w:rFonts w:hAnsi="Times New Roman" w:ascii="Times New Roman"/>
                <w:sz w:val="24"/>
                <w:szCs w:val="24"/>
              </w:rPr>
              <w:t>ovršna isprava)</w:t>
            </w:r>
          </w:p>
        </w:tc>
      </w:tr>
      <w:tr w:rsidTr="0039795F" w:rsidR="0039795F" w:rsidRPr="00B40BEB">
        <w:trPr>
          <w:jc w:val="center"/>
        </w:trPr>
        <w:tc>
          <w:tcPr>
            <w:tcW w:type="pct" w:w="528"/>
          </w:tcPr>
          <w:p w:rsidRDefault="0039795F" w:rsidP="0039795F" w:rsidR="003979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pct" w:w="830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VEGE A d.o.o.</w:t>
            </w:r>
          </w:p>
        </w:tc>
        <w:tc>
          <w:tcPr>
            <w:tcW w:type="pct" w:w="599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33861646047</w:t>
            </w:r>
          </w:p>
        </w:tc>
        <w:tc>
          <w:tcPr>
            <w:tcW w:type="pct" w:w="692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Cvjetno naselje 11, Velika Gorica</w:t>
            </w:r>
          </w:p>
        </w:tc>
        <w:tc>
          <w:tcPr>
            <w:tcW w:type="pct" w:w="573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280.119,87</w:t>
            </w:r>
          </w:p>
        </w:tc>
        <w:tc>
          <w:tcPr>
            <w:tcW w:type="pct" w:w="583"/>
          </w:tcPr>
          <w:p w:rsidRDefault="00D378DD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Glavnica duga, ovršni troškovi, parnični troškovi, zatezne kamate</w:t>
            </w:r>
          </w:p>
        </w:tc>
        <w:tc>
          <w:tcPr>
            <w:tcW w:type="pct" w:w="555"/>
          </w:tcPr>
          <w:p w:rsidRDefault="00D378DD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280.119,87</w:t>
            </w:r>
          </w:p>
        </w:tc>
        <w:tc>
          <w:tcPr>
            <w:tcW w:type="pct" w:w="639"/>
          </w:tcPr>
          <w:p w:rsidRDefault="00A1247D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Glavnica duga, ovršni troškovi, parnični troškovi, zatezne kamate</w:t>
            </w:r>
          </w:p>
          <w:p w:rsidRDefault="000374B1" w:rsidP="0039795F" w:rsidR="000374B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(ne postoji ovršna isprava)</w:t>
            </w:r>
          </w:p>
        </w:tc>
      </w:tr>
      <w:tr w:rsidTr="0039795F" w:rsidR="0039795F" w:rsidRPr="00B40BEB">
        <w:trPr>
          <w:jc w:val="center"/>
        </w:trPr>
        <w:tc>
          <w:tcPr>
            <w:tcW w:type="pct" w:w="528"/>
          </w:tcPr>
          <w:p w:rsidRDefault="0039795F" w:rsidP="0039795F" w:rsidR="003979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pct" w:w="830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CEMEX HRVATSKA 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lastRenderedPageBreak/>
              <w:t>d.d.</w:t>
            </w:r>
          </w:p>
        </w:tc>
        <w:tc>
          <w:tcPr>
            <w:tcW w:type="pct" w:w="599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94136335132</w:t>
            </w:r>
          </w:p>
        </w:tc>
        <w:tc>
          <w:tcPr>
            <w:tcW w:type="pct" w:w="692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Franje Tuđmana 45,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Kaštel Sućurac</w:t>
            </w:r>
          </w:p>
        </w:tc>
        <w:tc>
          <w:tcPr>
            <w:tcW w:type="pct" w:w="573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1.954.727,70</w:t>
            </w:r>
          </w:p>
        </w:tc>
        <w:tc>
          <w:tcPr>
            <w:tcW w:type="pct" w:w="583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Računi, obračun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kamata, izvod otvorenih stavki</w:t>
            </w:r>
          </w:p>
        </w:tc>
        <w:tc>
          <w:tcPr>
            <w:tcW w:type="pct" w:w="555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1.954.727,70</w:t>
            </w:r>
          </w:p>
        </w:tc>
        <w:tc>
          <w:tcPr>
            <w:tcW w:type="pct" w:w="639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Računi, obračun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kamata, izvod otvorenih stavki</w:t>
            </w:r>
          </w:p>
          <w:p w:rsidRDefault="00717582" w:rsidP="0039795F" w:rsidR="007175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(ne postoji ovršna isprava)</w:t>
            </w:r>
          </w:p>
        </w:tc>
      </w:tr>
      <w:tr w:rsidTr="0039795F" w:rsidR="0039795F" w:rsidRPr="00B40BEB">
        <w:trPr>
          <w:jc w:val="center"/>
        </w:trPr>
        <w:tc>
          <w:tcPr>
            <w:tcW w:type="pct" w:w="528"/>
          </w:tcPr>
          <w:p w:rsidRDefault="0039795F" w:rsidP="0039795F" w:rsidR="003979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13.1.</w:t>
            </w:r>
          </w:p>
        </w:tc>
        <w:tc>
          <w:tcPr>
            <w:tcW w:type="pct" w:w="830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GRAD VELIKA GORICA</w:t>
            </w:r>
          </w:p>
        </w:tc>
        <w:tc>
          <w:tcPr>
            <w:tcW w:type="pct" w:w="599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75834963344</w:t>
            </w:r>
          </w:p>
        </w:tc>
        <w:tc>
          <w:tcPr>
            <w:tcW w:type="pct" w:w="692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 kralja Tomislava 34, Velika Gorica</w:t>
            </w:r>
          </w:p>
        </w:tc>
        <w:tc>
          <w:tcPr>
            <w:tcW w:type="pct" w:w="573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50.970,59</w:t>
            </w:r>
          </w:p>
        </w:tc>
        <w:tc>
          <w:tcPr>
            <w:tcW w:type="pct" w:w="583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spomeničkoj renti, rješenje o ovrsi, analitička kartica</w:t>
            </w:r>
          </w:p>
        </w:tc>
        <w:tc>
          <w:tcPr>
            <w:tcW w:type="pct" w:w="555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50.970,59</w:t>
            </w:r>
          </w:p>
        </w:tc>
        <w:tc>
          <w:tcPr>
            <w:tcW w:type="pct" w:w="639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spomeničkoj renti, rješenje o ovrsi, analitička kartica</w:t>
            </w:r>
          </w:p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(postoji ovršna isprava za iznos 13.431,72 kn)</w:t>
            </w:r>
          </w:p>
        </w:tc>
      </w:tr>
      <w:tr w:rsidTr="0039795F" w:rsidR="0039795F" w:rsidRPr="00B40BEB">
        <w:trPr>
          <w:jc w:val="center"/>
        </w:trPr>
        <w:tc>
          <w:tcPr>
            <w:tcW w:type="pct" w:w="528"/>
          </w:tcPr>
          <w:p w:rsidRDefault="0039795F" w:rsidP="0039795F" w:rsidR="003979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13.2.</w:t>
            </w:r>
          </w:p>
        </w:tc>
        <w:tc>
          <w:tcPr>
            <w:tcW w:type="pct" w:w="830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GRAD VELIKA GORICA</w:t>
            </w:r>
          </w:p>
        </w:tc>
        <w:tc>
          <w:tcPr>
            <w:tcW w:type="pct" w:w="599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75834963344</w:t>
            </w:r>
          </w:p>
        </w:tc>
        <w:tc>
          <w:tcPr>
            <w:tcW w:type="pct" w:w="692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 kralja Tomislava 34, Velika Gorica</w:t>
            </w:r>
          </w:p>
        </w:tc>
        <w:tc>
          <w:tcPr>
            <w:tcW w:type="pct" w:w="573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838.559,29</w:t>
            </w:r>
          </w:p>
        </w:tc>
        <w:tc>
          <w:tcPr>
            <w:tcW w:type="pct" w:w="583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Rješenja o komunalnoj naknadi, rješenja o ovrsi, analitička kartica</w:t>
            </w:r>
          </w:p>
        </w:tc>
        <w:tc>
          <w:tcPr>
            <w:tcW w:type="pct" w:w="555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838.559,29</w:t>
            </w:r>
          </w:p>
        </w:tc>
        <w:tc>
          <w:tcPr>
            <w:tcW w:type="pct" w:w="639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Rješenja o komunalnoj naknadi, rješenja o ovrsi, analitička kartica</w:t>
            </w:r>
          </w:p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(postoji ovršna ispra</w:t>
            </w:r>
            <w:r w:rsidR="008E41F5">
              <w:rPr>
                <w:rFonts w:hAnsi="Times New Roman" w:ascii="Times New Roman"/>
                <w:sz w:val="24"/>
                <w:szCs w:val="24"/>
              </w:rPr>
              <w:t>v</w:t>
            </w:r>
            <w:r>
              <w:rPr>
                <w:rFonts w:hAnsi="Times New Roman" w:ascii="Times New Roman"/>
                <w:sz w:val="24"/>
                <w:szCs w:val="24"/>
              </w:rPr>
              <w:t>a za iznos 317.741,52 kn)</w:t>
            </w:r>
          </w:p>
        </w:tc>
      </w:tr>
      <w:tr w:rsidTr="0039795F" w:rsidR="0039795F" w:rsidRPr="00B40BEB">
        <w:trPr>
          <w:jc w:val="center"/>
        </w:trPr>
        <w:tc>
          <w:tcPr>
            <w:tcW w:type="pct" w:w="528"/>
          </w:tcPr>
          <w:p w:rsidRDefault="0039795F" w:rsidP="0039795F" w:rsidR="0039795F" w:rsidRPr="00A94CB1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A94CB1">
              <w:rPr>
                <w:rFonts w:hAnsi="Times New Roman" w:ascii="Times New Roman"/>
                <w:b/>
                <w:sz w:val="24"/>
                <w:szCs w:val="24"/>
              </w:rPr>
              <w:t>13.</w:t>
            </w:r>
          </w:p>
        </w:tc>
        <w:tc>
          <w:tcPr>
            <w:tcW w:type="pct" w:w="830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GRAD VELIKA GORICA-UKUPNO</w:t>
            </w:r>
          </w:p>
        </w:tc>
        <w:tc>
          <w:tcPr>
            <w:tcW w:type="pct" w:w="599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75834963344</w:t>
            </w:r>
          </w:p>
        </w:tc>
        <w:tc>
          <w:tcPr>
            <w:tcW w:type="pct" w:w="692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 kralja Tomislava 34, Velika Gorica</w:t>
            </w:r>
          </w:p>
        </w:tc>
        <w:tc>
          <w:tcPr>
            <w:tcW w:type="pct" w:w="573"/>
          </w:tcPr>
          <w:p w:rsidRDefault="0039795F" w:rsidP="0039795F" w:rsidR="0039795F" w:rsidRPr="00A94CB1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A94CB1">
              <w:rPr>
                <w:rFonts w:hAnsi="Times New Roman" w:ascii="Times New Roman"/>
                <w:b/>
                <w:sz w:val="24"/>
                <w:szCs w:val="24"/>
              </w:rPr>
              <w:t>889.529,88</w:t>
            </w:r>
          </w:p>
        </w:tc>
        <w:tc>
          <w:tcPr>
            <w:tcW w:type="pct" w:w="583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5"/>
          </w:tcPr>
          <w:p w:rsidRDefault="0039795F" w:rsidP="0039795F" w:rsidR="0039795F" w:rsidRPr="00A94CB1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A94CB1">
              <w:rPr>
                <w:rFonts w:hAnsi="Times New Roman" w:ascii="Times New Roman"/>
                <w:b/>
                <w:sz w:val="24"/>
                <w:szCs w:val="24"/>
              </w:rPr>
              <w:t>889.529,88</w:t>
            </w:r>
          </w:p>
        </w:tc>
        <w:tc>
          <w:tcPr>
            <w:tcW w:type="pct" w:w="639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9795F" w:rsidR="0039795F" w:rsidRPr="00B40BEB">
        <w:trPr>
          <w:jc w:val="center"/>
        </w:trPr>
        <w:tc>
          <w:tcPr>
            <w:tcW w:type="pct" w:w="528"/>
          </w:tcPr>
          <w:p w:rsidRDefault="0039795F" w:rsidP="0039795F" w:rsidR="0039795F" w:rsidRPr="00A94CB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pct" w:w="830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GRADSKA PLINARA ZAGREB-OPSKRBA d.o.o.</w:t>
            </w:r>
          </w:p>
        </w:tc>
        <w:tc>
          <w:tcPr>
            <w:tcW w:type="pct" w:w="599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74364571096</w:t>
            </w:r>
          </w:p>
        </w:tc>
        <w:tc>
          <w:tcPr>
            <w:tcW w:type="pct" w:w="692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Radnička cesta 1, Zagreb</w:t>
            </w:r>
          </w:p>
        </w:tc>
        <w:tc>
          <w:tcPr>
            <w:tcW w:type="pct" w:w="573"/>
          </w:tcPr>
          <w:p w:rsidRDefault="0039795F" w:rsidP="0039795F" w:rsidR="0039795F" w:rsidRPr="00A94CB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A94CB1">
              <w:rPr>
                <w:rFonts w:hAnsi="Times New Roman" w:ascii="Times New Roman"/>
                <w:sz w:val="24"/>
                <w:szCs w:val="24"/>
              </w:rPr>
              <w:t>833.165,92</w:t>
            </w:r>
          </w:p>
        </w:tc>
        <w:tc>
          <w:tcPr>
            <w:tcW w:type="pct" w:w="583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Računi, obračun zateznih kamata</w:t>
            </w:r>
          </w:p>
        </w:tc>
        <w:tc>
          <w:tcPr>
            <w:tcW w:type="pct" w:w="555"/>
          </w:tcPr>
          <w:p w:rsidRDefault="0039795F" w:rsidP="0039795F" w:rsidR="0039795F" w:rsidRPr="00A94CB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A94CB1">
              <w:rPr>
                <w:rFonts w:hAnsi="Times New Roman" w:ascii="Times New Roman"/>
                <w:sz w:val="24"/>
                <w:szCs w:val="24"/>
              </w:rPr>
              <w:t>833.165,92</w:t>
            </w:r>
          </w:p>
        </w:tc>
        <w:tc>
          <w:tcPr>
            <w:tcW w:type="pct" w:w="639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Računi, obračun zateznih kamata</w:t>
            </w:r>
          </w:p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(postoji ovršna isprava za iznos 302.621,12 kn)</w:t>
            </w:r>
          </w:p>
        </w:tc>
      </w:tr>
      <w:tr w:rsidTr="0039795F" w:rsidR="0039795F" w:rsidRPr="00B40BEB">
        <w:trPr>
          <w:jc w:val="center"/>
        </w:trPr>
        <w:tc>
          <w:tcPr>
            <w:tcW w:type="pct" w:w="528"/>
          </w:tcPr>
          <w:p w:rsidRDefault="0039795F" w:rsidP="0039795F" w:rsidR="003979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pct" w:w="830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HRVATSKE VODE</w:t>
            </w:r>
          </w:p>
        </w:tc>
        <w:tc>
          <w:tcPr>
            <w:tcW w:type="pct" w:w="599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pct" w:w="692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Ulica grada Vukovara 220,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Zagreb</w:t>
            </w:r>
          </w:p>
        </w:tc>
        <w:tc>
          <w:tcPr>
            <w:tcW w:type="pct" w:w="573"/>
          </w:tcPr>
          <w:p w:rsidRDefault="0039795F" w:rsidP="0039795F" w:rsidR="0039795F" w:rsidRPr="00A94CB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121.018,03</w:t>
            </w:r>
          </w:p>
        </w:tc>
        <w:tc>
          <w:tcPr>
            <w:tcW w:type="pct" w:w="583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Rješenja o naknadi za uređenje voda,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analitička kartica, izračun kamata</w:t>
            </w:r>
          </w:p>
        </w:tc>
        <w:tc>
          <w:tcPr>
            <w:tcW w:type="pct" w:w="555"/>
          </w:tcPr>
          <w:p w:rsidRDefault="0039795F" w:rsidP="0039795F" w:rsidR="0039795F" w:rsidRPr="00A94CB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121.018,03</w:t>
            </w:r>
          </w:p>
        </w:tc>
        <w:tc>
          <w:tcPr>
            <w:tcW w:type="pct" w:w="639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Rješenja o naknadi za uređenje voda,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analitička kartica, izračun kamata</w:t>
            </w:r>
          </w:p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(postoji ovršna isprava za cijeli iznos)</w:t>
            </w:r>
          </w:p>
        </w:tc>
      </w:tr>
      <w:tr w:rsidTr="0039795F" w:rsidR="0039795F" w:rsidRPr="00B40BEB">
        <w:trPr>
          <w:jc w:val="center"/>
        </w:trPr>
        <w:tc>
          <w:tcPr>
            <w:tcW w:type="pct" w:w="528"/>
          </w:tcPr>
          <w:p w:rsidRDefault="0039795F" w:rsidP="0039795F" w:rsidR="003979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type="pct" w:w="830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PROENERGY d.o.o.</w:t>
            </w:r>
          </w:p>
        </w:tc>
        <w:tc>
          <w:tcPr>
            <w:tcW w:type="pct" w:w="599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63962176928</w:t>
            </w:r>
          </w:p>
        </w:tc>
        <w:tc>
          <w:tcPr>
            <w:tcW w:type="pct" w:w="692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Josipa Marohnića 1, Zagreb</w:t>
            </w:r>
          </w:p>
        </w:tc>
        <w:tc>
          <w:tcPr>
            <w:tcW w:type="pct" w:w="573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435.633,94</w:t>
            </w:r>
          </w:p>
        </w:tc>
        <w:tc>
          <w:tcPr>
            <w:tcW w:type="pct" w:w="583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Izvod iz poslovnih knjiga, računi</w:t>
            </w:r>
          </w:p>
        </w:tc>
        <w:tc>
          <w:tcPr>
            <w:tcW w:type="pct" w:w="555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435.633,94</w:t>
            </w:r>
          </w:p>
        </w:tc>
        <w:tc>
          <w:tcPr>
            <w:tcW w:type="pct" w:w="639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Izvod iz poslovnih knjiga, računi</w:t>
            </w:r>
          </w:p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(ne postoji ovršna isprava)</w:t>
            </w:r>
          </w:p>
        </w:tc>
      </w:tr>
      <w:tr w:rsidTr="0039795F" w:rsidR="0039795F" w:rsidRPr="00B40BEB">
        <w:trPr>
          <w:jc w:val="center"/>
        </w:trPr>
        <w:tc>
          <w:tcPr>
            <w:tcW w:type="pct" w:w="528"/>
          </w:tcPr>
          <w:p w:rsidRDefault="0039795F" w:rsidP="0039795F" w:rsidR="003979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pct" w:w="830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ZAGREBAČKI HOLDING d.o.o.</w:t>
            </w:r>
          </w:p>
        </w:tc>
        <w:tc>
          <w:tcPr>
            <w:tcW w:type="pct" w:w="599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pct" w:w="692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41, Zagreb</w:t>
            </w:r>
          </w:p>
        </w:tc>
        <w:tc>
          <w:tcPr>
            <w:tcW w:type="pct" w:w="573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324,50</w:t>
            </w:r>
          </w:p>
        </w:tc>
        <w:tc>
          <w:tcPr>
            <w:tcW w:type="pct" w:w="583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 br: 2012072221, izračun kamate</w:t>
            </w:r>
          </w:p>
        </w:tc>
        <w:tc>
          <w:tcPr>
            <w:tcW w:type="pct" w:w="555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324,50</w:t>
            </w:r>
          </w:p>
        </w:tc>
        <w:tc>
          <w:tcPr>
            <w:tcW w:type="pct" w:w="639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 br: 2012072221, izračun kamate</w:t>
            </w:r>
          </w:p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(ne postoji ovršna isprava)</w:t>
            </w:r>
          </w:p>
        </w:tc>
      </w:tr>
      <w:tr w:rsidTr="0039795F" w:rsidR="0039795F" w:rsidRPr="00B40BEB">
        <w:trPr>
          <w:jc w:val="center"/>
        </w:trPr>
        <w:tc>
          <w:tcPr>
            <w:tcW w:type="pct" w:w="528"/>
          </w:tcPr>
          <w:p w:rsidRDefault="0039795F" w:rsidP="0039795F" w:rsidR="003979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18.</w:t>
            </w:r>
          </w:p>
        </w:tc>
        <w:tc>
          <w:tcPr>
            <w:tcW w:type="pct" w:w="830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ZAVOD ZA ISTRAŽIVANJE I RAZVOJ SIGURNOSTI d.o.o.</w:t>
            </w:r>
          </w:p>
        </w:tc>
        <w:tc>
          <w:tcPr>
            <w:tcW w:type="pct" w:w="599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05494093403</w:t>
            </w:r>
          </w:p>
        </w:tc>
        <w:tc>
          <w:tcPr>
            <w:tcW w:type="pct" w:w="692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68, Zagreb</w:t>
            </w:r>
          </w:p>
        </w:tc>
        <w:tc>
          <w:tcPr>
            <w:tcW w:type="pct" w:w="573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5.850,00</w:t>
            </w:r>
          </w:p>
        </w:tc>
        <w:tc>
          <w:tcPr>
            <w:tcW w:type="pct" w:w="583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 za izvršenu uslugu</w:t>
            </w:r>
          </w:p>
        </w:tc>
        <w:tc>
          <w:tcPr>
            <w:tcW w:type="pct" w:w="555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5.850,00</w:t>
            </w:r>
          </w:p>
        </w:tc>
        <w:tc>
          <w:tcPr>
            <w:tcW w:type="pct" w:w="639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 za izvršenu uslugu</w:t>
            </w:r>
          </w:p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(ne postoji ovršna isprava)</w:t>
            </w:r>
          </w:p>
        </w:tc>
      </w:tr>
      <w:tr w:rsidTr="0039795F" w:rsidR="0039795F" w:rsidRPr="00B40BEB">
        <w:trPr>
          <w:jc w:val="center"/>
        </w:trPr>
        <w:tc>
          <w:tcPr>
            <w:tcW w:type="pct" w:w="528"/>
          </w:tcPr>
          <w:p w:rsidRDefault="0039795F" w:rsidP="0039795F" w:rsidR="003979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19.</w:t>
            </w:r>
          </w:p>
        </w:tc>
        <w:tc>
          <w:tcPr>
            <w:tcW w:type="pct" w:w="830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CROATIA OSIGURANJE d.d.</w:t>
            </w:r>
          </w:p>
        </w:tc>
        <w:tc>
          <w:tcPr>
            <w:tcW w:type="pct" w:w="599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26187994862</w:t>
            </w:r>
          </w:p>
        </w:tc>
        <w:tc>
          <w:tcPr>
            <w:tcW w:type="pct" w:w="692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Vatroslava Jagića 33, Zagreb</w:t>
            </w:r>
          </w:p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3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1.106.915,86</w:t>
            </w:r>
          </w:p>
        </w:tc>
        <w:tc>
          <w:tcPr>
            <w:tcW w:type="pct" w:w="583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Otvorene stavke, kamatni obračun</w:t>
            </w:r>
          </w:p>
        </w:tc>
        <w:tc>
          <w:tcPr>
            <w:tcW w:type="pct" w:w="555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1.106.915,86</w:t>
            </w:r>
          </w:p>
        </w:tc>
        <w:tc>
          <w:tcPr>
            <w:tcW w:type="pct" w:w="639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Otvorene stavke, kamatni obračun</w:t>
            </w:r>
          </w:p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(postoji ovršna isprava za cijeli iznos)</w:t>
            </w:r>
          </w:p>
        </w:tc>
      </w:tr>
      <w:tr w:rsidTr="0039795F" w:rsidR="0039795F" w:rsidRPr="00B40BEB">
        <w:trPr>
          <w:jc w:val="center"/>
        </w:trPr>
        <w:tc>
          <w:tcPr>
            <w:tcW w:type="pct" w:w="528"/>
          </w:tcPr>
          <w:p w:rsidRDefault="0039795F" w:rsidP="0039795F" w:rsidR="003979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20.</w:t>
            </w:r>
          </w:p>
        </w:tc>
        <w:tc>
          <w:tcPr>
            <w:tcW w:type="pct" w:w="830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EOS MATRIX d.o.o.</w:t>
            </w:r>
          </w:p>
        </w:tc>
        <w:tc>
          <w:tcPr>
            <w:tcW w:type="pct" w:w="599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76674680107</w:t>
            </w:r>
          </w:p>
        </w:tc>
        <w:tc>
          <w:tcPr>
            <w:tcW w:type="pct" w:w="692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Horvatova 82</w:t>
            </w:r>
            <w:r w:rsidR="00565CFC">
              <w:rPr>
                <w:rFonts w:hAnsi="Times New Roman" w:ascii="Times New Roman"/>
                <w:sz w:val="24"/>
                <w:szCs w:val="24"/>
              </w:rPr>
              <w:t>, Zagreb</w:t>
            </w:r>
          </w:p>
        </w:tc>
        <w:tc>
          <w:tcPr>
            <w:tcW w:type="pct" w:w="573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292.668.337,89</w:t>
            </w:r>
          </w:p>
        </w:tc>
        <w:tc>
          <w:tcPr>
            <w:tcW w:type="pct" w:w="583"/>
          </w:tcPr>
          <w:p w:rsidRDefault="00551AD2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Ugovori o kreditu 011-324/2008, 26/36/2003,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27/36/2003, 011-510</w:t>
            </w:r>
            <w:r w:rsidR="009C0858">
              <w:rPr>
                <w:rFonts w:hAnsi="Times New Roman" w:ascii="Times New Roman"/>
                <w:sz w:val="24"/>
                <w:szCs w:val="24"/>
              </w:rPr>
              <w:t>1</w:t>
            </w:r>
            <w:r>
              <w:rPr>
                <w:rFonts w:hAnsi="Times New Roman" w:ascii="Times New Roman"/>
                <w:sz w:val="24"/>
                <w:szCs w:val="24"/>
              </w:rPr>
              <w:t>0127, 011-323/2008, aneksi navedenim ugovorima</w:t>
            </w:r>
          </w:p>
        </w:tc>
        <w:tc>
          <w:tcPr>
            <w:tcW w:type="pct" w:w="555"/>
          </w:tcPr>
          <w:p w:rsidRDefault="0039795F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292.668.337,89</w:t>
            </w:r>
          </w:p>
        </w:tc>
        <w:tc>
          <w:tcPr>
            <w:tcW w:type="pct" w:w="639"/>
          </w:tcPr>
          <w:p w:rsidRDefault="00551AD2" w:rsidP="0039795F" w:rsidR="003979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Ugovori o kreditu 011-324/2008, 26/36/2003, 27/36/2003, 011-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5100127, 011-323/2008, aneksi navedenim ugovorima (postoji ovršna isprava za iznos 182.101.796,00 kn)</w:t>
            </w:r>
          </w:p>
        </w:tc>
      </w:tr>
    </w:tbl>
    <w:p w:rsidRDefault="00351626" w:rsidP="00351626" w:rsidR="00351626">
      <w:pPr>
        <w:rPr>
          <w:rFonts w:hAnsi="Times New Roman" w:ascii="Times New Roman"/>
          <w:b/>
          <w:sz w:val="24"/>
        </w:rPr>
      </w:pPr>
    </w:p>
    <w:p w:rsidRDefault="00351626" w:rsidP="00D061A3" w:rsidR="00351626">
      <w:pPr>
        <w:rPr>
          <w:rFonts w:hAnsi="Times New Roman" w:ascii="Times New Roman"/>
          <w:b/>
          <w:sz w:val="24"/>
        </w:rPr>
      </w:pPr>
    </w:p>
    <w:p w:rsidRDefault="00D061A3" w:rsidP="00D061A3" w:rsidR="00D061A3">
      <w:pPr>
        <w:rPr>
          <w:rFonts w:hAnsi="Times New Roman" w:ascii="Times New Roman"/>
          <w:b/>
          <w:sz w:val="24"/>
        </w:rPr>
      </w:pPr>
    </w:p>
    <w:p w:rsidRDefault="00D061A3" w:rsidP="00D061A3" w:rsidR="00D061A3">
      <w:pPr>
        <w:rPr>
          <w:rFonts w:hAnsi="Times New Roman" w:ascii="Times New Roman"/>
          <w:b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4124"/>
        <w:gridCol w:w="6458"/>
        <w:gridCol w:w="4830"/>
      </w:tblGrid>
      <w:tr w:rsidTr="007A5A8E" w:rsidR="00020184" w:rsidRPr="00B40BEB">
        <w:trPr>
          <w:jc w:val="center"/>
        </w:trPr>
        <w:tc>
          <w:tcPr>
            <w:tcW w:type="pct" w:w="1338"/>
            <w:vAlign w:val="center"/>
          </w:tcPr>
          <w:p w:rsidRDefault="00020184" w:rsidP="007A5A8E" w:rsidR="0002018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</w:t>
            </w:r>
            <w:r w:rsidR="00D37A7B">
              <w:rPr>
                <w:rFonts w:hAnsi="Times New Roman" w:ascii="Times New Roman"/>
                <w:sz w:val="24"/>
                <w:szCs w:val="24"/>
              </w:rPr>
              <w:t>dbačene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</w:p>
          <w:p w:rsidRDefault="00020184" w:rsidP="007A5A8E" w:rsidR="0002018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D37A7B" w:rsidP="00D37A7B" w:rsidR="0002018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Razlog odbacivanja</w:t>
            </w:r>
            <w:r w:rsidR="00020184" w:rsidRPr="00B40BEB"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</w:p>
        </w:tc>
        <w:tc>
          <w:tcPr>
            <w:tcW w:type="pct" w:w="1567"/>
            <w:vAlign w:val="center"/>
          </w:tcPr>
          <w:p w:rsidRDefault="00020184" w:rsidP="007A5A8E" w:rsidR="0002018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7A5A8E" w:rsidR="00020184" w:rsidRPr="00B40BEB">
        <w:trPr>
          <w:jc w:val="center"/>
        </w:trPr>
        <w:tc>
          <w:tcPr>
            <w:tcW w:type="pct" w:w="1338"/>
          </w:tcPr>
          <w:p w:rsidRDefault="00020184" w:rsidP="007A5A8E" w:rsidR="000201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28.200,00</w:t>
            </w:r>
          </w:p>
        </w:tc>
        <w:tc>
          <w:tcPr>
            <w:tcW w:type="pct" w:w="2095"/>
          </w:tcPr>
          <w:p w:rsidRDefault="00020184" w:rsidP="007A5A8E" w:rsidR="000201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Tražbina se odnosi na novčane kazne i troškove postupka naplate istih</w:t>
            </w:r>
            <w:r w:rsidR="00472B79">
              <w:rPr>
                <w:rFonts w:hAnsi="Times New Roman" w:ascii="Times New Roman"/>
                <w:sz w:val="24"/>
                <w:szCs w:val="24"/>
              </w:rPr>
              <w:t>, 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koje po čl. 139. st. 3. Stečajnog zakona spadaju u tražbine nižih isplatnih redova</w:t>
            </w:r>
            <w:r w:rsidR="00D37A7B">
              <w:rPr>
                <w:rFonts w:hAnsi="Times New Roman" w:ascii="Times New Roman"/>
                <w:sz w:val="24"/>
                <w:szCs w:val="24"/>
              </w:rPr>
              <w:t>. Predlaže se Sudu odbaciti navedenu tražbinu</w:t>
            </w:r>
          </w:p>
        </w:tc>
        <w:tc>
          <w:tcPr>
            <w:tcW w:type="pct" w:w="1567"/>
          </w:tcPr>
          <w:p w:rsidRDefault="0038399D" w:rsidP="0038399D" w:rsidR="0002018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Presude Prekršajnog suda u Velikoj Gorici P-160/13, P-674/10</w:t>
            </w:r>
          </w:p>
          <w:p w:rsidRDefault="0038399D" w:rsidP="0038399D" w:rsidR="0038399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Presude Visokog Prekršajnog suda RH Gž-370/2014 i Gž-5729/2011</w:t>
            </w:r>
          </w:p>
        </w:tc>
      </w:tr>
    </w:tbl>
    <w:p w:rsidRDefault="007B59DF" w:rsidP="00084269" w:rsidR="007B59DF">
      <w:pPr>
        <w:jc w:val="center"/>
        <w:rPr>
          <w:rFonts w:hAnsi="Times New Roman" w:ascii="Times New Roman"/>
          <w:b/>
          <w:sz w:val="24"/>
        </w:rPr>
      </w:pPr>
    </w:p>
    <w:p w:rsidRDefault="007B59DF" w:rsidP="00084269" w:rsidR="007B59DF">
      <w:pPr>
        <w:jc w:val="center"/>
        <w:rPr>
          <w:rFonts w:hAnsi="Times New Roman" w:ascii="Times New Roman"/>
          <w:b/>
          <w:sz w:val="24"/>
        </w:rPr>
      </w:pPr>
    </w:p>
    <w:p w:rsidRDefault="007B59DF" w:rsidP="00084269" w:rsidR="007B59DF">
      <w:pPr>
        <w:jc w:val="center"/>
        <w:rPr>
          <w:rFonts w:hAnsi="Times New Roman" w:ascii="Times New Roman"/>
          <w:b/>
          <w:sz w:val="24"/>
        </w:rPr>
      </w:pPr>
    </w:p>
    <w:p w:rsidRDefault="007B59DF" w:rsidP="00084269" w:rsidR="007B59DF">
      <w:pPr>
        <w:jc w:val="center"/>
        <w:rPr>
          <w:rFonts w:hAnsi="Times New Roman" w:ascii="Times New Roman"/>
          <w:b/>
          <w:sz w:val="24"/>
        </w:rPr>
      </w:pPr>
    </w:p>
    <w:p w:rsidRDefault="007B59DF" w:rsidP="00084269" w:rsidR="007B59DF">
      <w:pPr>
        <w:jc w:val="center"/>
        <w:rPr>
          <w:rFonts w:hAnsi="Times New Roman" w:ascii="Times New Roman"/>
          <w:b/>
          <w:sz w:val="24"/>
        </w:rPr>
      </w:pPr>
    </w:p>
    <w:p w:rsidRDefault="007B59DF" w:rsidP="00084269" w:rsidR="007B59DF">
      <w:pPr>
        <w:jc w:val="center"/>
        <w:rPr>
          <w:rFonts w:hAnsi="Times New Roman" w:ascii="Times New Roman"/>
          <w:b/>
          <w:sz w:val="24"/>
        </w:rPr>
      </w:pPr>
    </w:p>
    <w:p w:rsidRDefault="0097376D" w:rsidP="00084269" w:rsidR="0097376D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97376D" w:rsidP="0097376D" w:rsidR="0097376D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899"/>
        <w:gridCol w:w="2407"/>
        <w:gridCol w:w="1900"/>
        <w:gridCol w:w="2575"/>
        <w:gridCol w:w="1900"/>
        <w:gridCol w:w="1900"/>
        <w:gridCol w:w="1614"/>
        <w:gridCol w:w="1504"/>
      </w:tblGrid>
      <w:tr w:rsidTr="003775CF" w:rsidR="00CB4ACF" w:rsidRPr="00B40BEB">
        <w:trPr>
          <w:jc w:val="center"/>
        </w:trPr>
        <w:tc>
          <w:tcPr>
            <w:tcW w:type="pct" w:w="605"/>
            <w:vAlign w:val="center"/>
          </w:tcPr>
          <w:p w:rsidRDefault="0097376D" w:rsidP="000077CB" w:rsidR="009737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97376D" w:rsidP="000077CB" w:rsidR="009737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7"/>
            <w:vAlign w:val="center"/>
          </w:tcPr>
          <w:p w:rsidRDefault="0097376D" w:rsidP="000077CB" w:rsidR="009737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05"/>
            <w:vAlign w:val="center"/>
          </w:tcPr>
          <w:p w:rsidRDefault="0097376D" w:rsidP="000077CB" w:rsidR="009737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OIB razlučnog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vjerovnika </w:t>
            </w:r>
          </w:p>
        </w:tc>
        <w:tc>
          <w:tcPr>
            <w:tcW w:type="pct" w:w="820"/>
            <w:vAlign w:val="center"/>
          </w:tcPr>
          <w:p w:rsidRDefault="0097376D" w:rsidP="000077CB" w:rsidR="009737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>razlučnog vjerovnika</w:t>
            </w:r>
          </w:p>
        </w:tc>
        <w:tc>
          <w:tcPr>
            <w:tcW w:type="pct" w:w="605"/>
            <w:vAlign w:val="center"/>
          </w:tcPr>
          <w:p w:rsidRDefault="0097376D" w:rsidP="000077CB" w:rsidR="009737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Javna knjiga u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>koju je razlučno pravo upisano</w:t>
            </w:r>
          </w:p>
        </w:tc>
        <w:tc>
          <w:tcPr>
            <w:tcW w:type="pct" w:w="605"/>
            <w:vAlign w:val="center"/>
          </w:tcPr>
          <w:p w:rsidRDefault="0097376D" w:rsidP="000077CB" w:rsidR="009737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Iznos tražbine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>osigurane razlučnim pravom</w:t>
            </w:r>
          </w:p>
        </w:tc>
        <w:tc>
          <w:tcPr>
            <w:tcW w:type="pct" w:w="514"/>
            <w:vAlign w:val="center"/>
          </w:tcPr>
          <w:p w:rsidRDefault="00D70B37" w:rsidP="000077CB" w:rsidR="009737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Pravna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osnova</w:t>
            </w:r>
            <w:r w:rsidR="0097376D" w:rsidRPr="00B40BEB">
              <w:rPr>
                <w:rFonts w:hAnsi="Times New Roman" w:ascii="Times New Roman"/>
                <w:sz w:val="24"/>
                <w:szCs w:val="24"/>
              </w:rPr>
              <w:t xml:space="preserve"> tražbine osigurane razlučnim pravom</w:t>
            </w:r>
          </w:p>
        </w:tc>
        <w:tc>
          <w:tcPr>
            <w:tcW w:type="pct" w:w="479"/>
            <w:vAlign w:val="center"/>
          </w:tcPr>
          <w:p w:rsidRDefault="0097376D" w:rsidP="000077CB" w:rsidR="009737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Dio imovine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>na koji se odnosi razlučno pravo</w:t>
            </w:r>
          </w:p>
        </w:tc>
      </w:tr>
      <w:tr w:rsidTr="003775CF" w:rsidR="00CB4ACF" w:rsidRPr="00B40BEB">
        <w:trPr>
          <w:jc w:val="center"/>
        </w:trPr>
        <w:tc>
          <w:tcPr>
            <w:tcW w:type="pct" w:w="605"/>
          </w:tcPr>
          <w:p w:rsidRDefault="00AD5A67" w:rsidP="000077CB" w:rsidR="009737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nema</w:t>
            </w:r>
          </w:p>
        </w:tc>
        <w:tc>
          <w:tcPr>
            <w:tcW w:type="pct" w:w="767"/>
          </w:tcPr>
          <w:p w:rsidRDefault="00AD5A67" w:rsidP="000077CB" w:rsidR="0097376D" w:rsidRPr="00AD5A6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nema </w:t>
            </w:r>
          </w:p>
        </w:tc>
        <w:tc>
          <w:tcPr>
            <w:tcW w:type="pct" w:w="605"/>
          </w:tcPr>
          <w:p w:rsidRDefault="00AD5A67" w:rsidP="000077CB" w:rsidR="009737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820"/>
          </w:tcPr>
          <w:p w:rsidRDefault="00AD5A67" w:rsidP="000077CB" w:rsidR="009737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605"/>
          </w:tcPr>
          <w:p w:rsidRDefault="00AD5A67" w:rsidP="00CF1463" w:rsidR="009737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605"/>
          </w:tcPr>
          <w:p w:rsidRDefault="00AD5A67" w:rsidP="000077CB" w:rsidR="009737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514"/>
          </w:tcPr>
          <w:p w:rsidRDefault="00AD5A67" w:rsidP="000077CB" w:rsidR="009737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479"/>
          </w:tcPr>
          <w:p w:rsidRDefault="00AD5A67" w:rsidP="009F3E58" w:rsidR="009737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</w:tr>
    </w:tbl>
    <w:p w:rsidRDefault="0097376D" w:rsidP="00451F37" w:rsidR="0097376D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97376D" w:rsidP="00451F37" w:rsidR="0097376D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97376D" w:rsidP="00451F37" w:rsidR="0097376D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97376D" w:rsidP="00451F37" w:rsidR="0097376D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97376D" w:rsidP="00451F37" w:rsidR="0097376D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4E19D1" w:rsidP="004E19D1" w:rsidR="004E19D1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4E19D1" w:rsidP="004E19D1" w:rsidR="004E19D1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697720" w:rsidR="004E19D1" w:rsidRPr="007B4027">
        <w:trPr>
          <w:jc w:val="center"/>
        </w:trPr>
        <w:tc>
          <w:tcPr>
            <w:tcW w:type="pct" w:w="747"/>
            <w:vAlign w:val="center"/>
          </w:tcPr>
          <w:p w:rsidRDefault="004E19D1" w:rsidP="00697720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4E19D1" w:rsidP="00697720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4E19D1" w:rsidP="00697720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4E19D1" w:rsidP="00697720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4E19D1" w:rsidP="00697720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4E19D1" w:rsidP="00697720" w:rsidR="004E19D1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4E19D1" w:rsidP="00697720" w:rsidR="004E19D1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697720" w:rsidR="004E19D1" w:rsidRPr="007B4027">
        <w:trPr>
          <w:jc w:val="center"/>
        </w:trPr>
        <w:tc>
          <w:tcPr>
            <w:tcW w:type="pct" w:w="747"/>
          </w:tcPr>
          <w:p w:rsidRDefault="004E19D1" w:rsidP="00697720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4E19D1" w:rsidP="00697720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4E19D1" w:rsidP="00697720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4E19D1" w:rsidP="00697720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4E19D1" w:rsidP="00697720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4E19D1" w:rsidP="00697720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4E19D1" w:rsidP="00697720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4E19D1" w:rsidP="00697720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4E19D1" w:rsidP="00697720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4E19D1" w:rsidP="00697720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4E19D1" w:rsidP="00697720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4E19D1" w:rsidP="00697720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97376D" w:rsidP="00451F37" w:rsidR="0097376D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97376D" w:rsidP="00451F37" w:rsidR="0097376D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CF4213" w:rsidP="0097376D" w:rsidR="00CF4213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CF4213" w:rsidP="0097376D" w:rsidR="00CF4213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CF4213" w:rsidP="0097376D" w:rsidR="00CF4213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93012E" w:rsidP="00DA7AEA" w:rsidR="0093012E">
      <w:pPr>
        <w:rPr>
          <w:rFonts w:hAnsi="Times New Roman" w:ascii="Times New Roman"/>
          <w:b/>
          <w:sz w:val="24"/>
          <w:szCs w:val="24"/>
        </w:rPr>
      </w:pPr>
    </w:p>
    <w:p w:rsidRDefault="001B24DF" w:rsidP="002E2C48" w:rsidR="001B24DF" w:rsidRPr="00F12BE6">
      <w:pPr>
        <w:jc w:val="center"/>
        <w:rPr>
          <w:rFonts w:hAnsi="Times New Roman" w:ascii="Times New Roman"/>
          <w:b/>
          <w:sz w:val="24"/>
          <w:szCs w:val="24"/>
        </w:rPr>
      </w:pPr>
      <w:r w:rsidRPr="00F12BE6">
        <w:rPr>
          <w:rFonts w:hAnsi="Times New Roman" w:ascii="Times New Roman"/>
          <w:b/>
          <w:sz w:val="24"/>
          <w:szCs w:val="24"/>
        </w:rPr>
        <w:t>REKAPITULACIJA</w:t>
      </w:r>
    </w:p>
    <w:p w:rsidRDefault="001B24DF" w:rsidP="001B24DF" w:rsidR="001B24DF">
      <w:pPr>
        <w:ind w:left="360"/>
        <w:jc w:val="center"/>
        <w:rPr>
          <w:rFonts w:hAnsi="Times New Roman" w:ascii="Times New Roman"/>
          <w:sz w:val="24"/>
          <w:szCs w:val="24"/>
        </w:rPr>
      </w:pPr>
    </w:p>
    <w:p w:rsidRDefault="001B24DF" w:rsidP="001B24DF" w:rsidR="001B24DF">
      <w:pPr>
        <w:ind w:left="360"/>
        <w:jc w:val="center"/>
        <w:rPr>
          <w:rFonts w:hAnsi="Times New Roman" w:ascii="Times New Roman"/>
          <w:sz w:val="24"/>
          <w:szCs w:val="24"/>
        </w:rPr>
      </w:pPr>
    </w:p>
    <w:tbl>
      <w:tblPr>
        <w:tblW w:type="dxa" w:w="11500"/>
        <w:jc w:val="center"/>
        <w:tblLook w:val="04A0" w:noVBand="1" w:noHBand="0" w:lastColumn="0" w:firstColumn="1" w:lastRow="0" w:firstRow="1"/>
      </w:tblPr>
      <w:tblGrid>
        <w:gridCol w:w="3320"/>
        <w:gridCol w:w="2680"/>
        <w:gridCol w:w="2820"/>
        <w:gridCol w:w="2680"/>
      </w:tblGrid>
      <w:tr w:rsidTr="004C6A17" w:rsidR="001B24DF" w:rsidRPr="00F12BE6">
        <w:trPr>
          <w:trHeight w:val="330"/>
          <w:jc w:val="center"/>
        </w:trPr>
        <w:tc>
          <w:tcPr>
            <w:tcW w:type="dxa" w:w="3320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B24DF" w:rsidP="00A42376" w:rsidR="001B24DF" w:rsidRPr="00F12BE6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lastRenderedPageBreak/>
              <w:t>TRAŽBINE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B24DF" w:rsidP="00DD4DFF" w:rsidR="001B24DF" w:rsidRPr="00F12BE6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dxa" w:w="282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B24DF" w:rsidP="00DD4DFF" w:rsidR="001B24DF" w:rsidRPr="00F12BE6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PRIZNATO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C3B9D" w:rsidP="00BA0C76" w:rsidR="001B24DF" w:rsidRPr="00F12BE6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O</w:t>
            </w:r>
            <w:r w:rsidR="00BA0C76">
              <w:rPr>
                <w:rFonts w:eastAsia="Times New Roman" w:hAnsi="Times New Roman" w:ascii="Times New Roman"/>
                <w:sz w:val="24"/>
                <w:szCs w:val="24"/>
              </w:rPr>
              <w:t>SPORENO</w:t>
            </w:r>
          </w:p>
        </w:tc>
      </w:tr>
      <w:tr w:rsidTr="004C6A17" w:rsidR="001B24DF" w:rsidRPr="00F12BE6">
        <w:trPr>
          <w:trHeight w:val="315"/>
          <w:jc w:val="center"/>
        </w:trPr>
        <w:tc>
          <w:tcPr>
            <w:tcW w:type="dxa" w:w="3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B24DF" w:rsidP="00DD4DFF" w:rsidR="001B24DF" w:rsidRPr="00F12BE6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 xml:space="preserve">I. VIŠI ISPLATNI RED (kn) </w:t>
            </w:r>
          </w:p>
        </w:tc>
        <w:tc>
          <w:tcPr>
            <w:tcW w:type="dxa" w:w="2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42376" w:rsidP="00F63546" w:rsidR="001B24DF" w:rsidRPr="00F12BE6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 xml:space="preserve">                    </w:t>
            </w:r>
            <w:r w:rsidRPr="00A42376">
              <w:rPr>
                <w:rFonts w:eastAsia="Times New Roman" w:hAnsi="Times New Roman" w:ascii="Times New Roman"/>
                <w:sz w:val="24"/>
                <w:szCs w:val="24"/>
              </w:rPr>
              <w:t>2.779.661,49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42376" w:rsidP="00F63546" w:rsidR="001B24DF" w:rsidRPr="00F12BE6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 xml:space="preserve">                    </w:t>
            </w:r>
            <w:r w:rsidRPr="00A42376">
              <w:rPr>
                <w:rFonts w:eastAsia="Times New Roman" w:hAnsi="Times New Roman" w:ascii="Times New Roman"/>
                <w:sz w:val="24"/>
                <w:szCs w:val="24"/>
              </w:rPr>
              <w:t>2.779.661,49</w:t>
            </w:r>
          </w:p>
        </w:tc>
        <w:tc>
          <w:tcPr>
            <w:tcW w:type="dxa" w:w="2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B24DF" w:rsidP="00F63546" w:rsidR="001B24DF" w:rsidRPr="00F12BE6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4C6A17" w:rsidR="001B24DF" w:rsidRPr="00F12BE6">
        <w:trPr>
          <w:trHeight w:val="315"/>
          <w:jc w:val="center"/>
        </w:trPr>
        <w:tc>
          <w:tcPr>
            <w:tcW w:type="dxa" w:w="3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B24DF" w:rsidP="00DD4DFF" w:rsidR="001B24DF" w:rsidRPr="00F12BE6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 xml:space="preserve">II. VIŠI ISPLATNI RED (kn) 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53C42" w:rsidP="002B77A5" w:rsidR="001B24DF" w:rsidRPr="00F12BE6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363.3</w:t>
            </w:r>
            <w:r w:rsidR="002B77A5">
              <w:rPr>
                <w:rFonts w:eastAsia="Times New Roman" w:hAnsi="Times New Roman" w:ascii="Times New Roman"/>
                <w:sz w:val="24"/>
                <w:szCs w:val="24"/>
              </w:rPr>
              <w:t>67</w:t>
            </w:r>
            <w:r>
              <w:rPr>
                <w:rFonts w:eastAsia="Times New Roman" w:hAnsi="Times New Roman" w:ascii="Times New Roman"/>
                <w:sz w:val="24"/>
                <w:szCs w:val="24"/>
              </w:rPr>
              <w:t>.978,35</w:t>
            </w:r>
          </w:p>
        </w:tc>
        <w:tc>
          <w:tcPr>
            <w:tcW w:type="dxa" w:w="2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53C42" w:rsidP="002B77A5" w:rsidR="001B24DF" w:rsidRPr="00F12BE6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363.</w:t>
            </w:r>
            <w:r w:rsidR="002B77A5">
              <w:rPr>
                <w:rFonts w:eastAsia="Times New Roman" w:hAnsi="Times New Roman" w:ascii="Times New Roman"/>
                <w:sz w:val="24"/>
                <w:szCs w:val="24"/>
              </w:rPr>
              <w:t>339.778,35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C76" w:rsidP="00F63546" w:rsidR="001B24DF" w:rsidRPr="00F12BE6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4C6A17" w:rsidR="001B24DF" w:rsidRPr="00F12BE6">
        <w:trPr>
          <w:trHeight w:val="315"/>
          <w:jc w:val="center"/>
        </w:trPr>
        <w:tc>
          <w:tcPr>
            <w:tcW w:type="dxa" w:w="3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B24DF" w:rsidP="00DD4DFF" w:rsidR="001B24DF" w:rsidRPr="00F12BE6">
            <w:pPr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UKUPNO (kn):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53C42" w:rsidP="00FC745B" w:rsidR="001B24DF" w:rsidRPr="00F12BE6">
            <w:pPr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366.1</w:t>
            </w:r>
            <w:r w:rsidR="00FC745B"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47</w:t>
            </w:r>
            <w:r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.639,84</w:t>
            </w:r>
          </w:p>
        </w:tc>
        <w:tc>
          <w:tcPr>
            <w:tcW w:type="dxa" w:w="2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53C42" w:rsidP="00FC745B" w:rsidR="001B24DF" w:rsidRPr="00F12BE6">
            <w:pPr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366.1</w:t>
            </w:r>
            <w:r w:rsidR="00FC745B"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19</w:t>
            </w:r>
            <w:r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.439,84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C76" w:rsidP="00F63546" w:rsidR="001B24DF" w:rsidRPr="00F12BE6">
            <w:pPr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0,00</w:t>
            </w:r>
          </w:p>
        </w:tc>
      </w:tr>
    </w:tbl>
    <w:p w:rsidRDefault="001B24DF" w:rsidP="00702487" w:rsidR="001B24DF">
      <w:pPr>
        <w:jc w:val="center"/>
        <w:rPr>
          <w:rFonts w:hAnsi="Times New Roman" w:ascii="Times New Roman"/>
          <w:b/>
          <w:sz w:val="24"/>
        </w:rPr>
      </w:pPr>
    </w:p>
    <w:p w:rsidRDefault="001B24DF" w:rsidP="00BA0C76" w:rsidR="001B24DF">
      <w:pPr>
        <w:rPr>
          <w:rFonts w:hAnsi="Times New Roman" w:ascii="Times New Roman"/>
          <w:b/>
          <w:sz w:val="24"/>
        </w:rPr>
      </w:pPr>
    </w:p>
    <w:p w:rsidRDefault="00C07780" w:rsidP="00BA0C76" w:rsidR="00BA0C76" w:rsidRPr="00BA0C76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</w:rPr>
        <w:t>ZA PRIJAVU</w:t>
      </w:r>
      <w:r w:rsidR="00BA0C76">
        <w:rPr>
          <w:rFonts w:hAnsi="Times New Roman" w:ascii="Times New Roman"/>
          <w:b/>
          <w:sz w:val="24"/>
        </w:rPr>
        <w:t xml:space="preserve"> TRAŽBINE VJEROVNIKA </w:t>
      </w:r>
      <w:r w:rsidR="00BA0C76">
        <w:rPr>
          <w:rFonts w:hAnsi="Times New Roman" w:ascii="Times New Roman"/>
          <w:b/>
          <w:sz w:val="24"/>
          <w:szCs w:val="24"/>
        </w:rPr>
        <w:t xml:space="preserve">REPUBLIKA HRVATSKA, MINISTARSTVO FINANCIJA, POREZNA UPRAVA U IZNOSU 28.200,00 kn </w:t>
      </w:r>
      <w:r>
        <w:rPr>
          <w:rFonts w:hAnsi="Times New Roman" w:ascii="Times New Roman"/>
          <w:b/>
          <w:sz w:val="24"/>
          <w:szCs w:val="24"/>
        </w:rPr>
        <w:t xml:space="preserve">predlaže </w:t>
      </w:r>
      <w:r w:rsidR="00BA0C76">
        <w:rPr>
          <w:rFonts w:hAnsi="Times New Roman" w:ascii="Times New Roman"/>
          <w:b/>
          <w:sz w:val="24"/>
          <w:szCs w:val="24"/>
        </w:rPr>
        <w:t xml:space="preserve">se </w:t>
      </w:r>
      <w:r>
        <w:rPr>
          <w:rFonts w:hAnsi="Times New Roman" w:ascii="Times New Roman"/>
          <w:b/>
          <w:sz w:val="24"/>
          <w:szCs w:val="24"/>
        </w:rPr>
        <w:t>Sudu da odbaci</w:t>
      </w:r>
      <w:r w:rsidR="00BA0C76">
        <w:rPr>
          <w:rFonts w:hAnsi="Times New Roman" w:ascii="Times New Roman"/>
          <w:b/>
          <w:sz w:val="24"/>
          <w:szCs w:val="24"/>
        </w:rPr>
        <w:t xml:space="preserve"> iz razloga što se tražbina o</w:t>
      </w:r>
      <w:r w:rsidR="00BA0C76" w:rsidRPr="00BA0C76">
        <w:rPr>
          <w:rFonts w:hAnsi="Times New Roman" w:ascii="Times New Roman"/>
          <w:b/>
          <w:sz w:val="24"/>
          <w:szCs w:val="24"/>
        </w:rPr>
        <w:t>dnosi na novčane kazne i troškove postupka naplate istih, a koje po čl. 139. st. 3. Stečajnog zakona spadaju u tražbine nižih isplatnih redova.</w:t>
      </w:r>
    </w:p>
    <w:p w:rsidRDefault="001B24DF" w:rsidP="00702487" w:rsidR="001B24DF">
      <w:pPr>
        <w:jc w:val="center"/>
        <w:rPr>
          <w:rFonts w:hAnsi="Times New Roman" w:ascii="Times New Roman"/>
          <w:b/>
          <w:sz w:val="24"/>
        </w:rPr>
      </w:pPr>
    </w:p>
    <w:p w:rsidRDefault="001B24DF" w:rsidP="00702487" w:rsidR="001B24DF">
      <w:pPr>
        <w:jc w:val="center"/>
        <w:rPr>
          <w:rFonts w:hAnsi="Times New Roman" w:ascii="Times New Roman"/>
          <w:b/>
          <w:sz w:val="24"/>
        </w:rPr>
      </w:pPr>
    </w:p>
    <w:p w:rsidRDefault="001B24DF" w:rsidP="00702487" w:rsidR="001B24DF">
      <w:pPr>
        <w:jc w:val="center"/>
        <w:rPr>
          <w:rFonts w:hAnsi="Times New Roman" w:ascii="Times New Roman"/>
          <w:b/>
          <w:sz w:val="24"/>
        </w:rPr>
      </w:pPr>
    </w:p>
    <w:p w:rsidRDefault="001B24DF" w:rsidP="00702487" w:rsidR="001B24DF">
      <w:pPr>
        <w:jc w:val="center"/>
        <w:rPr>
          <w:rFonts w:hAnsi="Times New Roman" w:ascii="Times New Roman"/>
          <w:b/>
          <w:sz w:val="24"/>
        </w:rPr>
      </w:pPr>
    </w:p>
    <w:p w:rsidRDefault="001B24DF" w:rsidP="00702487" w:rsidR="001B24DF">
      <w:pPr>
        <w:jc w:val="center"/>
        <w:rPr>
          <w:rFonts w:hAnsi="Times New Roman" w:ascii="Times New Roman"/>
          <w:b/>
          <w:sz w:val="24"/>
        </w:rPr>
      </w:pPr>
    </w:p>
    <w:p w:rsidRDefault="001B24DF" w:rsidP="00702487" w:rsidR="001B24DF">
      <w:pPr>
        <w:jc w:val="center"/>
        <w:rPr>
          <w:rFonts w:hAnsi="Times New Roman" w:ascii="Times New Roman"/>
          <w:b/>
          <w:sz w:val="24"/>
        </w:rPr>
      </w:pPr>
    </w:p>
    <w:p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D061A3">
        <w:rPr>
          <w:rFonts w:hAnsi="Times New Roman" w:ascii="Times New Roman"/>
          <w:sz w:val="24"/>
        </w:rPr>
        <w:t xml:space="preserve">                                                     </w:t>
      </w:r>
      <w:r w:rsidRPr="003726DD">
        <w:rPr>
          <w:rFonts w:hAnsi="Times New Roman" w:ascii="Times New Roman"/>
          <w:sz w:val="24"/>
        </w:rPr>
        <w:t>Stečajni upravitelj</w:t>
      </w:r>
    </w:p>
    <w:p w:rsidRDefault="00351626" w:rsidP="00702487" w:rsidR="00702487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</w:t>
      </w:r>
      <w:r w:rsidR="00F82063">
        <w:rPr>
          <w:rFonts w:hAnsi="Times New Roman" w:ascii="Times New Roman"/>
          <w:sz w:val="24"/>
        </w:rPr>
        <w:t xml:space="preserve"> </w:t>
      </w:r>
      <w:r w:rsidR="009B586D">
        <w:rPr>
          <w:rFonts w:hAnsi="Times New Roman" w:ascii="Times New Roman"/>
          <w:sz w:val="24"/>
        </w:rPr>
        <w:t>31</w:t>
      </w:r>
      <w:r w:rsidR="005E77D3">
        <w:rPr>
          <w:rFonts w:hAnsi="Times New Roman" w:ascii="Times New Roman"/>
          <w:sz w:val="24"/>
        </w:rPr>
        <w:t>.10</w:t>
      </w:r>
      <w:r w:rsidR="00600668">
        <w:rPr>
          <w:rFonts w:hAnsi="Times New Roman" w:ascii="Times New Roman"/>
          <w:sz w:val="24"/>
        </w:rPr>
        <w:t>.2017. godine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 xml:space="preserve">    </w:t>
      </w:r>
      <w:r w:rsidR="0088458D">
        <w:rPr>
          <w:rFonts w:hAnsi="Times New Roman" w:ascii="Times New Roman"/>
          <w:sz w:val="24"/>
        </w:rPr>
        <w:t xml:space="preserve">                    </w:t>
      </w:r>
      <w:r w:rsidR="00D061A3">
        <w:rPr>
          <w:rFonts w:hAnsi="Times New Roman" w:ascii="Times New Roman"/>
          <w:sz w:val="24"/>
        </w:rPr>
        <w:t xml:space="preserve">                     </w:t>
      </w:r>
      <w:r w:rsidR="00600668">
        <w:rPr>
          <w:rFonts w:hAnsi="Times New Roman" w:ascii="Times New Roman"/>
          <w:sz w:val="24"/>
        </w:rPr>
        <w:t xml:space="preserve">                    </w:t>
      </w:r>
      <w:r>
        <w:rPr>
          <w:rFonts w:hAnsi="Times New Roman" w:ascii="Times New Roman"/>
          <w:sz w:val="24"/>
        </w:rPr>
        <w:t>Tibor Toth</w:t>
      </w:r>
    </w:p>
    <w:p w:rsidRDefault="00C61F72" w:rsidR="00C61F72"/>
    <w:sectPr w:rsidSect="001B24DF" w:rsidR="00C61F72">
      <w:footerReference w:type="default" r:id="rId10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21E" w:rsidP="00702487" w:rsidR="00AD121E">
      <w:pPr>
        <w:spacing w:after="0"/>
      </w:pPr>
      <w:r>
        <w:separator/>
      </w:r>
    </w:p>
  </w:endnote>
  <w:endnote w:id="0" w:type="continuationSeparator">
    <w:p w:rsidRDefault="00AD121E" w:rsidP="00702487" w:rsidR="00AD12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4856554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4C6F4A" w:rsidR="004C6F4A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548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Default="004C6F4A" w:rsidR="004C6F4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21E" w:rsidP="00702487" w:rsidR="00AD121E">
      <w:pPr>
        <w:spacing w:after="0"/>
      </w:pPr>
      <w:r>
        <w:separator/>
      </w:r>
    </w:p>
  </w:footnote>
  <w:footnote w:id="0" w:type="continuationSeparator">
    <w:p w:rsidRDefault="00AD121E" w:rsidP="00702487" w:rsidR="00AD121E">
      <w:pPr>
        <w:spacing w:after="0"/>
      </w:pPr>
      <w:r>
        <w:continuationSeparator/>
      </w:r>
    </w:p>
  </w:footnote>
  <w:footnote w:id="1">
    <w:p w:rsidRDefault="00702487" w:rsidP="00702487" w:rsidR="00702487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00A0687"/>
    <w:multiLevelType w:val="hybridMultilevel"/>
    <w:tmpl w:val="2054BED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0775"/>
    <w:rsid w:val="00013B00"/>
    <w:rsid w:val="00020184"/>
    <w:rsid w:val="00020372"/>
    <w:rsid w:val="000374B1"/>
    <w:rsid w:val="00047DCB"/>
    <w:rsid w:val="00052FE5"/>
    <w:rsid w:val="00054608"/>
    <w:rsid w:val="000740E3"/>
    <w:rsid w:val="00084269"/>
    <w:rsid w:val="000B0A2D"/>
    <w:rsid w:val="000E38C6"/>
    <w:rsid w:val="000F116C"/>
    <w:rsid w:val="0012269C"/>
    <w:rsid w:val="0015764F"/>
    <w:rsid w:val="00160426"/>
    <w:rsid w:val="00166CE3"/>
    <w:rsid w:val="00185FB8"/>
    <w:rsid w:val="001951FA"/>
    <w:rsid w:val="001A2030"/>
    <w:rsid w:val="001B24DF"/>
    <w:rsid w:val="001C05DE"/>
    <w:rsid w:val="001C0A01"/>
    <w:rsid w:val="001D20D1"/>
    <w:rsid w:val="001D7F02"/>
    <w:rsid w:val="0021748D"/>
    <w:rsid w:val="002979B8"/>
    <w:rsid w:val="002A5E22"/>
    <w:rsid w:val="002B77A5"/>
    <w:rsid w:val="002B7C12"/>
    <w:rsid w:val="002E2C48"/>
    <w:rsid w:val="002F044D"/>
    <w:rsid w:val="003012A0"/>
    <w:rsid w:val="003017B5"/>
    <w:rsid w:val="00310EB5"/>
    <w:rsid w:val="00327BDD"/>
    <w:rsid w:val="00330B3A"/>
    <w:rsid w:val="00345384"/>
    <w:rsid w:val="00351626"/>
    <w:rsid w:val="00352E41"/>
    <w:rsid w:val="003775CF"/>
    <w:rsid w:val="0038399D"/>
    <w:rsid w:val="003842A4"/>
    <w:rsid w:val="003864ED"/>
    <w:rsid w:val="003965C9"/>
    <w:rsid w:val="0039795F"/>
    <w:rsid w:val="003A4F32"/>
    <w:rsid w:val="003A62D1"/>
    <w:rsid w:val="003C0211"/>
    <w:rsid w:val="004132D4"/>
    <w:rsid w:val="00421A80"/>
    <w:rsid w:val="004462D0"/>
    <w:rsid w:val="00447F71"/>
    <w:rsid w:val="00451F37"/>
    <w:rsid w:val="004715A0"/>
    <w:rsid w:val="00472B79"/>
    <w:rsid w:val="004C6A17"/>
    <w:rsid w:val="004C6F4A"/>
    <w:rsid w:val="004D3A5C"/>
    <w:rsid w:val="004E058A"/>
    <w:rsid w:val="004E19D1"/>
    <w:rsid w:val="004F1D8F"/>
    <w:rsid w:val="00510FA9"/>
    <w:rsid w:val="00530E66"/>
    <w:rsid w:val="00551AD2"/>
    <w:rsid w:val="00552C3E"/>
    <w:rsid w:val="00553AA9"/>
    <w:rsid w:val="00565CFC"/>
    <w:rsid w:val="00566604"/>
    <w:rsid w:val="005868E7"/>
    <w:rsid w:val="00593931"/>
    <w:rsid w:val="005C3B9D"/>
    <w:rsid w:val="005C3F42"/>
    <w:rsid w:val="005D14E9"/>
    <w:rsid w:val="005E1E3A"/>
    <w:rsid w:val="005E7760"/>
    <w:rsid w:val="005E77D3"/>
    <w:rsid w:val="00600668"/>
    <w:rsid w:val="006656BF"/>
    <w:rsid w:val="00694256"/>
    <w:rsid w:val="006A1D4A"/>
    <w:rsid w:val="006B4DE5"/>
    <w:rsid w:val="006C4B65"/>
    <w:rsid w:val="006D6FA4"/>
    <w:rsid w:val="006D7D99"/>
    <w:rsid w:val="006E0E56"/>
    <w:rsid w:val="006F2922"/>
    <w:rsid w:val="00702487"/>
    <w:rsid w:val="00717582"/>
    <w:rsid w:val="00717B9C"/>
    <w:rsid w:val="00722B1E"/>
    <w:rsid w:val="00760A4E"/>
    <w:rsid w:val="00791143"/>
    <w:rsid w:val="007B59DF"/>
    <w:rsid w:val="00826A1B"/>
    <w:rsid w:val="00841124"/>
    <w:rsid w:val="00843DBE"/>
    <w:rsid w:val="008512FB"/>
    <w:rsid w:val="00852A9E"/>
    <w:rsid w:val="00865B14"/>
    <w:rsid w:val="00870B9F"/>
    <w:rsid w:val="0088458D"/>
    <w:rsid w:val="0089024D"/>
    <w:rsid w:val="008A3E3C"/>
    <w:rsid w:val="008E41F5"/>
    <w:rsid w:val="008F1AD5"/>
    <w:rsid w:val="008F2DCA"/>
    <w:rsid w:val="0091284D"/>
    <w:rsid w:val="00913D7F"/>
    <w:rsid w:val="00922017"/>
    <w:rsid w:val="0093012E"/>
    <w:rsid w:val="0093751E"/>
    <w:rsid w:val="00962CBA"/>
    <w:rsid w:val="009630EE"/>
    <w:rsid w:val="0097376D"/>
    <w:rsid w:val="00983C46"/>
    <w:rsid w:val="009A5C87"/>
    <w:rsid w:val="009B516E"/>
    <w:rsid w:val="009B586D"/>
    <w:rsid w:val="009C0858"/>
    <w:rsid w:val="009C0BCD"/>
    <w:rsid w:val="009D2A16"/>
    <w:rsid w:val="009D78EE"/>
    <w:rsid w:val="009E0C17"/>
    <w:rsid w:val="009E66AE"/>
    <w:rsid w:val="009F3E58"/>
    <w:rsid w:val="00A1247D"/>
    <w:rsid w:val="00A33E39"/>
    <w:rsid w:val="00A41818"/>
    <w:rsid w:val="00A42376"/>
    <w:rsid w:val="00A53C42"/>
    <w:rsid w:val="00A621BC"/>
    <w:rsid w:val="00A810A5"/>
    <w:rsid w:val="00A94CB1"/>
    <w:rsid w:val="00AA032A"/>
    <w:rsid w:val="00AC4AF6"/>
    <w:rsid w:val="00AD121E"/>
    <w:rsid w:val="00AD5A67"/>
    <w:rsid w:val="00AE5406"/>
    <w:rsid w:val="00B20D28"/>
    <w:rsid w:val="00B76D45"/>
    <w:rsid w:val="00B8501B"/>
    <w:rsid w:val="00B92F51"/>
    <w:rsid w:val="00BA0C76"/>
    <w:rsid w:val="00BE2844"/>
    <w:rsid w:val="00C02D90"/>
    <w:rsid w:val="00C05047"/>
    <w:rsid w:val="00C07780"/>
    <w:rsid w:val="00C10718"/>
    <w:rsid w:val="00C21854"/>
    <w:rsid w:val="00C36D75"/>
    <w:rsid w:val="00C445E3"/>
    <w:rsid w:val="00C44FBA"/>
    <w:rsid w:val="00C576DE"/>
    <w:rsid w:val="00C61F72"/>
    <w:rsid w:val="00C66631"/>
    <w:rsid w:val="00C86BEA"/>
    <w:rsid w:val="00C86FAD"/>
    <w:rsid w:val="00C95152"/>
    <w:rsid w:val="00C9548D"/>
    <w:rsid w:val="00CB4ACF"/>
    <w:rsid w:val="00CF01B7"/>
    <w:rsid w:val="00CF1463"/>
    <w:rsid w:val="00CF4213"/>
    <w:rsid w:val="00D049F1"/>
    <w:rsid w:val="00D055B4"/>
    <w:rsid w:val="00D061A3"/>
    <w:rsid w:val="00D24922"/>
    <w:rsid w:val="00D24BB9"/>
    <w:rsid w:val="00D25F7D"/>
    <w:rsid w:val="00D378DD"/>
    <w:rsid w:val="00D37A7B"/>
    <w:rsid w:val="00D41965"/>
    <w:rsid w:val="00D66A02"/>
    <w:rsid w:val="00D70B37"/>
    <w:rsid w:val="00D900A4"/>
    <w:rsid w:val="00D924DE"/>
    <w:rsid w:val="00D93F50"/>
    <w:rsid w:val="00D96090"/>
    <w:rsid w:val="00DA7AEA"/>
    <w:rsid w:val="00DB51DD"/>
    <w:rsid w:val="00DC4162"/>
    <w:rsid w:val="00DF0123"/>
    <w:rsid w:val="00E07DA9"/>
    <w:rsid w:val="00E4455C"/>
    <w:rsid w:val="00E71F15"/>
    <w:rsid w:val="00EC2757"/>
    <w:rsid w:val="00EC6135"/>
    <w:rsid w:val="00F30854"/>
    <w:rsid w:val="00F37881"/>
    <w:rsid w:val="00F43B11"/>
    <w:rsid w:val="00F63546"/>
    <w:rsid w:val="00F71E02"/>
    <w:rsid w:val="00F82063"/>
    <w:rsid w:val="00FB6547"/>
    <w:rsid w:val="00FC745B"/>
    <w:rsid w:val="00FD09F3"/>
    <w:rsid w:val="00FD37C8"/>
    <w:rsid w:val="00FF4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4C6F4A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C6F4A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4C6F4A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C6F4A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54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48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48D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48D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48D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4C6F4A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C6F4A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4C6F4A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C6F4A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54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48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48D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48D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48D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St-6658/2016-29</izvorni_sadrzaj>
    <derivirana_varijabla naziv="DomainObject.Oznaka_1">St-6658/2016-29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10</izvorni_sadrzaj>
    <derivirana_varijabla naziv="DomainObject.BrojStranica_1">10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6658</izvorni_sadrzaj>
    <derivirana_varijabla naziv="DomainObject.Predmet.Broj_1">6658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St-6658/2016</izvorni_sadrzaj>
    <derivirana_varijabla naziv="DomainObject.Predmet.OznakaBroj_1">St-6658/2016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VELKOM d.o.o. zastupanog po punomoćniku Vlado Feljan</izvorni_sadrzaj>
    <derivirana_varijabla naziv="DomainObject.Predmet.ProtustrankaFormated_1">  VELKOM d.o.o. zastupanog po punomoćniku Vlado Feljan</derivirana_varijabla>
  </DomainObject.Predmet.ProtustrankaFormated>
  <DomainObject.Predmet.ProtustrankaFormatedOIB>
    <izvorni_sadrzaj>  VELKOM d.o.o., OIB 00697315626 zastupanog po punomoćniku Vlado Feljan</izvorni_sadrzaj>
    <derivirana_varijabla naziv="DomainObject.Predmet.ProtustrankaFormatedOIB_1">  VELKOM d.o.o., OIB 00697315626 zastupanog po punomoćniku Vlado Feljan</derivirana_varijabla>
  </DomainObject.Predmet.ProtustrankaFormatedOIB>
  <DomainObject.Predmet.ProtustrankaFormatedWithAdress>
    <izvorni_sadrzaj> VELKOM d.o.o., Ivana Gorana Kovačića 13, 10410 Velika Gorica zastupanog po punomoćniku Vlado Feljan</izvorni_sadrzaj>
    <derivirana_varijabla naziv="DomainObject.Predmet.ProtustrankaFormatedWithAdress_1"> VELKOM d.o.o., Ivana Gorana Kovačića 13, 10410 Velika Gorica zastupanog po punomoćniku Vlado Feljan</derivirana_varijabla>
  </DomainObject.Predmet.ProtustrankaFormatedWithAdress>
  <DomainObject.Predmet.ProtustrankaFormatedWithAdressOIB>
    <izvorni_sadrzaj> VELKOM d.o.o., OIB 00697315626, Ivana Gorana Kovačića 13, 10410 Velika Gorica zastupanog po punomoćniku Vlado Feljan</izvorni_sadrzaj>
    <derivirana_varijabla naziv="DomainObject.Predmet.ProtustrankaFormatedWithAdressOIB_1"> VELKOM d.o.o., OIB 00697315626, Ivana Gorana Kovačića 13, 10410 Velika Gorica zastupanog po punomoćniku Vlado Feljan</derivirana_varijabla>
  </DomainObject.Predmet.ProtustrankaFormatedWithAdressOIB>
  <DomainObject.Predmet.ProtustrankaWithAdress>
    <izvorni_sadrzaj>VELKOM d.o.o. Ivana Gorana Kovačića 13, 10410 Velika Gorica</izvorni_sadrzaj>
    <derivirana_varijabla naziv="DomainObject.Predmet.ProtustrankaWithAdress_1">VELKOM d.o.o. Ivana Gorana Kovačića 13, 10410 Velika Gorica</derivirana_varijabla>
  </DomainObject.Predmet.ProtustrankaWithAdress>
  <DomainObject.Predmet.ProtustrankaWithAdressOIB>
    <izvorni_sadrzaj>VELKOM d.o.o., OIB 00697315626, Ivana Gorana Kovačića 13, 10410 Velika Gorica</izvorni_sadrzaj>
    <derivirana_varijabla naziv="DomainObject.Predmet.ProtustrankaWithAdressOIB_1">VELKOM d.o.o., OIB 00697315626, Ivana Gorana Kovačića 13, 10410 Velika Gorica</derivirana_varijabla>
  </DomainObject.Predmet.ProtustrankaWithAdressOIB>
  <DomainObject.Predmet.ProtustrankaNazivFormated>
    <izvorni_sadrzaj>VELKOM d.o.o.</izvorni_sadrzaj>
    <derivirana_varijabla naziv="DomainObject.Predmet.ProtustrankaNazivFormated_1">VELKOM d.o.o.</derivirana_varijabla>
  </DomainObject.Predmet.ProtustrankaNazivFormated>
  <DomainObject.Predmet.ProtustrankaNazivFormatedOIB>
    <izvorni_sadrzaj>VELKOM d.o.o., OIB 00697315626</izvorni_sadrzaj>
    <derivirana_varijabla naziv="DomainObject.Predmet.ProtustrankaNazivFormatedOIB_1">VELKOM d.o.o., OIB 00697315626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VELKOM d.o.o. zastupanog po punomoćniku Vlado Feljan</item>
    </izvorni_sadrzaj>
    <derivirana_varijabla naziv="DomainObject.Predmet.ProtuStrankaListFormated_1">
      <item>VELKOM d.o.o. zastupanog po punomoćniku Vlado Feljan</item>
    </derivirana_varijabla>
  </DomainObject.Predmet.ProtuStrankaListFormated>
  <DomainObject.Predmet.ProtuStrankaListFormatedOIB>
    <izvorni_sadrzaj>
      <item>VELKOM d.o.o., OIB 00697315626 zastupanog po punomoćniku Vlado Feljan</item>
    </izvorni_sadrzaj>
    <derivirana_varijabla naziv="DomainObject.Predmet.ProtuStrankaListFormatedOIB_1">
      <item>VELKOM d.o.o., OIB 00697315626 zastupanog po punomoćniku Vlado Feljan</item>
    </derivirana_varijabla>
  </DomainObject.Predmet.ProtuStrankaListFormatedOIB>
  <DomainObject.Predmet.ProtuStrankaListFormatedWithAdress>
    <izvorni_sadrzaj>
      <item>VELKOM d.o.o., Ivana Gorana Kovačića 13, 10410 Velika Gorica zastupanog po punomoćniku Vlado Feljan</item>
    </izvorni_sadrzaj>
    <derivirana_varijabla naziv="DomainObject.Predmet.ProtuStrankaListFormatedWithAdress_1">
      <item>VELKOM d.o.o., Ivana Gorana Kovačića 13, 10410 Velika Gorica zastupanog po punomoćniku Vlado Feljan</item>
    </derivirana_varijabla>
  </DomainObject.Predmet.ProtuStrankaListFormatedWithAdress>
  <DomainObject.Predmet.ProtuStrankaListFormatedWithAdressOIB>
    <izvorni_sadrzaj>
      <item>VELKOM d.o.o., OIB 00697315626, Ivana Gorana Kovačića 13, 10410 Velika Gorica zastupanog po punomoćniku Vlado Feljan</item>
    </izvorni_sadrzaj>
    <derivirana_varijabla naziv="DomainObject.Predmet.ProtuStrankaListFormatedWithAdressOIB_1">
      <item>VELKOM d.o.o., OIB 00697315626, Ivana Gorana Kovačića 13, 10410 Velika Gorica zastupanog po punomoćniku Vlado Feljan</item>
    </derivirana_varijabla>
  </DomainObject.Predmet.ProtuStrankaListFormatedWithAdressOIB>
  <DomainObject.Predmet.ProtuStrankaListNazivFormated>
    <izvorni_sadrzaj>
      <item>VELKOM d.o.o.</item>
    </izvorni_sadrzaj>
    <derivirana_varijabla naziv="DomainObject.Predmet.ProtuStrankaListNazivFormated_1">
      <item>VELKOM d.o.o.</item>
    </derivirana_varijabla>
  </DomainObject.Predmet.ProtuStrankaListNazivFormated>
  <DomainObject.Predmet.ProtuStrankaListNazivFormatedOIB>
    <izvorni_sadrzaj>
      <item>VELKOM d.o.o., OIB 00697315626</item>
    </izvorni_sadrzaj>
    <derivirana_varijabla naziv="DomainObject.Predmet.ProtuStrankaListNazivFormatedOIB_1">
      <item>VELKOM d.o.o., OIB 00697315626</item>
    </derivirana_varijabla>
  </DomainObject.Predmet.ProtuStrankaListNazivFormatedOIB>
  <DomainObject.Predmet.OstaliListFormated>
    <izvorni_sadrzaj>
      <item>Vlado Feljan punomoćnik sudionika u postupku VELKOM d.o.o.</item>
    </izvorni_sadrzaj>
    <derivirana_varijabla naziv="DomainObject.Predmet.OstaliListFormated_1">
      <item>Vlado Feljan punomoćnik sudionika u postupku VELKOM d.o.o.</item>
    </derivirana_varijabla>
  </DomainObject.Predmet.OstaliListFormated>
  <DomainObject.Predmet.OstaliListFormatedOIB>
    <izvorni_sadrzaj>
      <item>Vlado Feljan, OIB 23291758326 punomoćnik sudionika u postupku VELKOM d.o.o.</item>
    </izvorni_sadrzaj>
    <derivirana_varijabla naziv="DomainObject.Predmet.OstaliListFormatedOIB_1">
      <item>Vlado Feljan, OIB 23291758326 punomoćnik sudionika u postupku VELKOM d.o.o.</item>
    </derivirana_varijabla>
  </DomainObject.Predmet.OstaliListFormatedOIB>
  <DomainObject.Predmet.OstaliListFormatedWithAdress>
    <izvorni_sadrzaj>
      <item>Vlado Feljan, Nikole Tesle 51, 10410 Velika Gorica punomoćnik sudionika u postupku VELKOM d.o.o.</item>
    </izvorni_sadrzaj>
    <derivirana_varijabla naziv="DomainObject.Predmet.OstaliListFormatedWithAdress_1">
      <item>Vlado Feljan, Nikole Tesle 51, 10410 Velika Gorica punomoćnik sudionika u postupku VELKOM d.o.o.</item>
    </derivirana_varijabla>
  </DomainObject.Predmet.OstaliListFormatedWithAdress>
  <DomainObject.Predmet.OstaliListFormatedWithAdressOIB>
    <izvorni_sadrzaj>
      <item>Vlado Feljan, OIB 23291758326, Nikole Tesle 51, 10410 Velika Gorica punomoćnik sudionika u postupku VELKOM d.o.o.</item>
    </izvorni_sadrzaj>
    <derivirana_varijabla naziv="DomainObject.Predmet.OstaliListFormatedWithAdressOIB_1">
      <item>Vlado Feljan, OIB 23291758326, Nikole Tesle 51, 10410 Velika Gorica punomoćnik sudionika u postupku VELKOM d.o.o.</item>
    </derivirana_varijabla>
  </DomainObject.Predmet.OstaliListFormatedWithAdressOIB>
  <DomainObject.Predmet.OstaliListNazivFormated>
    <izvorni_sadrzaj>
      <item>Vlado Feljan</item>
    </izvorni_sadrzaj>
    <derivirana_varijabla naziv="DomainObject.Predmet.OstaliListNazivFormated_1">
      <item>Vlado Feljan</item>
    </derivirana_varijabla>
  </DomainObject.Predmet.OstaliListNazivFormated>
  <DomainObject.Predmet.OstaliListNazivFormatedOIB>
    <izvorni_sadrzaj>
      <item>Vlado Feljan, OIB 23291758326</item>
    </izvorni_sadrzaj>
    <derivirana_varijabla naziv="DomainObject.Predmet.OstaliListNazivFormatedOIB_1">
      <item>Vlado Feljan, OIB 23291758326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VELKOM d.o.o.</izvorni_sadrzaj>
    <derivirana_varijabla naziv="DomainObject.Predmet.ProtustrankaIDrugi_1">VELKOM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VELKOM d.o.o., OIB 00697315626, Ivana Gorana Kovačića 13, 10410 Velika Gorica</izvorni_sadrzaj>
    <derivirana_varijabla naziv="DomainObject.Predmet.ProtustrankaIDrugiAdressOIB_1">VELKOM d.o.o., OIB 00697315626, Ivana Gorana Kovačića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VELKOM d.o.o.</item>
      <item>FINA Regionalni centar Zagreb</item>
      <item>Vlado Feljan</item>
    </izvorni_sadrzaj>
    <derivirana_varijabla naziv="DomainObject.Predmet.SudioniciListNaziv_1">
      <item>VELKOM d.o.o.</item>
      <item>FINA Regionalni centar Zagreb</item>
      <item>Vlado Feljan</item>
    </derivirana_varijabla>
  </DomainObject.Predmet.SudioniciListNaziv>
  <DomainObject.Predmet.SudioniciListAdressOIB>
    <izvorni_sadrzaj>
      <item>VELKOM d.o.o., OIB 00697315626, Ivana Gorana Kovačića 13,10410 Velika Gorica</item>
      <item>FINA Regionalni centar Zagreb, OIB 85821130368, Koturaška 43,10000 Zagreb</item>
      <item>Vlado Feljan, OIB 23291758326, Nikole Tesle 51,10410 Velika Gorica</item>
    </izvorni_sadrzaj>
    <derivirana_varijabla naziv="DomainObject.Predmet.SudioniciListAdressOIB_1">
      <item>VELKOM d.o.o., OIB 00697315626, Ivana Gorana Kovačića 13,10410 Velika Gorica</item>
      <item>FINA Regionalni centar Zagreb, OIB 85821130368, Koturaška 43,10000 Zagreb</item>
      <item>Vlado Feljan, OIB 23291758326, Nikole Tesle 51,10410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00697315626</item>
      <item>, OIB 85821130368</item>
      <item>, OIB 23291758326</item>
    </izvorni_sadrzaj>
    <derivirana_varijabla naziv="DomainObject.Predmet.SudioniciListNazivOIB_1">
      <item>, OIB 00697315626</item>
      <item>, OIB 85821130368</item>
      <item>, OIB 23291758326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8EDD94-F96F-4BA3-BB8B-A0835B603F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10</properties:Pages>
  <properties:Words>1267</properties:Words>
  <properties:Characters>8110</properties:Characters>
  <properties:Lines>755</properties:Lines>
  <properties:Paragraphs>320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2017-11-06T07:35:00Z</dcterms:created>
  <dc:creator>ADMINIBM</dc:creator>
  <cp:lastModifiedBy>Sonja Pilić</cp:lastModifiedBy>
  <dcterms:modified xmlns:xsi="http://www.w3.org/2001/XMLSchema-instance" xsi:type="dcterms:W3CDTF">2017-11-06T07:36:00Z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St-6658/2016-29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