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2877"/>
      </w:tblGrid>
      <w:tr w:rsidTr="005563DD" w:rsidR="005563DD">
        <w:tc>
          <w:tcPr>
            <w:tcW w:type="dxa" w:w="2877"/>
            <w:hideMark/>
          </w:tcPr>
          <w:p w:rsidRDefault="005563DD" w:rsidR="005563DD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563DD" w:rsidR="005563DD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5563DD" w:rsidR="005563DD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5563DD" w:rsidR="005563DD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1a27988" w14:paraId="1a27988" w:rsidRDefault="005563DD" w:rsidP="005563DD" w:rsidR="005563DD">
      <w:pPr>
        <w:spacing w:after="0"/>
        <w:jc w:val="right"/>
        <w15:collapsed w:val="false"/>
        <w:rPr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563DD" w:rsidR="005563DD">
        <w:trPr>
          <w:jc w:val="right"/>
        </w:trPr>
        <w:tc>
          <w:tcPr>
            <w:tcW w:type="dxa" w:w="4320"/>
            <w:hideMark/>
          </w:tcPr>
          <w:p w:rsidRDefault="005563DD" w:rsidP="005563DD" w:rsidR="005563DD">
            <w:pPr>
              <w:pStyle w:val="VSVerzija"/>
              <w:spacing w:lineRule="auto" w:line="276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 </w:t>
            </w:r>
            <w:proofErr w:type="spellStart"/>
            <w:r>
              <w:rPr>
                <w:lang w:eastAsia="en-US" w:val="en-US"/>
              </w:rPr>
              <w:t>P</w:t>
            </w:r>
            <w:r>
              <w:rPr>
                <w:lang w:eastAsia="en-US" w:val="en-US"/>
              </w:rPr>
              <w:t>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St-380/2016-146</w:t>
            </w:r>
          </w:p>
        </w:tc>
      </w:tr>
    </w:tbl>
    <w:p w:rsidRDefault="005563DD" w:rsidP="005563DD" w:rsidR="005563DD">
      <w:pPr>
        <w:tabs>
          <w:tab w:pos="4050" w:val="left"/>
        </w:tabs>
        <w:jc w:val="center"/>
      </w:pPr>
    </w:p>
    <w:p w:rsidRDefault="005563DD" w:rsidP="005563DD" w:rsidR="005563DD">
      <w:pPr>
        <w:tabs>
          <w:tab w:pos="4050" w:val="left"/>
        </w:tabs>
        <w:jc w:val="center"/>
      </w:pPr>
    </w:p>
    <w:p w:rsidRDefault="005563DD" w:rsidP="005563DD" w:rsidR="005563DD">
      <w:pPr>
        <w:tabs>
          <w:tab w:pos="4050" w:val="left"/>
        </w:tabs>
        <w:spacing w:after="0"/>
        <w:jc w:val="center"/>
      </w:pPr>
      <w:r>
        <w:t>R E P U B L I K A    H R V A T S K A</w:t>
      </w:r>
    </w:p>
    <w:p w:rsidRDefault="005563DD" w:rsidP="005563DD" w:rsidR="005563DD">
      <w:pPr>
        <w:tabs>
          <w:tab w:pos="4050" w:val="left"/>
        </w:tabs>
        <w:spacing w:after="0"/>
        <w:jc w:val="center"/>
      </w:pPr>
    </w:p>
    <w:p w:rsidRDefault="005563DD" w:rsidP="005563DD" w:rsidR="005563DD">
      <w:pPr>
        <w:spacing w:after="0"/>
        <w:jc w:val="center"/>
      </w:pPr>
      <w:r>
        <w:t>R J E Š E N J E</w:t>
      </w:r>
    </w:p>
    <w:p w:rsidRDefault="005563DD" w:rsidP="005563DD" w:rsidR="005563DD">
      <w:pPr>
        <w:spacing w:after="0"/>
      </w:pPr>
    </w:p>
    <w:p w:rsidRDefault="005563DD" w:rsidP="005563DD" w:rsidR="005563DD">
      <w:pPr>
        <w:spacing w:after="0"/>
      </w:pPr>
    </w:p>
    <w:p w:rsidRDefault="005563DD" w:rsidP="005563DD" w:rsidR="005563DD">
      <w:pPr>
        <w:spacing w:after="0"/>
        <w:jc w:val="both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postupku nad stečajnim dužnikom TEAM d.d. „u stečaju“, iz Murskog Središća, Rudarska br. 1, OIB: 78374990082, kojeg zastupa stečajni upravitelj Tomislav </w:t>
      </w:r>
      <w:proofErr w:type="spellStart"/>
      <w:r>
        <w:t>Đuričin</w:t>
      </w:r>
      <w:proofErr w:type="spellEnd"/>
      <w:r>
        <w:t>, iz Varaždina, Dravska poljana br. 1, izvan ročišta 24. listopada 2017.</w:t>
      </w:r>
    </w:p>
    <w:p w:rsidRDefault="005563DD" w:rsidP="005563DD" w:rsidR="005563DD">
      <w:pPr>
        <w:spacing w:after="0"/>
      </w:pPr>
    </w:p>
    <w:p w:rsidRDefault="005563DD" w:rsidP="005563DD" w:rsidR="005563DD">
      <w:pPr>
        <w:spacing w:after="0"/>
      </w:pPr>
    </w:p>
    <w:p w:rsidRDefault="005563DD" w:rsidP="005563DD" w:rsidR="005563DD">
      <w:pPr>
        <w:spacing w:after="0"/>
        <w:jc w:val="center"/>
      </w:pPr>
      <w:r>
        <w:t>r i j e š i o   j e</w:t>
      </w:r>
    </w:p>
    <w:p w:rsidRDefault="005563DD" w:rsidP="005563DD" w:rsidR="005563DD">
      <w:pPr>
        <w:spacing w:after="0"/>
        <w:jc w:val="center"/>
        <w:rPr>
          <w:b/>
        </w:rPr>
      </w:pPr>
    </w:p>
    <w:p w:rsidRDefault="005563DD" w:rsidP="005563DD" w:rsidR="005563DD">
      <w:pPr>
        <w:spacing w:after="0"/>
        <w:jc w:val="center"/>
        <w:rPr>
          <w:b/>
        </w:rPr>
      </w:pPr>
    </w:p>
    <w:p w:rsidRDefault="005563DD" w:rsidP="005563DD" w:rsidR="005563DD">
      <w:pPr>
        <w:pStyle w:val="Odlomakpopisa"/>
        <w:numPr>
          <w:ilvl w:val="0"/>
          <w:numId w:val="48"/>
        </w:numPr>
        <w:spacing w:after="0"/>
      </w:pPr>
      <w:r>
        <w:t xml:space="preserve">Utvrđuje se da je kupac </w:t>
      </w:r>
      <w:r w:rsidR="007066DE">
        <w:t xml:space="preserve">ALBA PROFIL d.o.o., </w:t>
      </w:r>
      <w:proofErr w:type="spellStart"/>
      <w:r w:rsidR="007066DE">
        <w:t>Razvor</w:t>
      </w:r>
      <w:proofErr w:type="spellEnd"/>
      <w:r w:rsidR="007066DE">
        <w:t xml:space="preserve"> br. 32, Kumrovec, OIB: 75497704838</w:t>
      </w:r>
      <w:r>
        <w:t xml:space="preserve">, ponudio najveću cijenu i da su ispunjene pretpostavke da mu se dosudi nekretnina stečajnog dužnika upisana u k.o. Umag, </w:t>
      </w:r>
      <w:proofErr w:type="spellStart"/>
      <w:r>
        <w:t>z.k</w:t>
      </w:r>
      <w:proofErr w:type="spellEnd"/>
      <w:r>
        <w:t>. ul. broj 5252, broj kat. čest. 2777/4, zgrada mješovite uporabe površine 930 m2, dvorište 53</w:t>
      </w:r>
      <w:r w:rsidR="006C409C">
        <w:t>5 m2, ukupne površine 1465 m2, 5</w:t>
      </w:r>
      <w:r>
        <w:t>. suvlasnički dio</w:t>
      </w:r>
      <w:r w:rsidR="006C409C">
        <w:t xml:space="preserve"> : 3/1000 Etažno vlasništvo (E-5</w:t>
      </w:r>
      <w:r>
        <w:t>) čest. br. V-parkir</w:t>
      </w:r>
      <w:r w:rsidR="006C409C">
        <w:t>no garažno mjesto oznake 5</w:t>
      </w:r>
      <w:r>
        <w:t>. smješteno u podrumu sa ulazom sa kolnika</w:t>
      </w:r>
      <w:r w:rsidR="006C409C">
        <w:t>, a sastoji se od parkirališta</w:t>
      </w:r>
      <w:r>
        <w:t xml:space="preserve"> površine 13,60 m2, nalazi se na adresi </w:t>
      </w:r>
      <w:proofErr w:type="spellStart"/>
      <w:r>
        <w:t>Pozioi</w:t>
      </w:r>
      <w:proofErr w:type="spellEnd"/>
      <w:r>
        <w:t xml:space="preserve"> 1F 1G Umag.</w:t>
      </w:r>
    </w:p>
    <w:p w:rsidRDefault="005563DD" w:rsidP="005563DD" w:rsidR="005563DD">
      <w:pPr>
        <w:pStyle w:val="Odlomakpopisa"/>
        <w:numPr>
          <w:ilvl w:val="0"/>
          <w:numId w:val="48"/>
        </w:numPr>
        <w:spacing w:after="0"/>
      </w:pPr>
      <w:r>
        <w:t>Nekretnina iz točke 1) izreke ovog rješenja dosuđuje se</w:t>
      </w:r>
      <w:r w:rsidR="005C1714">
        <w:t xml:space="preserve"> </w:t>
      </w:r>
      <w:r w:rsidR="005C1714">
        <w:t xml:space="preserve">ALBA PROFIL d.o.o., </w:t>
      </w:r>
      <w:proofErr w:type="spellStart"/>
      <w:r w:rsidR="005C1714">
        <w:t>Razvor</w:t>
      </w:r>
      <w:proofErr w:type="spellEnd"/>
      <w:r w:rsidR="005C1714">
        <w:t xml:space="preserve"> br. 32, Kumrovec, OIB: 75497704838</w:t>
      </w:r>
      <w:r>
        <w:t xml:space="preserve">, za cijenu u iznosu od </w:t>
      </w:r>
      <w:r w:rsidR="00B2565D">
        <w:t>37.875,00</w:t>
      </w:r>
      <w:r>
        <w:t xml:space="preserve"> kuna.</w:t>
      </w:r>
    </w:p>
    <w:p w:rsidRDefault="005563DD" w:rsidP="005563DD" w:rsidR="005563DD">
      <w:pPr>
        <w:pStyle w:val="Odlomakpopisa"/>
        <w:numPr>
          <w:ilvl w:val="0"/>
          <w:numId w:val="48"/>
        </w:numPr>
        <w:spacing w:after="0"/>
      </w:pPr>
      <w:r>
        <w:t>Nalaže se kupcu</w:t>
      </w:r>
      <w:r w:rsidR="005C1714">
        <w:t xml:space="preserve"> </w:t>
      </w:r>
      <w:r w:rsidR="005C1714">
        <w:t xml:space="preserve">ALBA PROFIL d.o.o., </w:t>
      </w:r>
      <w:proofErr w:type="spellStart"/>
      <w:r w:rsidR="005C1714">
        <w:t>Razvor</w:t>
      </w:r>
      <w:proofErr w:type="spellEnd"/>
      <w:r w:rsidR="005C1714">
        <w:t xml:space="preserve"> br. 32, Kumrovec, OIB: 75497704838</w:t>
      </w:r>
      <w:r>
        <w:t>, da u roku od 45 dana od dana objave rješenja o dosudi na e-Oglasnoj ploči sud uplat</w:t>
      </w:r>
      <w:r w:rsidR="00D2780B">
        <w:t xml:space="preserve">i iznos preostale </w:t>
      </w:r>
      <w:proofErr w:type="spellStart"/>
      <w:r w:rsidR="00D2780B">
        <w:t>kupovnine</w:t>
      </w:r>
      <w:proofErr w:type="spellEnd"/>
      <w:r w:rsidR="00D2780B">
        <w:t xml:space="preserve"> od 35.350,00</w:t>
      </w:r>
      <w:r>
        <w:t xml:space="preserve"> kuna na račun Financijske agencije IBAN : HR1123900011300028787, model HR11.</w:t>
      </w:r>
    </w:p>
    <w:p w:rsidRDefault="005563DD" w:rsidP="005563DD" w:rsidR="005563DD">
      <w:pPr>
        <w:spacing w:after="0"/>
        <w:contextualSpacing/>
        <w:jc w:val="both"/>
      </w:pPr>
      <w:r>
        <w:t xml:space="preserve">                Pod "Poziv na broj" (PNB) kao podatak prvi (P1) treba upisati broj </w:t>
      </w:r>
      <w:r w:rsidR="00D2780B">
        <w:t>39233</w:t>
      </w:r>
      <w:r>
        <w:t>, a kao podatak drugi (P2) broj koji je sadržan u tablici pod rednim brojem VII (Lista ponuditelja sa zadnjom najvišom valjan</w:t>
      </w:r>
      <w:r w:rsidR="008329E9">
        <w:t>om ponudom u  nadmetanju) - 6521</w:t>
      </w:r>
      <w:r>
        <w:t>.</w:t>
      </w:r>
    </w:p>
    <w:p w:rsidRDefault="005563DD" w:rsidP="005563DD" w:rsidR="005563DD">
      <w:pPr>
        <w:spacing w:after="0"/>
        <w:ind w:firstLine="708"/>
        <w:contextualSpacing/>
        <w:jc w:val="both"/>
      </w:pPr>
      <w:r>
        <w:t xml:space="preserve">   Podatak P1 i P2 nužno je odvojiti crticom (-).</w:t>
      </w:r>
    </w:p>
    <w:p w:rsidRDefault="005563DD" w:rsidP="005563DD" w:rsidR="005563DD">
      <w:pPr>
        <w:spacing w:after="0"/>
        <w:ind w:firstLine="708"/>
        <w:contextualSpacing/>
        <w:jc w:val="both"/>
      </w:pPr>
      <w:r>
        <w:t xml:space="preserve">   Prilikom uplate </w:t>
      </w:r>
      <w:proofErr w:type="spellStart"/>
      <w:r>
        <w:t>kupovnine</w:t>
      </w:r>
      <w:proofErr w:type="spellEnd"/>
      <w:r>
        <w:t xml:space="preserve"> na račun Agencije IBAN: HR1123900011300028787, potrebno je da uplatitelj u polje 71A na SWIFT-u ili na obrascu naloga za plaćanje u polje "Opcija troška" naznači opciju  "OUR".</w:t>
      </w:r>
    </w:p>
    <w:p w:rsidRDefault="005563DD" w:rsidP="005563DD" w:rsidR="005563DD">
      <w:pPr>
        <w:pStyle w:val="ListaeSPIS"/>
        <w:numPr>
          <w:ilvl w:val="0"/>
          <w:numId w:val="0"/>
        </w:numPr>
        <w:tabs>
          <w:tab w:pos="708" w:val="left"/>
        </w:tabs>
        <w:ind w:left="624"/>
      </w:pPr>
    </w:p>
    <w:p w:rsidRDefault="005563DD" w:rsidP="005563DD" w:rsidR="005563DD">
      <w:pPr>
        <w:pStyle w:val="Odlomakpopisa"/>
        <w:numPr>
          <w:ilvl w:val="0"/>
          <w:numId w:val="48"/>
        </w:numPr>
        <w:spacing w:after="0"/>
      </w:pPr>
      <w:r>
        <w:lastRenderedPageBreak/>
        <w:t xml:space="preserve">Nekretnina iz točke 1) ovog rješenja predati će se kupcu nakon što kupac u roku od 45 dana od dana objave rješenja o dosudi na e-Oglasnoj ploči suda položi razliku </w:t>
      </w:r>
      <w:proofErr w:type="spellStart"/>
      <w:r>
        <w:t>kupovnine</w:t>
      </w:r>
      <w:proofErr w:type="spellEnd"/>
      <w:r>
        <w:t xml:space="preserve"> i nakon što ovo rješenje postane pravomoćno.</w:t>
      </w:r>
    </w:p>
    <w:p w:rsidRDefault="005563DD" w:rsidP="005563DD" w:rsidR="005563DD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Nakon pravomoćnosti ovog rješenja i nakon što kupac položi razliku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Zemljišnoknjižni odjel Općinskog suda u Puli-Pola, Stalna služba Buje će u korist kupca</w:t>
      </w:r>
      <w:r w:rsidR="005C1714">
        <w:t xml:space="preserve"> </w:t>
      </w:r>
      <w:r w:rsidR="005C1714">
        <w:t xml:space="preserve">ALBA PROFIL d.o.o., </w:t>
      </w:r>
      <w:proofErr w:type="spellStart"/>
      <w:r w:rsidR="005C1714">
        <w:t>Razvor</w:t>
      </w:r>
      <w:proofErr w:type="spellEnd"/>
      <w:r w:rsidR="005C1714">
        <w:t xml:space="preserve"> br. 32, Kumrovec, OIB: 75497704838</w:t>
      </w:r>
      <w:r>
        <w:t xml:space="preserve">, </w:t>
      </w:r>
      <w:r>
        <w:rPr>
          <w:rFonts w:cs="Times New Roman"/>
        </w:rPr>
        <w:t>upisati pravo vlas</w:t>
      </w:r>
      <w:r w:rsidR="005C1714">
        <w:rPr>
          <w:rFonts w:cs="Times New Roman"/>
        </w:rPr>
        <w:t>ništva na nekretnini iz točke 1)</w:t>
      </w:r>
      <w:r>
        <w:rPr>
          <w:rFonts w:cs="Times New Roman"/>
        </w:rPr>
        <w:t xml:space="preserve"> izreke ovog rješenja.</w:t>
      </w:r>
    </w:p>
    <w:p w:rsidRDefault="005563DD" w:rsidP="005563DD" w:rsidR="005563DD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Na nekretnini iz točke 1) izreke ovog rješenja određuje se brisanje upisanih prava i tereta provedenih pod brojem Z-9460/2016. i Z-732/10., kao i brisanje zabilježbe rješenja o dosudi.</w:t>
      </w:r>
    </w:p>
    <w:p w:rsidRDefault="005563DD" w:rsidP="005563DD" w:rsidR="005563DD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Nalaže se Zemljišnoknjižnom odjelu Općinskog suda u Puli-Pola, Stalna služba Buje zabilježba rješenja o dosudi odmah po primitku  ovog  rješenja. </w:t>
      </w:r>
    </w:p>
    <w:p w:rsidRDefault="005563DD" w:rsidP="005563DD" w:rsidR="005563DD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Nalaže se Zemljišnoknjižnom odjelu Općinskog suda u Puli-Pola, Stalna služba Buje upis prava  vlasništva na nekretnini  iz točke 1) izreke ovog rješenja za korist kupca</w:t>
      </w:r>
      <w:r w:rsidR="005C1714">
        <w:t xml:space="preserve"> </w:t>
      </w:r>
      <w:r w:rsidR="005C1714">
        <w:t xml:space="preserve">ALBA PROFIL d.o.o., </w:t>
      </w:r>
      <w:proofErr w:type="spellStart"/>
      <w:r w:rsidR="005C1714">
        <w:t>Razvor</w:t>
      </w:r>
      <w:proofErr w:type="spellEnd"/>
      <w:r w:rsidR="005C1714">
        <w:t xml:space="preserve"> br. 32, Kumrovec, OIB: 75497704838</w:t>
      </w:r>
      <w:r>
        <w:t xml:space="preserve">, </w:t>
      </w:r>
      <w:r>
        <w:rPr>
          <w:rFonts w:cs="Times New Roman"/>
        </w:rPr>
        <w:t xml:space="preserve">nakon pravomoćnosti ovog rješenja i nakon što kupac položi razliku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, a na temelju  pravomoćnog rješenja o dosudi nekretnine i potvrde suda da je kupac položio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 xml:space="preserve"> u skladu s ovim  rješenjem.</w:t>
      </w:r>
    </w:p>
    <w:p w:rsidRDefault="005563DD" w:rsidP="005563DD" w:rsidR="005563DD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Nalaže se Zemljišnoknjižnom odjelu Općinskog suda u Puli-Pola, Stalna služba Buje brisanje prava i tereta u skladu s točkom 6) izreke ovog rješenja nakon pravomoćnosti ovog rješenja i nakon što kupac položi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>.</w:t>
      </w:r>
    </w:p>
    <w:p w:rsidRDefault="005563DD" w:rsidP="005563DD" w:rsidR="005563DD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Smatrat će se da je ovo rješenje o dosudi dostavljeno svim osobama kojima se dostavlja zaključak o prodaji te svim sudionicima u dražbi istekom trećeg dana od dana njegova isticanja na e-Oglasnoj ploči. Te osobe imaju pravo tražiti da im se u sudskoj pisarnici neposredno preda </w:t>
      </w:r>
      <w:proofErr w:type="spellStart"/>
      <w:r>
        <w:rPr>
          <w:rFonts w:cs="Times New Roman"/>
        </w:rPr>
        <w:t>otpravak</w:t>
      </w:r>
      <w:proofErr w:type="spellEnd"/>
      <w:r>
        <w:rPr>
          <w:rFonts w:cs="Times New Roman"/>
        </w:rPr>
        <w:t xml:space="preserve"> ovog rješenja.</w:t>
      </w:r>
    </w:p>
    <w:p w:rsidRDefault="005563DD" w:rsidP="005563DD" w:rsidR="005563DD">
      <w:pPr>
        <w:pStyle w:val="Odlomakpopisa"/>
        <w:spacing w:after="0"/>
        <w:rPr>
          <w:rFonts w:cs="Times New Roman"/>
        </w:rPr>
      </w:pPr>
    </w:p>
    <w:p w:rsidRDefault="005563DD" w:rsidP="005563DD" w:rsidR="005563DD">
      <w:pPr>
        <w:pStyle w:val="ListaeSPIS"/>
        <w:numPr>
          <w:ilvl w:val="0"/>
          <w:numId w:val="0"/>
        </w:numPr>
        <w:tabs>
          <w:tab w:pos="708" w:val="left"/>
        </w:tabs>
        <w:ind w:left="624"/>
      </w:pPr>
    </w:p>
    <w:p w:rsidRDefault="005563DD" w:rsidP="005563DD" w:rsidR="005563DD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5563DD" w:rsidP="005563DD" w:rsidR="005563DD">
      <w:pPr>
        <w:spacing w:after="0"/>
        <w:jc w:val="center"/>
        <w:rPr>
          <w:rFonts w:cs="Times New Roman"/>
        </w:rPr>
      </w:pPr>
    </w:p>
    <w:p w:rsidRDefault="005563DD" w:rsidP="005563DD" w:rsidR="005563DD">
      <w:pPr>
        <w:spacing w:after="0"/>
        <w:jc w:val="both"/>
        <w:rPr>
          <w:rFonts w:cs="Times New Roman"/>
        </w:rPr>
      </w:pPr>
    </w:p>
    <w:p w:rsidRDefault="005563DD" w:rsidP="00832CC1" w:rsidR="005563DD">
      <w:pPr>
        <w:spacing w:after="0"/>
        <w:rPr>
          <w:rFonts w:cs="Times New Roman"/>
        </w:rPr>
      </w:pPr>
      <w:r>
        <w:rPr>
          <w:rFonts w:cs="Times New Roman"/>
        </w:rPr>
        <w:tab/>
        <w:t xml:space="preserve">Financijska agencija dostavila je sudu 15. rujna 2017. izvještaj o provedenoj elektroničkoj javnoj dražbi (identifikator nadmetanja </w:t>
      </w:r>
      <w:r w:rsidR="00055DDF">
        <w:rPr>
          <w:rFonts w:cs="Times New Roman"/>
        </w:rPr>
        <w:t>3923</w:t>
      </w:r>
      <w:r>
        <w:rPr>
          <w:rFonts w:cs="Times New Roman"/>
        </w:rPr>
        <w:t>) od 19. lipnja 2017., Klasa: O/110-10</w:t>
      </w:r>
      <w:r w:rsidR="00055DDF">
        <w:rPr>
          <w:rFonts w:cs="Times New Roman"/>
        </w:rPr>
        <w:t xml:space="preserve">/16-01/544, </w:t>
      </w:r>
      <w:proofErr w:type="spellStart"/>
      <w:r w:rsidR="00055DDF">
        <w:rPr>
          <w:rFonts w:cs="Times New Roman"/>
        </w:rPr>
        <w:t>Ur</w:t>
      </w:r>
      <w:proofErr w:type="spellEnd"/>
      <w:r w:rsidR="00055DDF">
        <w:rPr>
          <w:rFonts w:cs="Times New Roman"/>
        </w:rPr>
        <w:t>. br. 04-09-17-318</w:t>
      </w:r>
      <w:r>
        <w:rPr>
          <w:rFonts w:cs="Times New Roman"/>
        </w:rPr>
        <w:t xml:space="preserve">, kojim je obavijestila sud da je za nekretninu iz točke 1) izreke ovog rješenja o dosudi nadmetanje završeno 11. rujna 2017. i da je najvišu ponudu na elektroničkoj javnoj dražbi dao </w:t>
      </w:r>
      <w:proofErr w:type="spellStart"/>
      <w:r w:rsidR="00055DDF">
        <w:t>Alba</w:t>
      </w:r>
      <w:proofErr w:type="spellEnd"/>
      <w:r w:rsidR="00055DDF">
        <w:t xml:space="preserve"> Profil</w:t>
      </w:r>
      <w:r w:rsidR="00055DDF">
        <w:t xml:space="preserve"> d.o.o., </w:t>
      </w:r>
      <w:proofErr w:type="spellStart"/>
      <w:r w:rsidR="00055DDF">
        <w:t>Razvor</w:t>
      </w:r>
      <w:proofErr w:type="spellEnd"/>
      <w:r w:rsidR="00055DDF">
        <w:t xml:space="preserve"> br. 32, Kumrovec, OIB: 75497704838</w:t>
      </w:r>
      <w:r>
        <w:rPr>
          <w:rFonts w:cs="Times New Roman"/>
        </w:rPr>
        <w:t>, u iznosu od 3</w:t>
      </w:r>
      <w:r w:rsidR="00055DDF">
        <w:rPr>
          <w:rFonts w:cs="Times New Roman"/>
        </w:rPr>
        <w:t>7.875,00</w:t>
      </w:r>
      <w:r>
        <w:rPr>
          <w:rFonts w:cs="Times New Roman"/>
        </w:rPr>
        <w:t xml:space="preserve"> kuna, a čija je ponuda valjana. Osim navedenog kupca </w:t>
      </w:r>
      <w:r w:rsidR="00963C48">
        <w:rPr>
          <w:rFonts w:cs="Times New Roman"/>
        </w:rPr>
        <w:t xml:space="preserve">drugih ponuditelja nije bilo, odnosno, ponuditelji </w:t>
      </w:r>
      <w:proofErr w:type="spellStart"/>
      <w:r w:rsidR="00963C48">
        <w:rPr>
          <w:rFonts w:cs="Times New Roman"/>
        </w:rPr>
        <w:t>Optima</w:t>
      </w:r>
      <w:proofErr w:type="spellEnd"/>
      <w:r w:rsidR="00963C48">
        <w:rPr>
          <w:rFonts w:cs="Times New Roman"/>
        </w:rPr>
        <w:t xml:space="preserve"> Istra d.o.o. </w:t>
      </w:r>
      <w:proofErr w:type="spellStart"/>
      <w:r w:rsidR="00963C48">
        <w:rPr>
          <w:rFonts w:cs="Times New Roman"/>
        </w:rPr>
        <w:t>Finida</w:t>
      </w:r>
      <w:proofErr w:type="spellEnd"/>
      <w:r w:rsidR="00963C48">
        <w:rPr>
          <w:rFonts w:cs="Times New Roman"/>
        </w:rPr>
        <w:t xml:space="preserve">, Umag, te Dinko </w:t>
      </w:r>
      <w:proofErr w:type="spellStart"/>
      <w:r w:rsidR="00963C48">
        <w:rPr>
          <w:rFonts w:cs="Times New Roman"/>
        </w:rPr>
        <w:t>Motušić</w:t>
      </w:r>
      <w:proofErr w:type="spellEnd"/>
      <w:r w:rsidR="00963C48">
        <w:rPr>
          <w:rFonts w:cs="Times New Roman"/>
        </w:rPr>
        <w:t xml:space="preserve">, </w:t>
      </w:r>
      <w:proofErr w:type="spellStart"/>
      <w:r w:rsidR="00963C48">
        <w:rPr>
          <w:rFonts w:cs="Times New Roman"/>
        </w:rPr>
        <w:t>Tribje</w:t>
      </w:r>
      <w:proofErr w:type="spellEnd"/>
      <w:r w:rsidR="00963C48">
        <w:rPr>
          <w:rFonts w:cs="Times New Roman"/>
        </w:rPr>
        <w:t>, Umag, u nadmetanju nisu dali ni jednu valjanu ponudu.</w:t>
      </w:r>
    </w:p>
    <w:p w:rsidRDefault="005563DD" w:rsidP="005563DD" w:rsidR="005563DD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Sud je utvrdio da je kupac </w:t>
      </w:r>
      <w:proofErr w:type="spellStart"/>
      <w:r w:rsidR="00963C48">
        <w:t>Alba</w:t>
      </w:r>
      <w:proofErr w:type="spellEnd"/>
      <w:r w:rsidR="00963C48">
        <w:t xml:space="preserve"> Profil</w:t>
      </w:r>
      <w:r w:rsidR="00963C48">
        <w:t xml:space="preserve"> d.o.o.</w:t>
      </w:r>
      <w:r>
        <w:rPr>
          <w:rFonts w:cs="Times New Roman"/>
        </w:rPr>
        <w:t xml:space="preserve"> ponudio najveću cijenu jer je za nekretninu iz točke 1) rješenja o dosudi ponudio cijenu u iznosu od 3</w:t>
      </w:r>
      <w:r w:rsidR="00963C48">
        <w:rPr>
          <w:rFonts w:cs="Times New Roman"/>
        </w:rPr>
        <w:t>7.875,00</w:t>
      </w:r>
      <w:r>
        <w:rPr>
          <w:rFonts w:cs="Times New Roman"/>
        </w:rPr>
        <w:t xml:space="preserve"> kuna, te da su ispunjene pretpostavke da mu se nekretnina dosudi.</w:t>
      </w:r>
    </w:p>
    <w:p w:rsidRDefault="005563DD" w:rsidP="005563DD" w:rsidR="005563DD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>Kupac je uplatio iznos jamčevine od 2.525,00 kuna, te  stoga  mora uplatiti  razli</w:t>
      </w:r>
      <w:r w:rsidR="00DC2E6A">
        <w:rPr>
          <w:rFonts w:cs="Times New Roman"/>
        </w:rPr>
        <w:t xml:space="preserve">ku  </w:t>
      </w:r>
      <w:proofErr w:type="spellStart"/>
      <w:r w:rsidR="00DC2E6A">
        <w:rPr>
          <w:rFonts w:cs="Times New Roman"/>
        </w:rPr>
        <w:t>kupovnine</w:t>
      </w:r>
      <w:proofErr w:type="spellEnd"/>
      <w:r w:rsidR="00DC2E6A">
        <w:rPr>
          <w:rFonts w:cs="Times New Roman"/>
        </w:rPr>
        <w:t xml:space="preserve"> u  iznosu od 35.35</w:t>
      </w:r>
      <w:r>
        <w:rPr>
          <w:rFonts w:cs="Times New Roman"/>
        </w:rPr>
        <w:t>0,00 kuna.</w:t>
      </w:r>
    </w:p>
    <w:p w:rsidRDefault="005563DD" w:rsidP="005563DD" w:rsidR="005563DD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Nekretnina će se predati kupcu nakon što u roku od 45 dana od dana objave rješenja o dosudi na e-Oglasnoj ploči položi razliku 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u  iznosu od 35.</w:t>
      </w:r>
      <w:r w:rsidR="005E510A">
        <w:rPr>
          <w:rFonts w:cs="Times New Roman"/>
        </w:rPr>
        <w:t>3</w:t>
      </w:r>
      <w:r>
        <w:rPr>
          <w:rFonts w:cs="Times New Roman"/>
        </w:rPr>
        <w:t>50,00 kuna i  nakon što ovo  rješenje postane  pravomoćno.</w:t>
      </w:r>
    </w:p>
    <w:p w:rsidRDefault="005563DD" w:rsidP="005563DD" w:rsidR="005563DD">
      <w:pPr>
        <w:spacing w:after="0"/>
        <w:ind w:firstLine="708"/>
        <w:jc w:val="both"/>
        <w:rPr>
          <w:rFonts w:cs="Times New Roman"/>
        </w:rPr>
      </w:pPr>
    </w:p>
    <w:p w:rsidRDefault="005563DD" w:rsidP="005563DD" w:rsidR="005563DD">
      <w:pPr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ab/>
        <w:t>Slijedom iznijetog sud je primjenom odredbe čl. 103., 106. i 108. Ovršnog zakona (Narodne novine br. 112/12., 25/13. i 93/14.), te čl. 26. Pravilnika o načinu i postupku provedbe prodaje nekretnina i pokretnina u ovršnom postupku (Narodne novine br. 156/14.) odlučio kao u izreci ovog rješenja o dosudi.</w:t>
      </w:r>
    </w:p>
    <w:p w:rsidRDefault="005563DD" w:rsidP="005563DD" w:rsidR="005563DD">
      <w:pPr>
        <w:spacing w:after="0"/>
        <w:ind w:firstLine="708"/>
        <w:jc w:val="both"/>
      </w:pPr>
    </w:p>
    <w:p w:rsidRDefault="005563DD" w:rsidP="005563DD" w:rsidR="005563DD">
      <w:pPr>
        <w:spacing w:after="0"/>
        <w:ind w:firstLine="708"/>
        <w:jc w:val="both"/>
      </w:pPr>
    </w:p>
    <w:p w:rsidRDefault="005563DD" w:rsidP="005563DD" w:rsidR="005563DD">
      <w:pPr>
        <w:spacing w:after="0"/>
        <w:jc w:val="center"/>
      </w:pPr>
      <w:r>
        <w:t>U Varaždinu 24. listopada 2017.</w:t>
      </w:r>
    </w:p>
    <w:p w:rsidRDefault="005563DD" w:rsidP="005563DD" w:rsidR="005563DD">
      <w:pPr>
        <w:spacing w:after="0"/>
        <w:jc w:val="center"/>
      </w:pPr>
    </w:p>
    <w:p w:rsidRDefault="005563DD" w:rsidP="005563DD" w:rsidR="005563DD">
      <w:pPr>
        <w:spacing w:after="0"/>
        <w:ind w:left="6372"/>
        <w:jc w:val="both"/>
      </w:pPr>
      <w:r>
        <w:t xml:space="preserve">     Sudac:                    </w:t>
      </w:r>
    </w:p>
    <w:p w:rsidRDefault="005563DD" w:rsidP="005563DD" w:rsidR="005563DD">
      <w:pPr>
        <w:spacing w:after="0"/>
        <w:ind w:left="6372"/>
        <w:jc w:val="both"/>
      </w:pPr>
      <w:r>
        <w:t xml:space="preserve">                                                                                             </w:t>
      </w:r>
    </w:p>
    <w:p w:rsidRDefault="005563DD" w:rsidP="005563DD" w:rsidR="005563DD">
      <w:pPr>
        <w:spacing w:after="0"/>
        <w:jc w:val="center"/>
      </w:pPr>
      <w:r>
        <w:t xml:space="preserve">                                                                                    Hugo </w:t>
      </w:r>
      <w:proofErr w:type="spellStart"/>
      <w:r>
        <w:t>Wedemeyer</w:t>
      </w:r>
      <w:proofErr w:type="spellEnd"/>
      <w:r>
        <w:t xml:space="preserve">, v. r. </w:t>
      </w:r>
    </w:p>
    <w:p w:rsidRDefault="005563DD" w:rsidP="005563DD" w:rsidR="005563DD">
      <w:pPr>
        <w:spacing w:after="0"/>
        <w:jc w:val="center"/>
      </w:pPr>
    </w:p>
    <w:p w:rsidRDefault="005563DD" w:rsidP="005563DD" w:rsidR="005563DD">
      <w:pPr>
        <w:spacing w:after="0"/>
        <w:jc w:val="center"/>
      </w:pPr>
    </w:p>
    <w:p w:rsidRDefault="005563DD" w:rsidP="005563DD" w:rsidR="005563DD">
      <w:pPr>
        <w:spacing w:after="0"/>
        <w:jc w:val="center"/>
      </w:pPr>
      <w:r>
        <w:t xml:space="preserve"> 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 :</w:t>
      </w:r>
    </w:p>
    <w:p w:rsidRDefault="005563DD" w:rsidP="005563DD" w:rsidR="005563DD">
      <w:pPr>
        <w:spacing w:after="0"/>
        <w:jc w:val="center"/>
      </w:pPr>
      <w:r>
        <w:t xml:space="preserve">                                                                                           </w:t>
      </w:r>
    </w:p>
    <w:p w:rsidRDefault="005563DD" w:rsidP="005563DD" w:rsidR="005563DD">
      <w:pPr>
        <w:spacing w:after="0"/>
        <w:jc w:val="center"/>
      </w:pPr>
    </w:p>
    <w:p w:rsidRDefault="005563DD" w:rsidP="005563DD" w:rsidR="005563DD">
      <w:pPr>
        <w:spacing w:after="0"/>
        <w:jc w:val="center"/>
      </w:pPr>
    </w:p>
    <w:p w:rsidRDefault="005563DD" w:rsidP="005563DD" w:rsidR="005563DD">
      <w:pPr>
        <w:tabs>
          <w:tab w:pos="6420" w:val="left"/>
        </w:tabs>
        <w:spacing w:after="0"/>
        <w:jc w:val="both"/>
      </w:pPr>
      <w:r>
        <w:t>Uputa  o  pravnom  lijeku  :</w:t>
      </w:r>
    </w:p>
    <w:p w:rsidRDefault="005563DD" w:rsidP="005563DD" w:rsidR="005563DD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ovog rješenja žalbu može podnijeti stečajni upravitelj, </w:t>
      </w:r>
      <w:proofErr w:type="spellStart"/>
      <w:r>
        <w:rPr>
          <w:rFonts w:cs="Times New Roman"/>
        </w:rPr>
        <w:t>razlučni</w:t>
      </w:r>
      <w:proofErr w:type="spellEnd"/>
      <w:r>
        <w:rPr>
          <w:rFonts w:cs="Times New Roman"/>
        </w:rPr>
        <w:t xml:space="preserve"> vjerovnici te osobe koje su sudjelovale na dražbi kao ponuditelji, u roku od osam (8) dana od proteka roka od osam (8) dana nakon isticanja ovog rješenja o dosudi na e-Oglasnoj ploči ovoga suda. Žalba se podnosi putem ovoga suda, u tri (3) primjerka, a o žalbi odlučuje Visoki trgovački sud Republike Hrvatske u Zagrebu.</w:t>
      </w:r>
    </w:p>
    <w:p w:rsidRDefault="005563DD" w:rsidP="005563DD" w:rsidR="005563DD">
      <w:pPr>
        <w:spacing w:after="0"/>
        <w:jc w:val="both"/>
        <w:rPr>
          <w:rFonts w:cs="Times New Roman"/>
        </w:rPr>
      </w:pPr>
    </w:p>
    <w:p w:rsidRDefault="005563DD" w:rsidP="005563DD" w:rsidR="005563DD">
      <w:pPr>
        <w:spacing w:after="0"/>
        <w:jc w:val="both"/>
        <w:rPr>
          <w:rFonts w:cs="Times New Roman"/>
        </w:rPr>
      </w:pPr>
    </w:p>
    <w:p w:rsidRDefault="005563DD" w:rsidP="005563DD" w:rsidR="005563DD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5563DD" w:rsidP="005563DD" w:rsidR="005563DD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e-Oglasna ploča ovoga suda,</w:t>
      </w:r>
    </w:p>
    <w:p w:rsidRDefault="005563DD" w:rsidP="005563DD" w:rsidR="005563DD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Zemljišnoknjižnom odjelu Općinskog suda u Puli-Pola, Stalna služba Buje, 52460 Buje, Istarska br. 1, odmah radi zabilježbe rješenja o dosudi,</w:t>
      </w:r>
    </w:p>
    <w:p w:rsidRDefault="005563DD" w:rsidP="005563DD" w:rsidR="005563DD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Zemljišnoknjižnom odjelu Općinskog suda u Puli-Pola, Stalna služba Buje, 52460 Buje, Istarska br. 1, po pravomoćnosti, </w:t>
      </w:r>
    </w:p>
    <w:p w:rsidRDefault="005563DD" w:rsidP="005563DD" w:rsidR="005563DD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Fin</w:t>
      </w:r>
      <w:bookmarkStart w:name="_GoBack" w:id="0"/>
      <w:bookmarkEnd w:id="0"/>
      <w:r>
        <w:rPr>
          <w:rFonts w:cs="Times New Roman"/>
        </w:rPr>
        <w:t>ancijska agencija, Regionalni centar Zagreb, Vrtni put br. 3, nakon pravomoćnosti s klauzulom pravomoćnosti.</w:t>
      </w:r>
    </w:p>
    <w:p w:rsidRDefault="005563DD" w:rsidP="005563DD" w:rsidR="005563DD">
      <w:pPr>
        <w:tabs>
          <w:tab w:pos="6420" w:val="left"/>
        </w:tabs>
        <w:spacing w:after="0"/>
        <w:jc w:val="both"/>
      </w:pPr>
    </w:p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5563DD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20EA" w:rsidP="00537B78" w:rsidR="00C120EA">
      <w:r>
        <w:separator/>
      </w:r>
    </w:p>
  </w:endnote>
  <w:endnote w:id="0" w:type="continuationSeparator">
    <w:p w:rsidRDefault="00C120EA" w:rsidP="00537B78" w:rsidR="00C120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3484478"/>
      <w:docPartObj>
        <w:docPartGallery w:val="Page Numbers (Bottom of Page)"/>
        <w:docPartUnique/>
      </w:docPartObj>
    </w:sdtPr>
    <w:sdtContent>
      <w:p w:rsidRDefault="005563DD" w:rsidR="005563DD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2CC1">
          <w:t>2</w:t>
        </w:r>
        <w:r>
          <w:fldChar w:fldCharType="end"/>
        </w:r>
      </w:p>
    </w:sdtContent>
  </w:sdt>
  <w:p w:rsidRDefault="005563DD" w:rsidR="005563D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20EA" w:rsidP="00537B78" w:rsidR="00C120EA">
      <w:r>
        <w:separator/>
      </w:r>
    </w:p>
  </w:footnote>
  <w:footnote w:id="0" w:type="continuationSeparator">
    <w:p w:rsidRDefault="00C120EA" w:rsidP="00537B78" w:rsidR="00C120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63DD" w:rsidR="008333A9">
    <w:pPr>
      <w:pStyle w:val="Zaglavlje"/>
    </w:pPr>
    <w:r>
      <w:rPr>
        <w:rStyle w:val="PozadinaSvijetloCrvena"/>
        <w:shd w:fill="auto" w:color="auto" w:val="clear"/>
      </w:rPr>
      <w:t>Poslovni broj : 6 St-380/2016-146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9F30C8B"/>
    <w:multiLevelType w:val="hybridMultilevel"/>
    <w:tmpl w:val="C5EEAD88"/>
    <w:lvl w:tplc="041A0011" w:ilvl="0">
      <w:start w:val="1"/>
      <w:numFmt w:val="decimal"/>
      <w:lvlText w:val="%1)"/>
      <w:lvlJc w:val="left"/>
      <w:pPr>
        <w:ind w:hanging="360" w:left="928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55DDF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417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563DD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1714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510A"/>
    <w:rsid w:val="005E62E2"/>
    <w:rsid w:val="005E687F"/>
    <w:rsid w:val="005E6E2E"/>
    <w:rsid w:val="005E75A2"/>
    <w:rsid w:val="005E7831"/>
    <w:rsid w:val="005F083D"/>
    <w:rsid w:val="005F139B"/>
    <w:rsid w:val="005F1D08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9C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6DE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29E9"/>
    <w:rsid w:val="00832CC1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3C48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2565D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A78F4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20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0B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2E6A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1AB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7E6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0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5563DD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0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5563DD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524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St-380/2016-146</izvorni_sadrzaj>
    <derivirana_varijabla naziv="DomainObject.Oznaka_1">St-380/2016-146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St-380/2016</izvorni_sadrzaj>
    <derivirana_varijabla naziv="DomainObject.Predmet.OznakaBroj_1">St-380/2016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Radni spor</izvorni_sadrzaj>
    <derivirana_varijabla naziv="DomainObject.Predmet.PrimjedbaSuca_1">Radni spor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TEAM, dioničko društvo za graditeljstvo i tehničke usluge Čakovec u stečaju</izvorni_sadrzaj>
    <derivirana_varijabla naziv="DomainObject.Predmet.ProtustrankaFormated_1">  TEAM, dioničko društvo za graditeljstvo i tehničke usluge Čakovec u stečaju</derivirana_varijabla>
  </DomainObject.Predmet.ProtustrankaFormated>
  <DomainObject.Predmet.ProtustrankaFormatedOIB>
    <izvorni_sadrzaj>  TEAM, dioničko društvo za graditeljstvo i tehničke usluge Čakovec u stečaju, OIB 78374990082</izvorni_sadrzaj>
    <derivirana_varijabla naziv="DomainObject.Predmet.ProtustrankaFormatedOIB_1">  TEAM, dioničko društvo za graditeljstvo i tehničke usluge Čakovec u stečaju, OIB 78374990082</derivirana_varijabla>
  </DomainObject.Predmet.ProtustrankaFormatedOIB>
  <DomainObject.Predmet.ProtustrankaFormatedWithAdress>
    <izvorni_sadrzaj> TEAM, dioničko društvo za graditeljstvo i tehničke usluge Čakovec u stečaju, Rudarska 1, 40315 Mursko Središće</izvorni_sadrzaj>
    <derivirana_varijabla naziv="DomainObject.Predmet.ProtustrankaFormatedWithAdress_1"> TEAM, dioničko društvo za graditeljstvo i tehničke usluge Čakovec u stečaju, Rudarska 1, 40315 Mursko Središće</derivirana_varijabla>
  </DomainObject.Predmet.ProtustrankaFormatedWithAdress>
  <DomainObject.Predmet.ProtustrankaFormatedWithAdressOIB>
    <izvorni_sadrzaj> TEAM, dioničko društvo za graditeljstvo i tehničke usluge Čakovec u stečaju, OIB 78374990082, Rudarska 1, 40315 Mursko Središće</izvorni_sadrzaj>
    <derivirana_varijabla naziv="DomainObject.Predmet.ProtustrankaFormatedWithAdressOIB_1"> TEAM, dioničko društvo za graditeljstvo i tehničke usluge Čakovec u stečaju, OIB 78374990082, Rudarska 1, 40315 Mursko Središće</derivirana_varijabla>
  </DomainObject.Predmet.ProtustrankaFormatedWithAdressOIB>
  <DomainObject.Predmet.ProtustrankaWithAdress>
    <izvorni_sadrzaj>TEAM, dioničko društvo za graditeljstvo i tehničke usluge Čakovec u stečaju Rudarska 1, 40315 Mursko Središće</izvorni_sadrzaj>
    <derivirana_varijabla naziv="DomainObject.Predmet.ProtustrankaWithAdress_1">TEAM, dioničko društvo za graditeljstvo i tehničke usluge Čakovec u stečaju Rudarska 1, 40315 Mursko Središće</derivirana_varijabla>
  </DomainObject.Predmet.ProtustrankaWithAdress>
  <DomainObject.Predmet.ProtustrankaWithAdressOIB>
    <izvorni_sadrzaj>TEAM, dioničko društvo za graditeljstvo i tehničke usluge Čakovec u stečaju, OIB 78374990082, Rudarska 1, 40315 Mursko Središće</izvorni_sadrzaj>
    <derivirana_varijabla naziv="DomainObject.Predmet.ProtustrankaWithAdressOIB_1">TEAM, dioničko društvo za graditeljstvo i tehničke usluge Čakovec u stečaju, OIB 78374990082, Rudarska 1, 40315 Mursko Središće</derivirana_varijabla>
  </DomainObject.Predmet.ProtustrankaWithAdressOIB>
  <DomainObject.Predmet.ProtustrankaNazivFormated>
    <izvorni_sadrzaj>TEAM, dioničko društvo za graditeljstvo i tehničke usluge Čakovec u stečaju</izvorni_sadrzaj>
    <derivirana_varijabla naziv="DomainObject.Predmet.ProtustrankaNazivFormated_1">TEAM, dioničko društvo za graditeljstvo i tehničke usluge Čakovec u stečaju</derivirana_varijabla>
  </DomainObject.Predmet.ProtustrankaNazivFormated>
  <DomainObject.Predmet.ProtustrankaNazivFormatedOIB>
    <izvorni_sadrzaj>TEAM, dioničko društvo za graditeljstvo i tehničke usluge Čakovec u stečaju, OIB 78374990082</izvorni_sadrzaj>
    <derivirana_varijabla naziv="DomainObject.Predmet.ProtustrankaNazivFormatedOIB_1">TEAM, dioničko društvo za graditeljstvo i tehničke usluge Čakovec u stečaju, OIB 78374990082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Alenka Polanec</izvorni_sadrzaj>
    <derivirana_varijabla naziv="DomainObject.Predmet.StrankaFormated_1">  Alenka Polanec</derivirana_varijabla>
  </DomainObject.Predmet.StrankaFormated>
  <DomainObject.Predmet.StrankaFormatedOIB>
    <izvorni_sadrzaj>  Alenka Polanec, OIB 82191462685</izvorni_sadrzaj>
    <derivirana_varijabla naziv="DomainObject.Predmet.StrankaFormatedOIB_1">  Alenka Polanec, OIB 82191462685</derivirana_varijabla>
  </DomainObject.Predmet.StrankaFormatedOIB>
  <DomainObject.Predmet.StrankaFormatedWithAdress>
    <izvorni_sadrzaj> Alenka Polanec, Marka Kovača 2, 40000 Strahoninec</izvorni_sadrzaj>
    <derivirana_varijabla naziv="DomainObject.Predmet.StrankaFormatedWithAdress_1"> Alenka Polanec, Marka Kovača 2, 40000 Strahoninec</derivirana_varijabla>
  </DomainObject.Predmet.StrankaFormatedWithAdress>
  <DomainObject.Predmet.StrankaFormatedWithAdressOIB>
    <izvorni_sadrzaj> Alenka Polanec, OIB 82191462685, Marka Kovača 2, 40000 Strahoninec</izvorni_sadrzaj>
    <derivirana_varijabla naziv="DomainObject.Predmet.StrankaFormatedWithAdressOIB_1"> Alenka Polanec, OIB 82191462685, Marka Kovača 2, 40000 Strahoninec</derivirana_varijabla>
  </DomainObject.Predmet.StrankaFormatedWithAdressOIB>
  <DomainObject.Predmet.StrankaWithAdress>
    <izvorni_sadrzaj>Alenka Polanec Marka Kovača 2,40000 Strahoninec</izvorni_sadrzaj>
    <derivirana_varijabla naziv="DomainObject.Predmet.StrankaWithAdress_1">Alenka Polanec Marka Kovača 2,40000 Strahoninec</derivirana_varijabla>
  </DomainObject.Predmet.StrankaWithAdress>
  <DomainObject.Predmet.StrankaWithAdressOIB>
    <izvorni_sadrzaj>Alenka Polanec, OIB 82191462685, Marka Kovača 2,40000 Strahoninec</izvorni_sadrzaj>
    <derivirana_varijabla naziv="DomainObject.Predmet.StrankaWithAdressOIB_1">Alenka Polanec, OIB 82191462685, Marka Kovača 2,40000 Strahoninec</derivirana_varijabla>
  </DomainObject.Predmet.StrankaWithAdressOIB>
  <DomainObject.Predmet.StrankaNazivFormated>
    <izvorni_sadrzaj>Alenka Polanec</izvorni_sadrzaj>
    <derivirana_varijabla naziv="DomainObject.Predmet.StrankaNazivFormated_1">Alenka Polanec</derivirana_varijabla>
  </DomainObject.Predmet.StrankaNazivFormated>
  <DomainObject.Predmet.StrankaNazivFormatedOIB>
    <izvorni_sadrzaj>Alenka Polanec, OIB 82191462685</izvorni_sadrzaj>
    <derivirana_varijabla naziv="DomainObject.Predmet.StrankaNazivFormatedOIB_1">Alenka Polanec, OIB 82191462685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46791.15</izvorni_sadrzaj>
    <derivirana_varijabla naziv="DomainObject.Predmet.TrenutnaVrijednost_1">46791.15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Alenka Polanec</item>
    </izvorni_sadrzaj>
    <derivirana_varijabla naziv="DomainObject.Predmet.StrankaListFormated_1">
      <item>Alenka Polanec</item>
    </derivirana_varijabla>
  </DomainObject.Predmet.StrankaListFormated>
  <DomainObject.Predmet.StrankaListFormatedOIB>
    <izvorni_sadrzaj>
      <item>Alenka Polanec, OIB 82191462685</item>
    </izvorni_sadrzaj>
    <derivirana_varijabla naziv="DomainObject.Predmet.StrankaListFormatedOIB_1">
      <item>Alenka Polanec, OIB 82191462685</item>
    </derivirana_varijabla>
  </DomainObject.Predmet.StrankaListFormatedOIB>
  <DomainObject.Predmet.StrankaListFormatedWithAdress>
    <izvorni_sadrzaj>
      <item>Alenka Polanec, Marka Kovača 2, 40000 Strahoninec</item>
    </izvorni_sadrzaj>
    <derivirana_varijabla naziv="DomainObject.Predmet.StrankaListFormatedWithAdress_1">
      <item>Alenka Polanec, Marka Kovača 2, 40000 Strahoninec</item>
    </derivirana_varijabla>
  </DomainObject.Predmet.StrankaListFormatedWithAdress>
  <DomainObject.Predmet.StrankaListFormatedWithAdressOIB>
    <izvorni_sadrzaj>
      <item>Alenka Polanec, OIB 82191462685, Marka Kovača 2, 40000 Strahoninec</item>
    </izvorni_sadrzaj>
    <derivirana_varijabla naziv="DomainObject.Predmet.StrankaListFormatedWithAdressOIB_1">
      <item>Alenka Polanec, OIB 82191462685, Marka Kovača 2, 40000 Strahoninec</item>
    </derivirana_varijabla>
  </DomainObject.Predmet.StrankaListFormatedWithAdressOIB>
  <DomainObject.Predmet.StrankaListNazivFormated>
    <izvorni_sadrzaj>
      <item>Alenka Polanec</item>
    </izvorni_sadrzaj>
    <derivirana_varijabla naziv="DomainObject.Predmet.StrankaListNazivFormated_1">
      <item>Alenka Polanec</item>
    </derivirana_varijabla>
  </DomainObject.Predmet.StrankaListNazivFormated>
  <DomainObject.Predmet.StrankaListNazivFormatedOIB>
    <izvorni_sadrzaj>
      <item>Alenka Polanec, OIB 82191462685</item>
    </izvorni_sadrzaj>
    <derivirana_varijabla naziv="DomainObject.Predmet.StrankaListNazivFormatedOIB_1">
      <item>Alenka Polanec, OIB 82191462685</item>
    </derivirana_varijabla>
  </DomainObject.Predmet.StrankaListNazivFormatedOIB>
  <DomainObject.Predmet.ProtuStrankaListFormated>
    <izvorni_sadrzaj>
      <item>TEAM, dioničko društvo za graditeljstvo i tehničke usluge Čakovec u stečaju</item>
    </izvorni_sadrzaj>
    <derivirana_varijabla naziv="DomainObject.Predmet.ProtuStrankaListFormated_1">
      <item>TEAM, dioničko društvo za graditeljstvo i tehničke usluge Čakovec u stečaju</item>
    </derivirana_varijabla>
  </DomainObject.Predmet.ProtuStrankaListFormated>
  <DomainObject.Predmet.ProtuStrankaListFormatedOIB>
    <izvorni_sadrzaj>
      <item>TEAM, dioničko društvo za graditeljstvo i tehničke usluge Čakovec u stečaju, OIB 78374990082</item>
    </izvorni_sadrzaj>
    <derivirana_varijabla naziv="DomainObject.Predmet.ProtuStrankaListFormatedOIB_1">
      <item>TEAM, dioničko društvo za graditeljstvo i tehničke usluge Čakovec u stečaju, OIB 78374990082</item>
    </derivirana_varijabla>
  </DomainObject.Predmet.ProtuStrankaListFormatedOIB>
  <DomainObject.Predmet.ProtuStrankaListFormatedWithAdress>
    <izvorni_sadrzaj>
      <item>TEAM, dioničko društvo za graditeljstvo i tehničke usluge Čakovec u stečaju, Rudarska 1, 40315 Mursko Središće</item>
    </izvorni_sadrzaj>
    <derivirana_varijabla naziv="DomainObject.Predmet.ProtuStrankaListFormatedWithAdress_1">
      <item>TEAM, dioničko društvo za graditeljstvo i tehničke usluge Čakovec u stečaju, Rudarska 1, 40315 Mursko Središće</item>
    </derivirana_varijabla>
  </DomainObject.Predmet.ProtuStrankaListFormatedWithAdress>
  <DomainObject.Predmet.ProtuStrankaListFormatedWithAdressOIB>
    <izvorni_sadrzaj>
      <item>TEAM, dioničko društvo za graditeljstvo i tehničke usluge Čakovec u stečaju, OIB 78374990082, Rudarska 1, 40315 Mursko Središće</item>
    </izvorni_sadrzaj>
    <derivirana_varijabla naziv="DomainObject.Predmet.ProtuStrankaListFormatedWithAdressOIB_1">
      <item>TEAM, dioničko društvo za graditeljstvo i tehničke usluge Čakovec u stečaju, OIB 78374990082, Rudarska 1, 40315 Mursko Središće</item>
    </derivirana_varijabla>
  </DomainObject.Predmet.ProtuStrankaListFormatedWithAdressOIB>
  <DomainObject.Predmet.ProtuStrankaListNazivFormated>
    <izvorni_sadrzaj>
      <item>TEAM, dioničko društvo za graditeljstvo i tehničke usluge Čakovec u stečaju</item>
    </izvorni_sadrzaj>
    <derivirana_varijabla naziv="DomainObject.Predmet.ProtuStrankaListNazivFormated_1">
      <item>TEAM, dioničko društvo za graditeljstvo i tehničke usluge Čakovec u stečaju</item>
    </derivirana_varijabla>
  </DomainObject.Predmet.ProtuStrankaListNazivFormated>
  <DomainObject.Predmet.ProtuStrankaListNazivFormatedOIB>
    <izvorni_sadrzaj>
      <item>TEAM, dioničko društvo za graditeljstvo i tehničke usluge Čakovec u stečaju, OIB 78374990082</item>
    </izvorni_sadrzaj>
    <derivirana_varijabla naziv="DomainObject.Predmet.ProtuStrankaListNazivFormatedOIB_1">
      <item>TEAM, dioničko društvo za graditeljstvo i tehničke usluge Čakovec u stečaju, OIB 78374990082</item>
    </derivirana_varijabla>
  </DomainObject.Predmet.ProtuStrankaListNazivFormatedOIB>
  <DomainObject.Predmet.OstaliList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</izvorni_sadrzaj>
    <derivirana_varijabla naziv="DomainObject.Predmet.OstaliList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</derivirana_varijabla>
  </DomainObject.Predmet.OstaliListFormated>
  <DomainObject.Predmet.OstaliList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</izvorni_sadrzaj>
    <derivirana_varijabla naziv="DomainObject.Predmet.OstaliList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</derivirana_varijabla>
  </DomainObject.Predmet.OstaliListFormatedOIB>
  <DomainObject.Predmet.OstaliListFormatedWithAdress>
    <izvorni_sadrzaj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  <item>MATREX d.o.o. za trgovinu, export-import, Ivana Severa 7, 42000 Varaždin</item>
      <item>Dalibor Gradinščak,odvjetnik,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</izvorni_sadrzaj>
    <derivirana_varijabla naziv="DomainObject.Predmet.OstaliListFormatedWithAdress_1"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  <item>MATREX d.o.o. za trgovinu, export-import, Ivana Severa 7, 42000 Varaždin</item>
      <item>Dalibor Gradinščak,odvjetnik,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</derivirana_varijabla>
  </DomainObject.Predmet.OstaliListFormatedWithAdress>
  <DomainObject.Predmet.OstaliListFormatedWithAdressOIB>
    <izvorni_sadrzaj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  <item>MATREX d.o.o. za trgovinu, export-import, OIB 21830590325, Ivana Severa 7, 42000 Varaždin</item>
      <item>Dalibor Gradinščak,odvjetnik, OIB 16095594061,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</izvorni_sadrzaj>
    <derivirana_varijabla naziv="DomainObject.Predmet.OstaliListFormatedWithAdressOIB_1"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  <item>MATREX d.o.o. za trgovinu, export-import, OIB 21830590325, Ivana Severa 7, 42000 Varaždin</item>
      <item>Dalibor Gradinščak,odvjetnik, OIB 16095594061,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</derivirana_varijabla>
  </DomainObject.Predmet.OstaliListFormatedWithAdressOIB>
  <DomainObject.Predmet.OstaliListNaziv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</izvorni_sadrzaj>
    <derivirana_varijabla naziv="DomainObject.Predmet.OstaliListNaziv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</derivirana_varijabla>
  </DomainObject.Predmet.OstaliListNazivFormated>
  <DomainObject.Predmet.OstaliListNaziv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</izvorni_sadrzaj>
    <derivirana_varijabla naziv="DomainObject.Predmet.OstaliListNaziv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>St-380/2016-146</izvorni_sadrzaj>
    <derivirana_varijabla naziv="DomainObject.PoslovniBrojDokumenta_1">St-380/2016-146</derivirana_varijabla>
  </DomainObject.PoslovniBrojDokumenta>
  <DomainObject.Predmet.StrankaIDrugi>
    <izvorni_sadrzaj>Alenka Polanec</izvorni_sadrzaj>
    <derivirana_varijabla naziv="DomainObject.Predmet.StrankaIDrugi_1">Alenka Polanec</derivirana_varijabla>
  </DomainObject.Predmet.StrankaIDrugi>
  <DomainObject.Predmet.ProtustrankaIDrugi>
    <izvorni_sadrzaj>TEAM, dioničko društvo za graditeljstvo i tehničke usluge Čakovec u stečaju</izvorni_sadrzaj>
    <derivirana_varijabla naziv="DomainObject.Predmet.ProtustrankaIDrugi_1">TEAM, dioničko društvo za graditeljstvo i tehničke usluge Čakovec u stečaju</derivirana_varijabla>
  </DomainObject.Predmet.ProtustrankaIDrugi>
  <DomainObject.Predmet.StrankaIDrugiAdressOIB>
    <izvorni_sadrzaj>Alenka Polanec, OIB 82191462685, Marka Kovača 2, 40000 Strahoninec</izvorni_sadrzaj>
    <derivirana_varijabla naziv="DomainObject.Predmet.StrankaIDrugiAdressOIB_1">Alenka Polanec, OIB 82191462685, Marka Kovača 2, 40000 Strahoninec</derivirana_varijabla>
  </DomainObject.Predmet.StrankaIDrugiAdressOIB>
  <DomainObject.Predmet.ProtustrankaIDrugiAdressOIB>
    <izvorni_sadrzaj>TEAM, dioničko društvo za graditeljstvo i tehničke usluge Čakovec u stečaju, OIB 78374990082, Rudarska 1, 40315 Mursko Središće</izvorni_sadrzaj>
    <derivirana_varijabla naziv="DomainObject.Predmet.ProtustrankaIDrugiAdressOIB_1">TEAM, dioničko društvo za graditeljstvo i tehničke usluge Čakovec u stečaju, OIB 78374990082, Rudarska 1,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</izvorni_sadrzaj>
    <derivirana_varijabla naziv="DomainObject.Predmet.SudioniciListNaziv_1"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</derivirana_varijabla>
  </DomainObject.Predmet.SudioniciListNaziv>
  <DomainObject.Predmet.SudioniciListAdressOIB>
    <izvorni_sadrzaj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  <item>MATREX d.o.o. za trgovinu, export-import, OIB 21830590325, Ivana Severa 7,42000 Varaždin</item>
      <item>Dalibor Gradinščak,odvjetnik, OIB 16095594061, Pavlinska ulica 5,42000 Varaždin</item>
      <item>Tanja Purić-Stamenković, zamjenik ŽDO</item>
      <item>zam. punomoćnika Željka Mance, za vjerovnka Hrvatske šume d.o.o.</item>
      <item>Krunoslav Škarda, potencijalni kupac, Vladimira Nazora br. 13b,52470 Umag</item>
      <item>Dražen Leko, Ivana Kukuljevića br. 5.,35000 Slavonski Brod</item>
      <item>Odvjetnik Mislav Karlovac, za vjerovnka Maria Novaka</item>
    </izvorni_sadrzaj>
    <derivirana_varijabla naziv="DomainObject.Predmet.SudioniciListAdressOIB_1"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  <item>MATREX d.o.o. za trgovinu, export-import, OIB 21830590325, Ivana Severa 7,42000 Varaždin</item>
      <item>Dalibor Gradinščak,odvjetnik, OIB 16095594061, Pavlinska ulica 5,42000 Varaždin</item>
      <item>Tanja Purić-Stamenković, zamjenik ŽDO</item>
      <item>zam. punomoćnika Željka Mance, za vjerovnka Hrvatske šume d.o.o.</item>
      <item>Krunoslav Škarda, potencijalni kupac, Vladimira Nazora br. 13b,52470 Umag</item>
      <item>Dražen Leko, Ivana Kukuljevića br. 5.,35000 Slavonski Brod</item>
      <item>Odvjetnik Mislav Karlovac, za vjerovnka Maria Novaka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9B9B00-8BED-4856-8824-697009FAE2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1009</properties:Words>
  <properties:Characters>5281</properties:Characters>
  <properties:Lines>128</properties:Lines>
  <properties:Paragraphs>38</properties:Paragraphs>
  <properties:TotalTime>38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2017-10-24T08:55:00Z</cp:lastPrinted>
  <dcterms:modified xmlns:xsi="http://www.w3.org/2001/XMLSchema-instance" xsi:type="dcterms:W3CDTF">2017-10-24T08:55:00Z</dcterms:modified>
  <cp:revision>24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St-380/2016-146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