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5a90" w14:paraId="69c5a90" w:rsidRDefault="00937FF9" w:rsidP="007F5EE9" w:rsidR="007F5EE9" w:rsidRPr="007F5EE9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5EE9" w:rsidRPr="007F5EE9">
        <w:rPr>
          <w:rFonts w:cs="Times New Roman" w:eastAsia="Times New Roman"/>
          <w:lang w:eastAsia="hr-HR"/>
        </w:rPr>
        <w:t xml:space="preserve">      </w:t>
      </w:r>
      <w:r w:rsidR="007F5EE9" w:rsidRPr="007F5EE9">
        <w:rPr>
          <w:rFonts w:cs="Times New Roman" w:eastAsia="Times New Roman"/>
          <w:b w:val="false"/>
          <w:lang w:eastAsia="hr-HR"/>
        </w:rPr>
        <w:t>REPUBLIKA HRVATSKA</w:t>
      </w: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 xml:space="preserve"> TRGOVAČKI SUD U ZAGREBU</w:t>
      </w: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 xml:space="preserve">           STALNA SLUŽBA </w:t>
      </w: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 xml:space="preserve">   Karlovac, Ljudevita Šestića 4</w:t>
      </w: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>R E P U B L I K A   H R V A T S K A</w:t>
      </w: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ab/>
        <w:t>R J E Š E N J E</w:t>
      </w: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ab/>
        <w:t>TRGOVAČKI SUD U ZAGREBU, Stalna služba</w:t>
      </w:r>
      <w:r w:rsidRPr="007F5EE9">
        <w:rPr>
          <w:rFonts w:cs="Times New Roman" w:eastAsia="Times New Roman"/>
          <w:b/>
          <w:lang w:eastAsia="hr-HR"/>
        </w:rPr>
        <w:t>,</w:t>
      </w:r>
      <w:r w:rsidRPr="007F5EE9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EUROMAGALIA d.o.o., Zagreb, Božidara Rašice 2, OIB: 87529059838, 23. ožujka 2017. </w:t>
      </w: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F5EE9">
        <w:rPr>
          <w:rFonts w:cs="Times New Roman" w:eastAsia="Times New Roman"/>
          <w:lang w:eastAsia="hr-HR"/>
        </w:rPr>
        <w:t>r i j e š i o     j e</w:t>
      </w:r>
    </w:p>
    <w:p w:rsidRDefault="007F5EE9" w:rsidP="007F5EE9" w:rsidR="007F5EE9" w:rsidRPr="007F5EE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>Za privremenog stečajnog upravitelja imenuje se Marija Smičiklas, Karlovac, Ljudevita Šestića 4, OIB: 82617242862.</w:t>
      </w:r>
    </w:p>
    <w:p w:rsidRDefault="007F5EE9" w:rsidP="007F5EE9" w:rsidR="007F5EE9" w:rsidRPr="007F5EE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7F5EE9" w:rsidP="007F5EE9" w:rsidR="007F5EE9" w:rsidRPr="007F5EE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>Obrazloženje</w:t>
      </w: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ab/>
        <w:t>FINA, Regionalni centar Zagreb, podnijela je ovom sudu 18. travnja 2016. prijedlog za otvaranje stečajnog postupka nad dužnikom EUROMAGALIA d.o.o., Zagreb, Božidara Rašice 2, OIB: 87529059838.</w:t>
      </w: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ab/>
        <w:t>Rješenjem ovog suda poslovni broj St-3773/16 od 24. siječnja 2017. pokrenut je prethodni postupak radi utvrđivanja uvjeta za otvaranje stečajnog postupka nad dužnikom EUROMAGALIA d.o.o., Zagreb, Božidara Rašice 2, OIB: 87529059838.</w:t>
      </w: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476 dana u ukupnom iznosu od 172.514,47 kn (list 1 spisa i 10 spisa).</w:t>
      </w: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7F5EE9" w:rsidP="007F5EE9" w:rsidR="007F5EE9" w:rsidRPr="007F5EE9">
      <w:pPr>
        <w:spacing w:after="0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ab/>
        <w:t xml:space="preserve"> </w:t>
      </w:r>
    </w:p>
    <w:p w:rsidRDefault="007F5EE9" w:rsidP="007F5EE9" w:rsidR="007F5EE9" w:rsidRPr="007F5EE9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>U Karlovcu 23. ožujka 2017.</w:t>
      </w: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 xml:space="preserve"> Stečajni sudac:</w:t>
      </w:r>
    </w:p>
    <w:p w:rsidRDefault="007F5EE9" w:rsidP="007F5EE9" w:rsidR="007F5EE9" w:rsidRPr="007F5EE9">
      <w:pPr>
        <w:spacing w:after="0"/>
        <w:jc w:val="center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7F5EE9" w:rsidP="007F5EE9" w:rsidR="007F5EE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tabs>
          <w:tab w:pos="645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 w:rsidRPr="007F5EE9">
        <w:rPr>
          <w:rFonts w:cs="Times New Roman" w:eastAsia="Times New Roman"/>
          <w:lang w:eastAsia="hr-HR"/>
        </w:rPr>
        <w:t>Za točnost otpravka-ovlašteni službenik:</w:t>
      </w:r>
    </w:p>
    <w:p w:rsidRDefault="007F5EE9" w:rsidP="007F5EE9" w:rsidR="007F5EE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 xml:space="preserve">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</w:t>
      </w:r>
      <w:r w:rsidRPr="007F5EE9">
        <w:rPr>
          <w:rFonts w:cs="Times New Roman" w:eastAsia="Times New Roman"/>
          <w:lang w:eastAsia="hr-HR"/>
        </w:rPr>
        <w:t>Draženka Prpić</w:t>
      </w:r>
    </w:p>
    <w:p w:rsidRDefault="007F5EE9" w:rsidP="007F5EE9" w:rsidR="007F5EE9" w:rsidRPr="007F5EE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7F5EE9" w:rsidP="007F5EE9" w:rsidR="007F5EE9" w:rsidRPr="007F5EE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7F5EE9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7F5EE9" w:rsidP="007F5EE9" w:rsidR="007F5EE9" w:rsidRPr="007F5EE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</w:p>
    <w:p w:rsidRDefault="007F5EE9" w:rsidP="007F5EE9" w:rsidR="007F5EE9" w:rsidRPr="007F5EE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00546"/>
      <w:docPartObj>
        <w:docPartGallery w:val="Page Numbers (Top of Page)"/>
        <w:docPartUnique/>
      </w:docPartObj>
    </w:sdtPr>
    <w:sdtContent>
      <w:p w:rsidRDefault="007F5EE9" w:rsidR="007F5E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F5EE9" w:rsidR="008333A9">
    <w:pPr>
      <w:pStyle w:val="Zaglavlje"/>
    </w:pPr>
    <w:r>
      <w:t>1 St-3773/16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EE9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54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St-3773/2016-9</izvorni_sadrzaj>
    <derivirana_varijabla naziv="DomainObject.Oznaka_1">St-3773/2016-9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3773</izvorni_sadrzaj>
    <derivirana_varijabla naziv="DomainObject.Predmet.Broj_1">3773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St-3773/2016</izvorni_sadrzaj>
    <derivirana_varijabla naziv="DomainObject.Predmet.OznakaBroj_1">St-3773/2016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EUROMAGALIA d.o.o. zastupanog po punomoćniku Ružica Đuran</izvorni_sadrzaj>
    <derivirana_varijabla naziv="DomainObject.Predmet.ProtustrankaFormated_1">  EUROMAGALIA d.o.o. zastupanog po punomoćniku Ružica Đuran</derivirana_varijabla>
  </DomainObject.Predmet.ProtustrankaFormated>
  <DomainObject.Predmet.ProtustrankaFormatedOIB>
    <izvorni_sadrzaj>  EUROMAGALIA d.o.o., OIB 87529059838 zastupanog po punomoćniku Ružica Đuran</izvorni_sadrzaj>
    <derivirana_varijabla naziv="DomainObject.Predmet.ProtustrankaFormatedOIB_1">  EUROMAGALIA d.o.o., OIB 87529059838 zastupanog po punomoćniku Ružica Đuran</derivirana_varijabla>
  </DomainObject.Predmet.ProtustrankaFormatedOIB>
  <DomainObject.Predmet.ProtustrankaFormatedWithAdress>
    <izvorni_sadrzaj> EUROMAGALIA d.o.o., Božidara Rašice 2, 10000 Zagreb zastupanog po punomoćniku Ružica Đuran</izvorni_sadrzaj>
    <derivirana_varijabla naziv="DomainObject.Predmet.ProtustrankaFormatedWithAdress_1"> EUROMAGALIA d.o.o., Božidara Rašice 2, 10000 Zagreb zastupanog po punomoćniku Ružica Đuran</derivirana_varijabla>
  </DomainObject.Predmet.ProtustrankaFormatedWithAdress>
  <DomainObject.Predmet.ProtustrankaFormatedWithAdressOIB>
    <izvorni_sadrzaj> EUROMAGALIA d.o.o., OIB 87529059838, Božidara Rašice 2, 10000 Zagreb zastupanog po punomoćniku Ružica Đuran</izvorni_sadrzaj>
    <derivirana_varijabla naziv="DomainObject.Predmet.ProtustrankaFormatedWithAdressOIB_1"> EUROMAGALIA d.o.o., OIB 87529059838, Božidara Rašice 2, 10000 Zagreb zastupanog po punomoćniku Ružica Đuran</derivirana_varijabla>
  </DomainObject.Predmet.ProtustrankaFormatedWithAdressOIB>
  <DomainObject.Predmet.ProtustrankaWithAdress>
    <izvorni_sadrzaj>EUROMAGALIA d.o.o. Božidara Rašice 2, 10000 Zagreb</izvorni_sadrzaj>
    <derivirana_varijabla naziv="DomainObject.Predmet.ProtustrankaWithAdress_1">EUROMAGALIA d.o.o. Božidara Rašice 2, 10000 Zagreb</derivirana_varijabla>
  </DomainObject.Predmet.ProtustrankaWithAdress>
  <DomainObject.Predmet.ProtustrankaWithAdressOIB>
    <izvorni_sadrzaj>EUROMAGALIA d.o.o., OIB 87529059838, Božidara Rašice 2, 10000 Zagreb</izvorni_sadrzaj>
    <derivirana_varijabla naziv="DomainObject.Predmet.ProtustrankaWithAdressOIB_1">EUROMAGALIA d.o.o., OIB 87529059838, Božidara Rašice 2, 10000 Zagreb</derivirana_varijabla>
  </DomainObject.Predmet.ProtustrankaWithAdressOIB>
  <DomainObject.Predmet.ProtustrankaNazivFormated>
    <izvorni_sadrzaj>EUROMAGALIA d.o.o.</izvorni_sadrzaj>
    <derivirana_varijabla naziv="DomainObject.Predmet.ProtustrankaNazivFormated_1">EUROMAGALIA d.o.o.</derivirana_varijabla>
  </DomainObject.Predmet.ProtustrankaNazivFormated>
  <DomainObject.Predmet.ProtustrankaNazivFormatedOIB>
    <izvorni_sadrzaj>EUROMAGALIA d.o.o., OIB 87529059838</izvorni_sadrzaj>
    <derivirana_varijabla naziv="DomainObject.Predmet.ProtustrankaNazivFormatedOIB_1">EUROMAGALIA d.o.o., OIB 87529059838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EUROMAGALIA d.o.o. zastupanog po punomoćniku Ružica Đuran</item>
    </izvorni_sadrzaj>
    <derivirana_varijabla naziv="DomainObject.Predmet.ProtuStrankaListFormated_1">
      <item>EUROMAGALIA d.o.o. zastupanog po punomoćniku Ružica Đuran</item>
    </derivirana_varijabla>
  </DomainObject.Predmet.ProtuStrankaListFormated>
  <DomainObject.Predmet.ProtuStrankaListFormatedOIB>
    <izvorni_sadrzaj>
      <item>EUROMAGALIA d.o.o., OIB 87529059838 zastupanog po punomoćniku Ružica Đuran</item>
    </izvorni_sadrzaj>
    <derivirana_varijabla naziv="DomainObject.Predmet.ProtuStrankaListFormatedOIB_1">
      <item>EUROMAGALIA d.o.o., OIB 87529059838 zastupanog po punomoćniku Ružica Đuran</item>
    </derivirana_varijabla>
  </DomainObject.Predmet.ProtuStrankaListFormatedOIB>
  <DomainObject.Predmet.ProtuStrankaListFormatedWithAdress>
    <izvorni_sadrzaj>
      <item>EUROMAGALIA d.o.o., Božidara Rašice 2, 10000 Zagreb zastupanog po punomoćniku Ružica Đuran</item>
    </izvorni_sadrzaj>
    <derivirana_varijabla naziv="DomainObject.Predmet.ProtuStrankaListFormatedWithAdress_1">
      <item>EUROMAGALIA d.o.o., Božidara Rašice 2, 10000 Zagreb zastupanog po punomoćniku Ružica Đuran</item>
    </derivirana_varijabla>
  </DomainObject.Predmet.ProtuStrankaListFormatedWithAdress>
  <DomainObject.Predmet.ProtuStrankaListFormatedWithAdressOIB>
    <izvorni_sadrzaj>
      <item>EUROMAGALIA d.o.o., OIB 87529059838, Božidara Rašice 2, 10000 Zagreb zastupanog po punomoćniku Ružica Đuran</item>
    </izvorni_sadrzaj>
    <derivirana_varijabla naziv="DomainObject.Predmet.ProtuStrankaListFormatedWithAdressOIB_1">
      <item>EUROMAGALIA d.o.o., OIB 87529059838, Božidara Rašice 2, 10000 Zagreb zastupanog po punomoćniku Ružica Đuran</item>
    </derivirana_varijabla>
  </DomainObject.Predmet.ProtuStrankaListFormatedWithAdressOIB>
  <DomainObject.Predmet.ProtuStrankaListNazivFormated>
    <izvorni_sadrzaj>
      <item>EUROMAGALIA d.o.o.</item>
    </izvorni_sadrzaj>
    <derivirana_varijabla naziv="DomainObject.Predmet.ProtuStrankaListNazivFormated_1">
      <item>EUROMAGALIA d.o.o.</item>
    </derivirana_varijabla>
  </DomainObject.Predmet.ProtuStrankaListNazivFormated>
  <DomainObject.Predmet.ProtuStrankaListNazivFormatedOIB>
    <izvorni_sadrzaj>
      <item>EUROMAGALIA d.o.o., OIB 87529059838</item>
    </izvorni_sadrzaj>
    <derivirana_varijabla naziv="DomainObject.Predmet.ProtuStrankaListNazivFormatedOIB_1">
      <item>EUROMAGALIA d.o.o., OIB 87529059838</item>
    </derivirana_varijabla>
  </DomainObject.Predmet.ProtuStrankaListNazivFormatedOIB>
  <DomainObject.Predmet.OstaliListFormated>
    <izvorni_sadrzaj>
      <item>Ružica Đuran punomoćnik sudionika u postupku EUROMAGALIA d.o.o.</item>
    </izvorni_sadrzaj>
    <derivirana_varijabla naziv="DomainObject.Predmet.OstaliListFormated_1">
      <item>Ružica Đuran punomoćnik sudionika u postupku EUROMAGALIA d.o.o.</item>
    </derivirana_varijabla>
  </DomainObject.Predmet.OstaliListFormated>
  <DomainObject.Predmet.OstaliListFormatedOIB>
    <izvorni_sadrzaj>
      <item>Ružica Đuran, OIB 64972567287 punomoćnik sudionika u postupku EUROMAGALIA d.o.o.</item>
    </izvorni_sadrzaj>
    <derivirana_varijabla naziv="DomainObject.Predmet.OstaliListFormatedOIB_1">
      <item>Ružica Đuran, OIB 64972567287 punomoćnik sudionika u postupku EUROMAGALIA d.o.o.</item>
    </derivirana_varijabla>
  </DomainObject.Predmet.OstaliListFormatedOIB>
  <DomainObject.Predmet.OstaliListFormatedWithAdress>
    <izvorni_sadrzaj>
      <item>Ružica Đuran, Petrovaradinska 5b, 10000 Zagreb punomoćnik sudionika u postupku EUROMAGALIA d.o.o.</item>
    </izvorni_sadrzaj>
    <derivirana_varijabla naziv="DomainObject.Predmet.OstaliListFormatedWithAdress_1">
      <item>Ružica Đuran, Petrovaradinska 5b, 10000 Zagreb punomoćnik sudionika u postupku EUROMAGALIA d.o.o.</item>
    </derivirana_varijabla>
  </DomainObject.Predmet.OstaliListFormatedWithAdress>
  <DomainObject.Predmet.OstaliListFormatedWithAdressOIB>
    <izvorni_sadrzaj>
      <item>Ružica Đuran, OIB 64972567287, Petrovaradinska 5b, 10000 Zagreb punomoćnik sudionika u postupku EUROMAGALIA d.o.o.</item>
    </izvorni_sadrzaj>
    <derivirana_varijabla naziv="DomainObject.Predmet.OstaliListFormatedWithAdressOIB_1">
      <item>Ružica Đuran, OIB 64972567287, Petrovaradinska 5b, 10000 Zagreb punomoćnik sudionika u postupku EUROMAGALIA d.o.o.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St-3773/2016-9</izvorni_sadrzaj>
    <derivirana_varijabla naziv="DomainObject.PoslovniBrojDokumenta_1">St-3773/2016-9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EUROMAGALIA d.o.o.</izvorni_sadrzaj>
    <derivirana_varijabla naziv="DomainObject.Predmet.ProtustrankaIDrugi_1">EUROMAGALIA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EUROMAGALIA d.o.o., OIB 87529059838, Božidara Rašice 2, 10000 Zagreb</izvorni_sadrzaj>
    <derivirana_varijabla naziv="DomainObject.Predmet.ProtustrankaIDrugiAdressOIB_1">EUROMAGALIA d.o.o., OIB 87529059838,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EUROMAGALIA d.o.o.</item>
      <item>Ružica Đuran</item>
    </izvorni_sadrzaj>
    <derivirana_varijabla naziv="DomainObject.Predmet.SudioniciListNaziv_1">
      <item>FINA Regionalni centar Zagreb</item>
      <item>EUROMAGALIA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EUROMAGALIA d.o.o., OIB 87529059838, Božidara Rašice 2,10000 Zagreb</item>
      <item>Ružica Đuran, OIB 64972567287, Petrovaradinska 5b,10000 Zagreb</item>
    </izvorni_sadrzaj>
    <derivirana_varijabla naziv="DomainObject.Predmet.SudioniciListAdressOIB_1">
      <item>FINA Regionalni centar Zagreb, OIB 85821130368, Trg svibanjskih žrtava 1995. br. 1,10000 Zagreb</item>
      <item>EUROMAGALIA d.o.o., OIB 87529059838, Božidara Rašice 2,10000 Zagreb</item>
      <item>Ružica Đuran, OIB 64972567287, Petrovaradinska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DB7CF-0C97-4E36-9B56-15AD41D77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2200</properties:Characters>
  <properties:Lines>76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2017-03-23T08:49:00Z</cp:lastPrinted>
  <dcterms:modified xmlns:xsi="http://www.w3.org/2001/XMLSchema-instance" xsi:type="dcterms:W3CDTF">2017-03-23T08:50:00Z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St-3773/2016-9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