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520D6" w:rsidP="00B42C65" w:rsidRDefault="002520D6" w14:paraId="01312a6" w14:textId="01312a6">
      <w:pPr>
        <w15:collapsed w:val="false"/>
      </w:pPr>
      <w:bookmarkStart w:name="_GoBack" w:id="0"/>
      <w:bookmarkEnd w:id="0"/>
      <w:r>
        <w:rPr>
          <w:noProof/>
        </w:rPr>
        <w:t xml:space="preserve">                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</w:t>
      </w:r>
      <w:r w:rsidR="009E7BA7">
        <w:t xml:space="preserve">           </w:t>
      </w:r>
      <w:r w:rsidR="009E7BA7">
        <w:tab/>
      </w:r>
      <w:r>
        <w:t xml:space="preserve">    </w:t>
      </w:r>
      <w:r w:rsidRPr="00B9015B" w:rsidR="002D60CE">
        <w:t xml:space="preserve">                                           </w:t>
      </w:r>
      <w:r w:rsidR="00CF535B">
        <w:t>89</w:t>
      </w:r>
      <w:r w:rsidRPr="00B9015B" w:rsidR="002D60CE">
        <w:t>. St</w:t>
      </w:r>
      <w:r w:rsidR="00F324F6">
        <w:t>-</w:t>
      </w:r>
      <w:r w:rsidR="000F59A5">
        <w:t>1402</w:t>
      </w:r>
      <w:r w:rsidR="00C953D9">
        <w:t>/17-</w:t>
      </w:r>
      <w:r w:rsidR="007D0948">
        <w:t>24</w:t>
      </w:r>
    </w:p>
    <w:p w:rsidR="00831212" w:rsidP="002D60CE" w:rsidRDefault="00831212">
      <w:pPr>
        <w:jc w:val="both"/>
      </w:pPr>
    </w:p>
    <w:p w:rsidR="00B42C65" w:rsidP="00C40A44" w:rsidRDefault="00B42C65">
      <w:pPr>
        <w:jc w:val="center"/>
      </w:pPr>
    </w:p>
    <w:p w:rsidRPr="00F324F6" w:rsidR="00C40A44" w:rsidP="00C40A44" w:rsidRDefault="007150E9">
      <w:pPr>
        <w:jc w:val="center"/>
      </w:pPr>
      <w:r>
        <w:t>R</w:t>
      </w:r>
      <w:r w:rsidRPr="00F324F6" w:rsidR="00C40A44">
        <w:t xml:space="preserve"> E P U B L I K A   H R V A T S K A</w:t>
      </w:r>
    </w:p>
    <w:p w:rsidRPr="00F324F6" w:rsidR="00C40A44" w:rsidP="002D60CE" w:rsidRDefault="00C40A44">
      <w:pPr>
        <w:jc w:val="center"/>
      </w:pPr>
    </w:p>
    <w:p w:rsidRPr="00F324F6" w:rsidR="002D60CE" w:rsidP="002D60CE" w:rsidRDefault="002D60CE">
      <w:pPr>
        <w:jc w:val="center"/>
      </w:pPr>
      <w:r w:rsidRPr="00F324F6">
        <w:t>R J E Š E NJ E</w:t>
      </w:r>
    </w:p>
    <w:p w:rsidR="002520D6" w:rsidP="002D60CE" w:rsidRDefault="002520D6">
      <w:pPr>
        <w:jc w:val="both"/>
        <w:rPr>
          <w:b/>
        </w:rPr>
      </w:pPr>
    </w:p>
    <w:p w:rsidRPr="00B9015B" w:rsidR="00831212" w:rsidP="002D60CE" w:rsidRDefault="00831212">
      <w:pPr>
        <w:jc w:val="both"/>
        <w:rPr>
          <w:b/>
        </w:rPr>
      </w:pPr>
    </w:p>
    <w:p w:rsidRPr="007D0948" w:rsidR="000B22E7" w:rsidP="00C40A44" w:rsidRDefault="000F59A5">
      <w:pPr>
        <w:ind w:firstLine="708"/>
        <w:jc w:val="both"/>
      </w:pPr>
      <w:r w:rsidRPr="004D011B">
        <w:t xml:space="preserve">Trgovački sud u Zagrebu, po sucu Nikolini Dorić Hadžisejdić, u stečajnom predmetu u povodu prijedloga predlagatelja FINANCIJSKA AGENCIJA, RC Zagreb, Podružnica Zagreb, Trg svibanjskih žrtava 1995. 1, OIB: 85821130368, za otvaranje stečajnog postupka nad dužnikom </w:t>
      </w:r>
      <w:r>
        <w:t xml:space="preserve">OMEGA GRUPA turistička agencija </w:t>
      </w:r>
      <w:r>
        <w:rPr>
          <w:lang w:val="pl-PL"/>
        </w:rPr>
        <w:t>d.o.o., Zagreb, Mihanovićeva 40</w:t>
      </w:r>
      <w:r w:rsidRPr="00A45BB2">
        <w:rPr>
          <w:lang w:val="pl-PL"/>
        </w:rPr>
        <w:t xml:space="preserve">, OIB </w:t>
      </w:r>
      <w:r w:rsidRPr="007D0948">
        <w:rPr>
          <w:lang w:val="pl-PL"/>
        </w:rPr>
        <w:t>34767079413</w:t>
      </w:r>
      <w:r w:rsidRPr="007D0948" w:rsidR="002D60CE">
        <w:rPr>
          <w:lang w:val="pt-BR"/>
        </w:rPr>
        <w:t>,</w:t>
      </w:r>
      <w:r w:rsidRPr="007D0948" w:rsidR="000B22E7">
        <w:rPr>
          <w:lang w:val="pt-BR"/>
        </w:rPr>
        <w:t xml:space="preserve"> </w:t>
      </w:r>
      <w:r w:rsidRPr="007D0948" w:rsidR="007D0948">
        <w:rPr>
          <w:lang w:val="pt-BR"/>
        </w:rPr>
        <w:t>2</w:t>
      </w:r>
      <w:r w:rsidRPr="007D0948">
        <w:rPr>
          <w:lang w:val="pt-BR"/>
        </w:rPr>
        <w:t>5</w:t>
      </w:r>
      <w:r w:rsidRPr="007D0948" w:rsidR="00575489">
        <w:rPr>
          <w:lang w:val="pt-BR"/>
        </w:rPr>
        <w:t xml:space="preserve">. </w:t>
      </w:r>
      <w:r w:rsidRPr="007D0948" w:rsidR="00C953D9">
        <w:rPr>
          <w:lang w:val="pt-BR"/>
        </w:rPr>
        <w:t>srpnja</w:t>
      </w:r>
      <w:r w:rsidRPr="007D0948" w:rsidR="00F324F6">
        <w:rPr>
          <w:lang w:val="pt-BR"/>
        </w:rPr>
        <w:t xml:space="preserve"> 201</w:t>
      </w:r>
      <w:r w:rsidRPr="007D0948">
        <w:rPr>
          <w:lang w:val="pt-BR"/>
        </w:rPr>
        <w:t>9</w:t>
      </w:r>
      <w:r w:rsidRPr="007D0948" w:rsidR="000B22E7">
        <w:t>.,</w:t>
      </w:r>
    </w:p>
    <w:p w:rsidRPr="007D0948" w:rsidR="00D677F7" w:rsidP="00D677F7" w:rsidRDefault="00D677F7">
      <w:pPr>
        <w:jc w:val="both"/>
      </w:pPr>
    </w:p>
    <w:p w:rsidRPr="00B9015B" w:rsidR="00065B42" w:rsidP="00D677F7" w:rsidRDefault="00065B42">
      <w:pPr>
        <w:jc w:val="center"/>
      </w:pPr>
      <w:r w:rsidRPr="00B9015B">
        <w:t>r i j e š i o     j e</w:t>
      </w:r>
    </w:p>
    <w:p w:rsidRPr="00B9015B" w:rsidR="00065B42" w:rsidP="00065B42" w:rsidRDefault="00065B42">
      <w:r w:rsidRPr="00B9015B">
        <w:t xml:space="preserve"> </w:t>
      </w:r>
    </w:p>
    <w:p w:rsidRPr="00B9015B" w:rsidR="00065B42" w:rsidP="0021298E" w:rsidRDefault="00065B42">
      <w:pPr>
        <w:ind w:firstLine="708"/>
        <w:jc w:val="both"/>
      </w:pPr>
      <w:r w:rsidRPr="00B9015B">
        <w:t>I</w:t>
      </w:r>
      <w:r w:rsidRPr="00B9015B" w:rsidR="00D677F7">
        <w:t>.</w:t>
      </w:r>
      <w:r w:rsidRPr="00B9015B">
        <w:t xml:space="preserve"> Pozivaju se </w:t>
      </w:r>
      <w:r w:rsidRPr="00704DD0" w:rsidR="00704DD0">
        <w:t>osobe koje imaju pravni interes za provedbom stečajnoga postupka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0F59A5">
        <w:t xml:space="preserve">OMEGA GRUPA turistička agencija </w:t>
      </w:r>
      <w:r w:rsidR="000F59A5">
        <w:rPr>
          <w:lang w:val="pl-PL"/>
        </w:rPr>
        <w:t>d.o.o., Zagreb, Mihanovićeva 40</w:t>
      </w:r>
      <w:r w:rsidRPr="00A45BB2" w:rsidR="000F59A5">
        <w:rPr>
          <w:lang w:val="pl-PL"/>
        </w:rPr>
        <w:t xml:space="preserve">, OIB </w:t>
      </w:r>
      <w:r w:rsidR="000F59A5">
        <w:rPr>
          <w:lang w:val="pl-PL"/>
        </w:rPr>
        <w:t>34767079413</w:t>
      </w:r>
      <w:r w:rsidRPr="005543BD" w:rsid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Pr="005543BD" w:rsidR="005543BD">
        <w:rPr>
          <w:lang w:val="pt-BR"/>
        </w:rPr>
        <w:t xml:space="preserve"> </w:t>
      </w:r>
      <w:r w:rsidR="00BE0BAA">
        <w:rPr>
          <w:lang w:val="pt-BR"/>
        </w:rPr>
        <w:t>2</w:t>
      </w:r>
      <w:r w:rsidR="00C953D9">
        <w:rPr>
          <w:lang w:val="pt-BR"/>
        </w:rPr>
        <w:t>0</w:t>
      </w:r>
      <w:r w:rsidRPr="00134F3A" w:rsid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Pr="00B9015B" w:rsidR="00A6064D">
        <w:t>IBAN HR9223900011300000460</w:t>
      </w:r>
      <w:r w:rsidRPr="00B9015B" w:rsidR="00A0793E">
        <w:t>,</w:t>
      </w:r>
      <w:r w:rsidRPr="00B9015B" w:rsidR="002817DE">
        <w:t xml:space="preserve"> </w:t>
      </w:r>
      <w:r w:rsidRPr="00B9015B" w:rsidR="009B3D51">
        <w:t xml:space="preserve">model 05, poziv na </w:t>
      </w:r>
      <w:r w:rsidRPr="00B9015B" w:rsidR="00A6064D">
        <w:t xml:space="preserve">broj </w:t>
      </w:r>
      <w:r w:rsidR="000F59A5">
        <w:t>1402</w:t>
      </w:r>
      <w:r w:rsidRPr="00B9015B" w:rsidR="00535D8E">
        <w:t>-</w:t>
      </w:r>
      <w:r w:rsidR="005543BD">
        <w:t>1</w:t>
      </w:r>
      <w:r w:rsidR="001C15BA">
        <w:t>7</w:t>
      </w:r>
      <w:r w:rsidRPr="00B9015B" w:rsidR="00A0793E">
        <w:t>.</w:t>
      </w:r>
    </w:p>
    <w:p w:rsidRPr="00B9015B" w:rsidR="00065B42" w:rsidP="0021298E" w:rsidRDefault="00065B42">
      <w:pPr>
        <w:ind w:firstLine="708"/>
        <w:jc w:val="both"/>
      </w:pPr>
      <w:r w:rsidRPr="00B9015B">
        <w:t>II</w:t>
      </w:r>
      <w:r w:rsidRPr="00B9015B" w:rsidR="00D677F7">
        <w:t>. Ako</w:t>
      </w:r>
      <w:r w:rsidRPr="00B9015B">
        <w:t xml:space="preserve"> </w:t>
      </w:r>
      <w:r w:rsidRPr="00BF0DDB" w:rsidR="00BF0DDB">
        <w:t>osobe koje imaju pravni interes za provedbom stečajnoga postupka nad dužnikom</w:t>
      </w:r>
      <w:r w:rsidRPr="00B9015B">
        <w:t xml:space="preserve"> ne postupe u skladu s točkom I</w:t>
      </w:r>
      <w:r w:rsidRPr="00B9015B" w:rsidR="00D677F7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="00D677F7" w:rsidP="00065B42" w:rsidRDefault="00D677F7"/>
    <w:p w:rsidR="00831212" w:rsidP="00065B42" w:rsidRDefault="00831212"/>
    <w:p w:rsidRPr="00B9015B" w:rsidR="00065B42" w:rsidP="00D677F7" w:rsidRDefault="00065B42">
      <w:pPr>
        <w:jc w:val="center"/>
      </w:pPr>
      <w:r w:rsidRPr="00B9015B">
        <w:t>Obrazloženje</w:t>
      </w:r>
    </w:p>
    <w:p w:rsidRPr="005543BD" w:rsidR="005543BD" w:rsidP="00575489" w:rsidRDefault="00065B42">
      <w:r w:rsidRPr="00B9015B">
        <w:t xml:space="preserve"> </w:t>
      </w:r>
    </w:p>
    <w:p w:rsidR="00831212" w:rsidP="009E7BA7" w:rsidRDefault="00F324F6">
      <w:pPr>
        <w:ind w:firstLine="708"/>
        <w:jc w:val="both"/>
      </w:pPr>
      <w:r w:rsidRPr="00C37D39">
        <w:t xml:space="preserve">Financijska agencija, Regionalni centar Zagreb, podnijela je ovom sudu prijedlog za otvaranje stečajnog postupka nad dužnikom </w:t>
      </w:r>
      <w:r w:rsidR="000F59A5">
        <w:t xml:space="preserve">OMEGA GRUPA turistička agencija </w:t>
      </w:r>
      <w:r w:rsidR="000F59A5">
        <w:rPr>
          <w:lang w:val="pl-PL"/>
        </w:rPr>
        <w:t>d.o.o., Zagreb, Mihanovićeva 40</w:t>
      </w:r>
      <w:r w:rsidRPr="00A45BB2" w:rsidR="000F59A5">
        <w:rPr>
          <w:lang w:val="pl-PL"/>
        </w:rPr>
        <w:t xml:space="preserve">, OIB </w:t>
      </w:r>
      <w:r w:rsidR="000F59A5">
        <w:rPr>
          <w:lang w:val="pl-PL"/>
        </w:rPr>
        <w:t>34767079413</w:t>
      </w:r>
      <w:r w:rsidR="00575489">
        <w:t>.</w:t>
      </w:r>
      <w:r>
        <w:t xml:space="preserve"> </w:t>
      </w:r>
    </w:p>
    <w:p w:rsidR="00831212" w:rsidP="009E7BA7" w:rsidRDefault="00BE0BAA">
      <w:pPr>
        <w:ind w:firstLine="708"/>
        <w:jc w:val="both"/>
      </w:pPr>
      <w:r w:rsidRPr="00BE0BAA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Pr="004D011B" w:rsidR="000F59A5" w:rsidP="000F59A5" w:rsidRDefault="000F59A5">
      <w:pPr>
        <w:ind w:firstLine="709"/>
        <w:jc w:val="both"/>
        <w:rPr>
          <w:lang w:val="en-GB"/>
        </w:rPr>
      </w:pPr>
      <w:r w:rsidRPr="004D011B">
        <w:t xml:space="preserve">Financijska agencija, kao predlagatelj, navela je u prijedlogu za otvaranje stečajnog postupka kako dužnik na dan </w:t>
      </w:r>
      <w:r>
        <w:t>2</w:t>
      </w:r>
      <w:r w:rsidRPr="004D011B">
        <w:t xml:space="preserve">. </w:t>
      </w:r>
      <w:r>
        <w:t>svibnja</w:t>
      </w:r>
      <w:r w:rsidRPr="004D011B">
        <w:t xml:space="preserve"> 201</w:t>
      </w:r>
      <w:r>
        <w:t>7</w:t>
      </w:r>
      <w:r w:rsidRPr="004D011B">
        <w:t xml:space="preserve">. u Očevidniku redoslijeda osnova za plaćanje ima evidentirane neizvršene osnove za plaćanje u neprekinutom razdoblju od 120 dana, u ukupnom iznosu od </w:t>
      </w:r>
      <w:r>
        <w:t>16.416,59</w:t>
      </w:r>
      <w:r w:rsidRPr="004D011B">
        <w:t xml:space="preserve"> kn, kao i da dužnik ima </w:t>
      </w:r>
      <w:r>
        <w:t>1</w:t>
      </w:r>
      <w:r w:rsidRPr="004D011B">
        <w:t xml:space="preserve"> zaposlen</w:t>
      </w:r>
      <w:r>
        <w:t>og</w:t>
      </w:r>
      <w:r w:rsidRPr="004D011B">
        <w:t xml:space="preserve">. </w:t>
      </w:r>
      <w:r w:rsidRPr="004D011B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Pr="004D011B" w:rsidR="000F59A5" w:rsidP="000F59A5" w:rsidRDefault="000F59A5">
      <w:pPr>
        <w:ind w:firstLine="709"/>
        <w:jc w:val="both"/>
      </w:pPr>
      <w:r w:rsidRPr="004D011B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="001C15BA" w:rsidP="00C953D9" w:rsidRDefault="00B9015B">
      <w:pPr>
        <w:pStyle w:val="Tijeloteksta"/>
        <w:ind w:firstLine="708"/>
      </w:pPr>
      <w:r w:rsidRPr="00B9015B">
        <w:t xml:space="preserve">Slijedom navedenog, </w:t>
      </w:r>
      <w:r w:rsidR="00F324F6">
        <w:t xml:space="preserve">sud je </w:t>
      </w:r>
      <w:r w:rsidR="000F59A5">
        <w:t>19</w:t>
      </w:r>
      <w:r w:rsidR="00575489">
        <w:t xml:space="preserve">. </w:t>
      </w:r>
      <w:r w:rsidR="000F59A5">
        <w:t>listopada</w:t>
      </w:r>
      <w:r w:rsidR="00926841">
        <w:t xml:space="preserve"> 201</w:t>
      </w:r>
      <w:r w:rsidR="000F59A5">
        <w:t>8</w:t>
      </w:r>
      <w:r w:rsidR="00926841">
        <w:t xml:space="preserve">. </w:t>
      </w:r>
      <w:r w:rsidR="00F324F6">
        <w:t>na temelju odredbe čl. 115</w:t>
      </w:r>
      <w:r w:rsidRPr="00B9015B">
        <w:t>. st. 1. SZ-a donio rješenje o pokretanju prethodnog postupka rad</w:t>
      </w:r>
      <w:r w:rsidR="00F324F6">
        <w:t>i utvrđivanja pretpostavki</w:t>
      </w:r>
      <w:r w:rsidRPr="00B9015B">
        <w:t xml:space="preserve"> za otvaranje stečajnog postupka nad dužnikom.</w:t>
      </w:r>
    </w:p>
    <w:p w:rsidR="000F59A5" w:rsidP="000F59A5" w:rsidRDefault="007868A2">
      <w:pPr>
        <w:jc w:val="both"/>
      </w:pPr>
      <w:r>
        <w:tab/>
      </w:r>
      <w:r w:rsidRPr="00184012" w:rsidR="008E437D">
        <w:t xml:space="preserve">Na ročištu </w:t>
      </w:r>
      <w:r w:rsidRPr="00184012" w:rsidR="00FF62A0">
        <w:t xml:space="preserve">radi </w:t>
      </w:r>
      <w:r w:rsidR="000F59A5">
        <w:t>rasprave o uvjetima</w:t>
      </w:r>
      <w:r w:rsidRPr="00184012" w:rsidR="00FF62A0">
        <w:t xml:space="preserve"> za otvaranje stečajnog postupka održanom </w:t>
      </w:r>
      <w:r w:rsidR="000F59A5">
        <w:t>3</w:t>
      </w:r>
      <w:r w:rsidR="00575489">
        <w:t xml:space="preserve">. </w:t>
      </w:r>
      <w:r w:rsidR="00C953D9">
        <w:t>srpnja</w:t>
      </w:r>
      <w:r w:rsidRPr="00184012" w:rsidR="00FF62A0">
        <w:t xml:space="preserve"> 201</w:t>
      </w:r>
      <w:r w:rsidR="000F59A5">
        <w:t>9</w:t>
      </w:r>
      <w:r w:rsidR="001C15BA">
        <w:t>. zastupnik po zakonu dužnika naveo je</w:t>
      </w:r>
      <w:r w:rsidR="009E7BA7">
        <w:t xml:space="preserve"> </w:t>
      </w:r>
      <w:r w:rsidRPr="00DF7FAC" w:rsidR="001C15BA">
        <w:t xml:space="preserve">da se ne protivi prijedlogu da se nad društvom </w:t>
      </w:r>
      <w:r w:rsidR="000F59A5">
        <w:t xml:space="preserve">OMEGA GRUPA turistička agencija </w:t>
      </w:r>
      <w:r w:rsidR="000F59A5">
        <w:rPr>
          <w:lang w:val="pl-PL"/>
        </w:rPr>
        <w:t>d.o.o., Zagreb, Mihanovićeva 40</w:t>
      </w:r>
      <w:r w:rsidRPr="00A45BB2" w:rsidR="000F59A5">
        <w:rPr>
          <w:lang w:val="pl-PL"/>
        </w:rPr>
        <w:t xml:space="preserve">, OIB </w:t>
      </w:r>
      <w:r w:rsidR="000F59A5">
        <w:rPr>
          <w:lang w:val="pl-PL"/>
        </w:rPr>
        <w:t>34767079413</w:t>
      </w:r>
      <w:r w:rsidR="00835D1D">
        <w:t>, otvori stečaj te izjavio</w:t>
      </w:r>
      <w:r w:rsidR="00C953D9">
        <w:t xml:space="preserve"> da</w:t>
      </w:r>
      <w:r w:rsidR="000F59A5">
        <w:t xml:space="preserve"> dužnik nema</w:t>
      </w:r>
      <w:r w:rsidR="00C953D9">
        <w:t xml:space="preserve"> </w:t>
      </w:r>
      <w:r w:rsidR="000F59A5">
        <w:t xml:space="preserve">imovine, kako pokretnina tako ni nekretnina kao niti novčanih tražbina, imovinskih prava na tuđim stvarima te da je dužnik prestao sa obavljanjem djelatnosti 2018. </w:t>
      </w:r>
    </w:p>
    <w:p w:rsidRPr="0065182A" w:rsidR="009E7BA7" w:rsidP="009E7BA7" w:rsidRDefault="009E7BA7">
      <w:pPr>
        <w:ind w:firstLine="708"/>
        <w:jc w:val="both"/>
      </w:pPr>
      <w:r>
        <w:t>P</w:t>
      </w:r>
      <w:r w:rsidRPr="0065182A">
        <w:t>rema odredbi čl. 11. st. 3. SZ-a sud po službenoj dužnosti utvrđuje sve činjenice koje su važne za predstečajni i stečajni postupak te radi toga može izvoditi sve potrebne dokaze.</w:t>
      </w:r>
    </w:p>
    <w:p w:rsidR="009E7BA7" w:rsidP="009E7BA7" w:rsidRDefault="009E7BA7">
      <w:pPr>
        <w:jc w:val="both"/>
      </w:pPr>
      <w:r w:rsidRPr="0065182A">
        <w:tab/>
        <w:t>Sukladno navedenoj odredbi, sud je uvidom</w:t>
      </w:r>
      <w:r>
        <w:t xml:space="preserve"> </w:t>
      </w:r>
      <w:r w:rsidRPr="00AC7999">
        <w:t xml:space="preserve">u Zajednički informacijski sustav zemljišnih knjiga i katastra od </w:t>
      </w:r>
      <w:r w:rsidR="000F59A5">
        <w:t>9</w:t>
      </w:r>
      <w:r w:rsidRPr="000E13A9" w:rsidR="000F59A5">
        <w:t xml:space="preserve">. </w:t>
      </w:r>
      <w:r w:rsidR="000F59A5">
        <w:t>siječnja</w:t>
      </w:r>
      <w:r w:rsidRPr="000E13A9" w:rsidR="000F59A5">
        <w:t xml:space="preserve"> 201</w:t>
      </w:r>
      <w:r w:rsidR="000F59A5">
        <w:t>8. (list 6</w:t>
      </w:r>
      <w:r w:rsidRPr="000E13A9" w:rsidR="000F59A5">
        <w:t xml:space="preserve"> spisa)</w:t>
      </w:r>
      <w:r w:rsidR="000F59A5">
        <w:t xml:space="preserve"> </w:t>
      </w:r>
      <w:r w:rsidRPr="00AC7999">
        <w:t>utvrdio da dužnik nije vlasnik nekretnina.</w:t>
      </w:r>
    </w:p>
    <w:p w:rsidR="00C953D9" w:rsidP="00C953D9" w:rsidRDefault="00C953D9">
      <w:pPr>
        <w:ind w:firstLine="708"/>
        <w:jc w:val="both"/>
      </w:pPr>
      <w:r>
        <w:t>S</w:t>
      </w:r>
      <w:r w:rsidRPr="001500F1">
        <w:t xml:space="preserve">pisu prileži  uvjerenje stanice za tehnički pregled vozila Euroagram TIS d.o.o. od </w:t>
      </w:r>
      <w:r w:rsidR="000F59A5">
        <w:t>17. svibnja 2018. (list 14</w:t>
      </w:r>
      <w:r w:rsidRPr="00CA12C6" w:rsidR="000F59A5">
        <w:t xml:space="preserve"> spisa) </w:t>
      </w:r>
      <w:r w:rsidRPr="0018121A">
        <w:t xml:space="preserve"> </w:t>
      </w:r>
      <w:r>
        <w:t xml:space="preserve">iz kojeg proizlazi </w:t>
      </w:r>
      <w:r w:rsidR="00835D1D">
        <w:t>da</w:t>
      </w:r>
      <w:r w:rsidRPr="00225401">
        <w:t xml:space="preserve"> dužnik </w:t>
      </w:r>
      <w:r>
        <w:t xml:space="preserve">nije </w:t>
      </w:r>
      <w:r w:rsidRPr="00225401">
        <w:t>vlasnik vozila</w:t>
      </w:r>
      <w:r>
        <w:t>.</w:t>
      </w:r>
    </w:p>
    <w:p w:rsidR="000F59A5" w:rsidP="000F59A5" w:rsidRDefault="000F59A5">
      <w:pPr>
        <w:jc w:val="both"/>
      </w:pPr>
      <w:r>
        <w:tab/>
        <w:t>S</w:t>
      </w:r>
      <w:r w:rsidRPr="00562A50">
        <w:t>pisu prileži podnesak Raiffeisenbank Austria d</w:t>
      </w:r>
      <w:r>
        <w:t>.d. od 25. travnja 2019. (list 34</w:t>
      </w:r>
      <w:r w:rsidRPr="00562A50">
        <w:t xml:space="preserve"> spisa) kojim dostavlja Izvješće o solventnosti (BON-2) za rač</w:t>
      </w:r>
      <w:r>
        <w:t>un dužnika HR8624840081105608778</w:t>
      </w:r>
      <w:r w:rsidRPr="00562A50">
        <w:t xml:space="preserve"> (list </w:t>
      </w:r>
      <w:r>
        <w:t>35</w:t>
      </w:r>
      <w:r w:rsidRPr="00562A50">
        <w:t xml:space="preserve"> spisa) iz kojeg </w:t>
      </w:r>
      <w:r>
        <w:t>proizlazi da je dužnik na dan 17</w:t>
      </w:r>
      <w:r w:rsidRPr="00562A50">
        <w:t xml:space="preserve">. </w:t>
      </w:r>
      <w:r>
        <w:t>travnja</w:t>
      </w:r>
      <w:r w:rsidRPr="00562A50">
        <w:t xml:space="preserve"> 201</w:t>
      </w:r>
      <w:r>
        <w:t>9. bio u neprekidnoj blokadi 391</w:t>
      </w:r>
      <w:r w:rsidRPr="00562A50">
        <w:t xml:space="preserve"> dan</w:t>
      </w:r>
      <w:r>
        <w:t>a u ukupnom iznosu od 1.251,97</w:t>
      </w:r>
      <w:r w:rsidRPr="00562A50">
        <w:t xml:space="preserve"> kn.</w:t>
      </w:r>
    </w:p>
    <w:p w:rsidR="000F59A5" w:rsidP="00C953D9" w:rsidRDefault="000F59A5">
      <w:pPr>
        <w:ind w:firstLine="708"/>
        <w:jc w:val="both"/>
      </w:pPr>
      <w:r w:rsidRPr="006649D7">
        <w:t>Uvidom u očevidnik Fine o neizvršenim osnovama za plaćanje na dan 3. srpnja 2019., a sl</w:t>
      </w:r>
      <w:r>
        <w:t>užbenim putem e blokade utvrđeno</w:t>
      </w:r>
      <w:r w:rsidRPr="006649D7">
        <w:t xml:space="preserve"> </w:t>
      </w:r>
      <w:r>
        <w:t>j</w:t>
      </w:r>
      <w:r w:rsidRPr="006649D7">
        <w:t>e da dužnik na dan</w:t>
      </w:r>
      <w:r>
        <w:t xml:space="preserve"> 3. srpnja 2019.</w:t>
      </w:r>
      <w:r w:rsidRPr="006649D7">
        <w:t xml:space="preserve"> ima ukupan iznos obveza po svim neizvršenim osnovama za plaćanje s kamatom 113.897,66 kn.</w:t>
      </w:r>
    </w:p>
    <w:p w:rsidR="00831212" w:rsidP="00C92AB0" w:rsidRDefault="00FF62A0">
      <w:pPr>
        <w:pStyle w:val="Tijeloteksta"/>
        <w:ind w:firstLine="708"/>
      </w:pPr>
      <w:r w:rsidRPr="00184012">
        <w:t>U konkretnom slučaju, sud je prihvatio predlagateljeve tvrdnje o neprekinutom razdoblju evidentiranih neizvršenih osnova za plaćanje koji su zavedeni u Očevidniku  redoslijeda osnova za plaćanje.</w:t>
      </w:r>
    </w:p>
    <w:p w:rsidR="00831212" w:rsidP="00C92AB0" w:rsidRDefault="00FF62A0">
      <w:pPr>
        <w:pStyle w:val="Tijeloteksta"/>
        <w:ind w:firstLine="708"/>
      </w:pPr>
      <w:r w:rsidRPr="00184012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="00831212" w:rsidP="00C92AB0" w:rsidRDefault="00FF62A0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</w:t>
      </w:r>
      <w:r>
        <w:t>e</w:t>
      </w:r>
      <w:r w:rsidRPr="00134F3A">
        <w:t xml:space="preserve"> prethodnog i stečajn</w:t>
      </w:r>
      <w:r>
        <w:t>og postupka u ukupnom iznosu  2</w:t>
      </w:r>
      <w:r w:rsidR="00C953D9">
        <w:t>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 i ostalih administrativnih poslova mjesečno 1.500,00 kn</w:t>
      </w:r>
      <w:r w:rsidRPr="00134F3A">
        <w:t xml:space="preserve">, a sve bazirano na </w:t>
      </w:r>
      <w:r>
        <w:t>trajanju postupka u vremenu od 6 mjeseci</w:t>
      </w:r>
      <w:r w:rsidRPr="00134F3A">
        <w:t>.</w:t>
      </w:r>
    </w:p>
    <w:p w:rsidRPr="00B9015B" w:rsidR="000079A8" w:rsidP="000079A8" w:rsidRDefault="000079A8">
      <w:pPr>
        <w:ind w:firstLine="708"/>
        <w:jc w:val="both"/>
      </w:pPr>
      <w:r>
        <w:t>I</w:t>
      </w:r>
      <w:r w:rsidRPr="0089526A">
        <w:t>majući u vidu navode</w:t>
      </w:r>
      <w:r w:rsidR="00C92AB0">
        <w:t xml:space="preserve"> </w:t>
      </w:r>
      <w:r w:rsidRPr="0089526A">
        <w:t>zastupnika po zakonu dužnika</w:t>
      </w:r>
      <w:r>
        <w:t xml:space="preserve"> (koji odgovara kazneno </w:t>
      </w:r>
      <w:r w:rsidRPr="005F0530">
        <w:t>za davanje netočnih ili nepotpunih podataka, obavijesti i izvješća kao</w:t>
      </w:r>
      <w:r>
        <w:t xml:space="preserve"> i</w:t>
      </w:r>
      <w:r w:rsidRPr="005F0530">
        <w:t xml:space="preserve"> za davanje lažnog iskaza u postupku pred sudom</w:t>
      </w:r>
      <w:r>
        <w:t xml:space="preserve">) da dužnikova imovina </w:t>
      </w:r>
      <w:r w:rsidRPr="0089526A">
        <w:t>nije dostatna za namirenje troškova</w:t>
      </w:r>
      <w:r>
        <w:t xml:space="preserve"> prethodnog i stečajnog postupka, </w:t>
      </w:r>
      <w:r w:rsidRPr="0089526A">
        <w:t xml:space="preserve">u smislu odredbe čl. </w:t>
      </w:r>
      <w:r>
        <w:t>132. st. 1. SZ-a pozvane</w:t>
      </w:r>
      <w:r w:rsidRPr="00B9015B">
        <w:t xml:space="preserve"> su </w:t>
      </w:r>
      <w:r w:rsidRPr="00501EBB">
        <w:t>osobe koje imaju pravni interes</w:t>
      </w:r>
      <w:r>
        <w:t xml:space="preserve"> za provedbom stečajnoga postup</w:t>
      </w:r>
      <w:r w:rsidRPr="00501EBB">
        <w:t xml:space="preserve">ka nad dužnikom </w:t>
      </w:r>
      <w:r w:rsidR="000F59A5">
        <w:t xml:space="preserve">OMEGA GRUPA turistička agencija </w:t>
      </w:r>
      <w:r w:rsidR="000F59A5">
        <w:rPr>
          <w:lang w:val="pl-PL"/>
        </w:rPr>
        <w:t>d.o.o., Zagreb, Mihanovićeva 40</w:t>
      </w:r>
      <w:r w:rsidRPr="00A45BB2" w:rsidR="000F59A5">
        <w:rPr>
          <w:lang w:val="pl-PL"/>
        </w:rPr>
        <w:t xml:space="preserve">, OIB </w:t>
      </w:r>
      <w:r w:rsidR="000F59A5">
        <w:rPr>
          <w:lang w:val="pl-PL"/>
        </w:rPr>
        <w:t>34767079413</w:t>
      </w:r>
      <w:r>
        <w:rPr>
          <w:lang w:val="pt-BR"/>
        </w:rPr>
        <w:t xml:space="preserve">, </w:t>
      </w:r>
      <w:r w:rsidRPr="00B9015B">
        <w:t>predujmiti navedeni iznos  (točka I. izreke) 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="00F20F2B" w:rsidP="00FF62A0" w:rsidRDefault="00F20F2B">
      <w:pPr>
        <w:pStyle w:val="Tijeloteksta"/>
        <w:ind w:firstLine="708"/>
      </w:pPr>
    </w:p>
    <w:p w:rsidR="00B42C65" w:rsidP="002C3072" w:rsidRDefault="00B42C65">
      <w:pPr>
        <w:jc w:val="center"/>
      </w:pPr>
    </w:p>
    <w:p w:rsidRPr="00B42C65" w:rsidR="00065B42" w:rsidP="002C3072" w:rsidRDefault="001013EE">
      <w:pPr>
        <w:jc w:val="center"/>
      </w:pPr>
      <w:r w:rsidRPr="00B9015B">
        <w:t xml:space="preserve">U </w:t>
      </w:r>
      <w:r w:rsidRPr="00B42C65" w:rsidR="00065B42">
        <w:t>Zagreb</w:t>
      </w:r>
      <w:r w:rsidRPr="00B42C65" w:rsidR="009B3D51">
        <w:t>u</w:t>
      </w:r>
      <w:r w:rsidRPr="007D0948" w:rsidR="000E57F1">
        <w:t>,</w:t>
      </w:r>
      <w:r w:rsidRPr="007D0948" w:rsidR="009B3D51">
        <w:t xml:space="preserve"> </w:t>
      </w:r>
      <w:r w:rsidRPr="007D0948" w:rsidR="007D0948">
        <w:t>2</w:t>
      </w:r>
      <w:r w:rsidRPr="007D0948" w:rsidR="000F59A5">
        <w:t>5</w:t>
      </w:r>
      <w:r w:rsidRPr="007D0948" w:rsidR="00575489">
        <w:t xml:space="preserve">. </w:t>
      </w:r>
      <w:r w:rsidRPr="007D0948" w:rsidR="00C953D9">
        <w:t>srpnja</w:t>
      </w:r>
      <w:r w:rsidRPr="007D0948" w:rsidR="002C3072">
        <w:t xml:space="preserve"> 201</w:t>
      </w:r>
      <w:r w:rsidRPr="007D0948" w:rsidR="000F59A5">
        <w:t>9</w:t>
      </w:r>
      <w:r w:rsidRPr="00B42C65" w:rsidR="00065B42">
        <w:t>.</w:t>
      </w:r>
    </w:p>
    <w:p w:rsidRPr="00B9015B" w:rsidR="00065B42" w:rsidP="00065B42" w:rsidRDefault="00065B42">
      <w:r w:rsidRPr="00B9015B">
        <w:t xml:space="preserve">                     </w:t>
      </w:r>
    </w:p>
    <w:p w:rsidRPr="00B9015B" w:rsidR="00065B42" w:rsidP="00380C3C" w:rsidRDefault="001013EE">
      <w:pPr>
        <w:jc w:val="right"/>
      </w:pPr>
      <w:r w:rsidRPr="00B9015B">
        <w:t xml:space="preserve">                                                                                                      </w:t>
      </w:r>
      <w:r w:rsidR="000F59A5">
        <w:t>Sutkinja</w:t>
      </w:r>
      <w:r w:rsidRPr="00B9015B" w:rsidR="00065B42">
        <w:t>:</w:t>
      </w:r>
    </w:p>
    <w:p w:rsidR="00065B42" w:rsidP="00380C3C" w:rsidRDefault="000E57F1">
      <w:pPr>
        <w:jc w:val="right"/>
      </w:pPr>
      <w:r>
        <w:t>Nikolina Dorić Hadžisejdić</w:t>
      </w:r>
      <w:r w:rsidR="009600DE">
        <w:t>, v.r.</w:t>
      </w:r>
    </w:p>
    <w:p w:rsidR="00BB5767" w:rsidP="00380C3C" w:rsidRDefault="00BB5767">
      <w:pPr>
        <w:jc w:val="right"/>
      </w:pPr>
    </w:p>
    <w:p w:rsidR="00831212" w:rsidP="00380C3C" w:rsidRDefault="00831212">
      <w:pPr>
        <w:jc w:val="right"/>
      </w:pPr>
    </w:p>
    <w:p w:rsidRPr="00B9015B" w:rsidR="00065B42" w:rsidP="00065B42" w:rsidRDefault="00065B42">
      <w:r w:rsidRPr="00B9015B">
        <w:t>Uputa o pravnom lijeku:</w:t>
      </w:r>
    </w:p>
    <w:p w:rsidRPr="007868A2" w:rsidR="001013EE" w:rsidP="002D60CE" w:rsidRDefault="00065B42">
      <w:pPr>
        <w:jc w:val="both"/>
      </w:pPr>
      <w:r w:rsidRPr="007868A2">
        <w:t>Protiv ovog rješenja može</w:t>
      </w:r>
      <w:r w:rsidRPr="007868A2" w:rsidR="00754CF2">
        <w:t xml:space="preserve"> se</w:t>
      </w:r>
      <w:r w:rsidRPr="007868A2">
        <w:t xml:space="preserve"> izjaviti</w:t>
      </w:r>
      <w:r w:rsidRPr="007868A2" w:rsidR="00754CF2">
        <w:t xml:space="preserve"> žalba.</w:t>
      </w:r>
      <w:r w:rsidRPr="007868A2">
        <w:t xml:space="preserve"> Žalba se podnosi ovom sudu u 2 primjerka za Visoki trgovački sud RH u roku od 8 dana, od dana dostave rješenja.</w:t>
      </w:r>
      <w:r w:rsidRPr="007868A2" w:rsidR="007868A2">
        <w:t xml:space="preserve"> Dostava se smatra obavljenom istekom osmoga dana od dana objave ovog rješenja na mrežnoj stranici e-oglasna ploča Trgovačkog suda u Zagrebu (čl. 12. st. 1. SZ).</w:t>
      </w:r>
    </w:p>
    <w:p w:rsidRPr="007868A2" w:rsidR="00575489" w:rsidP="002D60CE" w:rsidRDefault="00575489">
      <w:pPr>
        <w:jc w:val="both"/>
      </w:pPr>
    </w:p>
    <w:p w:rsidR="00831212" w:rsidP="002D60CE" w:rsidRDefault="00831212">
      <w:pPr>
        <w:jc w:val="both"/>
      </w:pPr>
    </w:p>
    <w:p w:rsidR="00831212" w:rsidP="002D60CE" w:rsidRDefault="00831212">
      <w:pPr>
        <w:jc w:val="both"/>
      </w:pPr>
    </w:p>
    <w:p w:rsidR="009600DE" w:rsidP="007B64C7" w:rsidRDefault="009600DE">
      <w:pPr>
        <w:ind w:left="3540" w:firstLine="708"/>
        <w:jc w:val="right"/>
      </w:pPr>
      <w:r>
        <w:t>Za točnost otpravka-ovlašteni službenik:</w:t>
      </w:r>
    </w:p>
    <w:p w:rsidR="009600DE" w:rsidP="007B64C7" w:rsidRDefault="009600DE">
      <w:pPr>
        <w:ind w:left="3540" w:firstLine="708"/>
        <w:jc w:val="right"/>
      </w:pPr>
      <w:r>
        <w:t xml:space="preserve">                                       Valentina Gabud</w:t>
      </w:r>
    </w:p>
    <w:p w:rsidRPr="00B9015B" w:rsidR="00575489" w:rsidP="009600DE" w:rsidRDefault="00575489">
      <w:pPr>
        <w:pStyle w:val="Odlomakpopisa"/>
        <w:jc w:val="both"/>
      </w:pPr>
      <w:r>
        <w:t xml:space="preserve"> </w:t>
      </w:r>
    </w:p>
    <w:sectPr w:rsidRPr="00B9015B" w:rsidR="00575489" w:rsidSect="000E57F1"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80C3C" w:rsidP="00380C3C" w:rsidRDefault="00380C3C">
      <w:r>
        <w:separator/>
      </w:r>
    </w:p>
  </w:endnote>
  <w:endnote w:type="continuationSeparator" w:id="0">
    <w:p w:rsidR="00380C3C" w:rsidP="00380C3C" w:rsidRDefault="00380C3C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80C3C" w:rsidP="00380C3C" w:rsidRDefault="00380C3C">
      <w:r>
        <w:separator/>
      </w:r>
    </w:p>
  </w:footnote>
  <w:footnote w:type="continuationSeparator" w:id="0">
    <w:p w:rsidR="00380C3C" w:rsidP="00380C3C" w:rsidRDefault="00380C3C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520D6" w:rsidR="002520D6" w:rsidP="002520D6" w:rsidRDefault="002520D6">
    <w:pPr>
      <w:pStyle w:val="Zaglavlje"/>
      <w:tabs>
        <w:tab w:val="left" w:pos="7050"/>
      </w:tabs>
      <w:rPr>
        <w:sz w:val="24"/>
        <w:szCs w:val="24"/>
      </w:rPr>
    </w:pPr>
    <w:r>
      <w:tab/>
    </w:r>
    <w:sdt>
      <w:sdtPr>
        <w:id w:val="867647531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520D6">
          <w:rPr>
            <w:sz w:val="24"/>
            <w:szCs w:val="24"/>
          </w:rPr>
          <w:fldChar w:fldCharType="begin"/>
        </w:r>
        <w:r w:rsidRPr="002520D6">
          <w:rPr>
            <w:sz w:val="24"/>
            <w:szCs w:val="24"/>
          </w:rPr>
          <w:instrText>PAGE   \* MERGEFORMAT</w:instrText>
        </w:r>
        <w:r w:rsidRPr="002520D6">
          <w:rPr>
            <w:sz w:val="24"/>
            <w:szCs w:val="24"/>
          </w:rPr>
          <w:fldChar w:fldCharType="separate"/>
        </w:r>
        <w:r w:rsidR="009600DE">
          <w:rPr>
            <w:noProof/>
            <w:sz w:val="24"/>
            <w:szCs w:val="24"/>
          </w:rPr>
          <w:t>3</w:t>
        </w:r>
        <w:r w:rsidRPr="002520D6">
          <w:rPr>
            <w:sz w:val="24"/>
            <w:szCs w:val="24"/>
          </w:rPr>
          <w:fldChar w:fldCharType="end"/>
        </w:r>
      </w:sdtContent>
    </w:sdt>
    <w:r w:rsidRPr="002520D6">
      <w:rPr>
        <w:sz w:val="24"/>
        <w:szCs w:val="24"/>
      </w:rPr>
      <w:tab/>
    </w:r>
    <w:r>
      <w:rPr>
        <w:sz w:val="24"/>
        <w:szCs w:val="24"/>
      </w:rPr>
      <w:t xml:space="preserve">    </w:t>
    </w:r>
    <w:r w:rsidRPr="002520D6">
      <w:rPr>
        <w:sz w:val="24"/>
        <w:szCs w:val="24"/>
      </w:rPr>
      <w:t>89. St-</w:t>
    </w:r>
    <w:r w:rsidR="000F59A5">
      <w:rPr>
        <w:sz w:val="24"/>
        <w:szCs w:val="24"/>
      </w:rPr>
      <w:t>1402</w:t>
    </w:r>
    <w:r w:rsidR="001C15BA">
      <w:rPr>
        <w:sz w:val="24"/>
        <w:szCs w:val="24"/>
      </w:rPr>
      <w:t>/17</w:t>
    </w:r>
    <w:r w:rsidR="00BE0BAA">
      <w:rPr>
        <w:sz w:val="24"/>
        <w:szCs w:val="24"/>
      </w:rPr>
      <w:t>-</w:t>
    </w:r>
    <w:r w:rsidR="007D0948">
      <w:rPr>
        <w:sz w:val="24"/>
        <w:szCs w:val="24"/>
      </w:rPr>
      <w:t>24</w:t>
    </w:r>
  </w:p>
  <w:p w:rsidR="00380C3C" w:rsidRDefault="00380C3C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520D6" w:rsidP="002520D6" w:rsidRDefault="002520D6">
    <w:pPr>
      <w:pStyle w:val="Zaglavlje"/>
    </w:pPr>
    <w:r>
      <w:t xml:space="preserve"> </w:t>
    </w:r>
    <w:r w:rsidR="009E7BA7">
      <w:t xml:space="preserve">                  </w:t>
    </w:r>
    <w:r>
      <w:t xml:space="preserve"> </w:t>
    </w:r>
    <w:r>
      <w:rPr>
        <w:noProof/>
      </w:rPr>
      <w:drawing>
        <wp:inline distT="0" distB="0" distL="0" distR="0">
          <wp:extent cx="719455" cy="963295"/>
          <wp:effectExtent l="0" t="0" r="0" b="0"/>
          <wp:docPr id="2" name="Slika 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id="0" name="Picture 1"/>
                  <pic:cNvPicPr>
                    <a:picLocks noChangeAspect="true" noChangeArrowheads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9455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Pr="002520D6" w:rsidR="002520D6" w:rsidP="002520D6" w:rsidRDefault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Republika Hrvatska</w:t>
    </w:r>
  </w:p>
  <w:p w:rsidRPr="002520D6" w:rsidR="002520D6" w:rsidP="002520D6" w:rsidRDefault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Trgovački sud u Zagrebu</w:t>
    </w:r>
  </w:p>
  <w:p w:rsidRPr="002520D6" w:rsidR="002520D6" w:rsidP="002520D6" w:rsidRDefault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Zagreb, Amruševa 2/II                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C7291"/>
    <w:multiLevelType w:val="hybridMultilevel"/>
    <w:tmpl w:val="93162F86"/>
    <w:lvl w:ilvl="0" w:tplc="72EE715E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442B718D"/>
    <w:multiLevelType w:val="hybridMultilevel"/>
    <w:tmpl w:val="E9BA23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spidmax="4915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5B42"/>
    <w:rsid w:val="000079A8"/>
    <w:rsid w:val="00065B42"/>
    <w:rsid w:val="000B22E7"/>
    <w:rsid w:val="000E335E"/>
    <w:rsid w:val="000E57F1"/>
    <w:rsid w:val="000F59A5"/>
    <w:rsid w:val="001013EE"/>
    <w:rsid w:val="00134F3A"/>
    <w:rsid w:val="001515A0"/>
    <w:rsid w:val="00155A68"/>
    <w:rsid w:val="00184012"/>
    <w:rsid w:val="001861A1"/>
    <w:rsid w:val="001901DF"/>
    <w:rsid w:val="001A762F"/>
    <w:rsid w:val="001C15BA"/>
    <w:rsid w:val="0021298E"/>
    <w:rsid w:val="00230FF0"/>
    <w:rsid w:val="002520D6"/>
    <w:rsid w:val="00260C00"/>
    <w:rsid w:val="002817DE"/>
    <w:rsid w:val="002C3072"/>
    <w:rsid w:val="002D5087"/>
    <w:rsid w:val="002D60CE"/>
    <w:rsid w:val="002F0A14"/>
    <w:rsid w:val="0034597D"/>
    <w:rsid w:val="00380C3C"/>
    <w:rsid w:val="003D4223"/>
    <w:rsid w:val="003F3702"/>
    <w:rsid w:val="00412D47"/>
    <w:rsid w:val="0045516A"/>
    <w:rsid w:val="004664DD"/>
    <w:rsid w:val="004C428C"/>
    <w:rsid w:val="00501EBB"/>
    <w:rsid w:val="00535D8E"/>
    <w:rsid w:val="005543BD"/>
    <w:rsid w:val="00575489"/>
    <w:rsid w:val="005B38B8"/>
    <w:rsid w:val="005E2724"/>
    <w:rsid w:val="005F5956"/>
    <w:rsid w:val="00602113"/>
    <w:rsid w:val="00662884"/>
    <w:rsid w:val="00672283"/>
    <w:rsid w:val="006B1344"/>
    <w:rsid w:val="006D4E25"/>
    <w:rsid w:val="00704DD0"/>
    <w:rsid w:val="007150E9"/>
    <w:rsid w:val="00733E99"/>
    <w:rsid w:val="00754CF2"/>
    <w:rsid w:val="007868A2"/>
    <w:rsid w:val="007B068E"/>
    <w:rsid w:val="007D0948"/>
    <w:rsid w:val="007E35C9"/>
    <w:rsid w:val="007E6A6F"/>
    <w:rsid w:val="00800A21"/>
    <w:rsid w:val="00831212"/>
    <w:rsid w:val="00835D1D"/>
    <w:rsid w:val="00847BC2"/>
    <w:rsid w:val="0089764D"/>
    <w:rsid w:val="008B669A"/>
    <w:rsid w:val="008E437D"/>
    <w:rsid w:val="00926841"/>
    <w:rsid w:val="00947BCF"/>
    <w:rsid w:val="009600DE"/>
    <w:rsid w:val="009B3D51"/>
    <w:rsid w:val="009E7BA7"/>
    <w:rsid w:val="009F3653"/>
    <w:rsid w:val="00A0793E"/>
    <w:rsid w:val="00A6064D"/>
    <w:rsid w:val="00A75576"/>
    <w:rsid w:val="00A75EA1"/>
    <w:rsid w:val="00A75F17"/>
    <w:rsid w:val="00A851A3"/>
    <w:rsid w:val="00AB6CDD"/>
    <w:rsid w:val="00B40AF9"/>
    <w:rsid w:val="00B42C65"/>
    <w:rsid w:val="00B62E90"/>
    <w:rsid w:val="00B9015B"/>
    <w:rsid w:val="00B947B1"/>
    <w:rsid w:val="00BB5767"/>
    <w:rsid w:val="00BC67EF"/>
    <w:rsid w:val="00BE0BAA"/>
    <w:rsid w:val="00BE5577"/>
    <w:rsid w:val="00BF01D0"/>
    <w:rsid w:val="00BF0DDB"/>
    <w:rsid w:val="00C20B06"/>
    <w:rsid w:val="00C23ADD"/>
    <w:rsid w:val="00C40A44"/>
    <w:rsid w:val="00C905A8"/>
    <w:rsid w:val="00C92AB0"/>
    <w:rsid w:val="00C953D9"/>
    <w:rsid w:val="00CF535B"/>
    <w:rsid w:val="00D340BD"/>
    <w:rsid w:val="00D34D66"/>
    <w:rsid w:val="00D3501A"/>
    <w:rsid w:val="00D677F7"/>
    <w:rsid w:val="00D803A5"/>
    <w:rsid w:val="00DC6690"/>
    <w:rsid w:val="00DE0F86"/>
    <w:rsid w:val="00E24B5E"/>
    <w:rsid w:val="00E40D45"/>
    <w:rsid w:val="00E44FBD"/>
    <w:rsid w:val="00E75B5C"/>
    <w:rsid w:val="00EE45AE"/>
    <w:rsid w:val="00F20F2B"/>
    <w:rsid w:val="00F24250"/>
    <w:rsid w:val="00F324F6"/>
    <w:rsid w:val="00F97B82"/>
    <w:rsid w:val="00FC7A95"/>
    <w:rsid w:val="00FF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915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0E335E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D677F7"/>
    <w:pPr>
      <w:jc w:val="both"/>
    </w:pPr>
  </w:style>
  <w:style w:type="character" w:styleId="TijelotekstaChar" w:customStyle="true">
    <w:name w:val="Tijelo teksta Char"/>
    <w:link w:val="Tijeloteksta"/>
    <w:semiHidden/>
    <w:locked/>
    <w:rsid w:val="00D677F7"/>
    <w:rPr>
      <w:sz w:val="24"/>
      <w:szCs w:val="24"/>
      <w:lang w:val="hr-HR" w:eastAsia="hr-HR" w:bidi="ar-SA"/>
    </w:rPr>
  </w:style>
  <w:style w:type="paragraph" w:styleId="Tekstbalonia">
    <w:name w:val="Balloon Text"/>
    <w:basedOn w:val="Normal"/>
    <w:link w:val="TekstbaloniaChar"/>
    <w:rsid w:val="00501EBB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501EBB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F324F6"/>
    <w:pPr>
      <w:tabs>
        <w:tab w:val="center" w:pos="4536"/>
        <w:tab w:val="right" w:pos="9072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type="character" w:styleId="ZaglavljeChar" w:customStyle="true">
    <w:name w:val="Zaglavlje Char"/>
    <w:basedOn w:val="Zadanifontodlomka"/>
    <w:link w:val="Zaglavlje"/>
    <w:uiPriority w:val="99"/>
    <w:rsid w:val="00F324F6"/>
  </w:style>
  <w:style w:type="paragraph" w:styleId="Odlomakpopisa">
    <w:name w:val="List Paragraph"/>
    <w:basedOn w:val="Normal"/>
    <w:uiPriority w:val="34"/>
    <w:qFormat/>
    <w:rsid w:val="002C3072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380C3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80C3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80C3C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80C3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80C3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Podnoje">
    <w:name w:val="footer"/>
    <w:basedOn w:val="Normal"/>
    <w:link w:val="PodnojeChar"/>
    <w:rsid w:val="00380C3C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380C3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header2.xml.rels><?xml version="1.0" encoding="UTF-8" standalone="yes"?><Relationships xmlns="http://schemas.openxmlformats.org/package/2006/relationships"><Relationship Target="media/image1.png" Type="http://schemas.openxmlformats.org/officeDocument/2006/relationships/image" Id="rId1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25. srpnja 2019.</izvorni_sadrzaj>
    <derivirana_varijabla naziv="DomainObject.DatumDonosenjaOdluke_1">25.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1402</izvorni_sadrzaj>
    <derivirana_varijabla naziv="DomainObject.Predmet.Broj_1">1402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St-1402/2017</izvorni_sadrzaj>
    <derivirana_varijabla naziv="DomainObject.Predmet.OznakaBroj_1">St-1402/2017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OMEGA GRUPA turistička agencija d.o.o. zastupanog po punomoćniku Boris Franjić</izvorni_sadrzaj>
    <derivirana_varijabla naziv="DomainObject.Predmet.ProtustrankaFormated_1">  OMEGA GRUPA turistička agencija d.o.o. zastupanog po punomoćniku Boris Franjić</derivirana_varijabla>
  </DomainObject.Predmet.ProtustrankaFormated>
  <DomainObject.Predmet.ProtustrankaFormatedOIB>
    <izvorni_sadrzaj>  OMEGA GRUPA turistička agencija d.o.o., OIB 34767079413 zastupanog po punomoćniku Boris Franjić</izvorni_sadrzaj>
    <derivirana_varijabla naziv="DomainObject.Predmet.ProtustrankaFormatedOIB_1">  OMEGA GRUPA turistička agencija d.o.o., OIB 34767079413 zastupanog po punomoćniku Boris Franjić</derivirana_varijabla>
  </DomainObject.Predmet.ProtustrankaFormatedOIB>
  <DomainObject.Predmet.ProtustrankaFormatedWithAdress>
    <izvorni_sadrzaj> OMEGA GRUPA turistička agencija d.o.o., Mihanovićeva 40, 10000 Zagreb zastupanog po punomoćniku Boris Franjić</izvorni_sadrzaj>
    <derivirana_varijabla naziv="DomainObject.Predmet.ProtustrankaFormatedWithAdress_1"> OMEGA GRUPA turistička agencija d.o.o., Mihanovićeva 40, 10000 Zagreb zastupanog po punomoćniku Boris Franjić</derivirana_varijabla>
  </DomainObject.Predmet.ProtustrankaFormatedWithAdress>
  <DomainObject.Predmet.ProtustrankaFormatedWithAdressOIB>
    <izvorni_sadrzaj> OMEGA GRUPA turistička agencija d.o.o., OIB 34767079413, Mihanovićeva 40, 10000 Zagreb zastupanog po punomoćniku Boris Franjić</izvorni_sadrzaj>
    <derivirana_varijabla naziv="DomainObject.Predmet.ProtustrankaFormatedWithAdressOIB_1"> OMEGA GRUPA turistička agencija d.o.o., OIB 34767079413, Mihanovićeva 40, 10000 Zagreb zastupanog po punomoćniku Boris Franjić</derivirana_varijabla>
  </DomainObject.Predmet.ProtustrankaFormatedWithAdressOIB>
  <DomainObject.Predmet.ProtustrankaWithAdress>
    <izvorni_sadrzaj>OMEGA GRUPA turistička agencija d.o.o. Mihanovićeva 40, 10000 Zagreb</izvorni_sadrzaj>
    <derivirana_varijabla naziv="DomainObject.Predmet.ProtustrankaWithAdress_1">OMEGA GRUPA turistička agencija d.o.o. Mihanovićeva 40, 10000 Zagreb</derivirana_varijabla>
  </DomainObject.Predmet.ProtustrankaWithAdress>
  <DomainObject.Predmet.ProtustrankaWithAdressOIB>
    <izvorni_sadrzaj>OMEGA GRUPA turistička agencija d.o.o., OIB 34767079413, Mihanovićeva 40, 10000 Zagreb</izvorni_sadrzaj>
    <derivirana_varijabla naziv="DomainObject.Predmet.ProtustrankaWithAdressOIB_1">OMEGA GRUPA turistička agencija d.o.o., OIB 34767079413, Mihanovićeva 40, 10000 Zagreb</derivirana_varijabla>
  </DomainObject.Predmet.ProtustrankaWithAdressOIB>
  <DomainObject.Predmet.ProtustrankaNazivFormated>
    <izvorni_sadrzaj>OMEGA GRUPA turistička agencija d.o.o.</izvorni_sadrzaj>
    <derivirana_varijabla naziv="DomainObject.Predmet.ProtustrankaNazivFormated_1">OMEGA GRUPA turistička agencija d.o.o.</derivirana_varijabla>
  </DomainObject.Predmet.ProtustrankaNazivFormated>
  <DomainObject.Predmet.ProtustrankaNazivFormatedOIB>
    <izvorni_sadrzaj>OMEGA GRUPA turistička agencija d.o.o., OIB 34767079413</izvorni_sadrzaj>
    <derivirana_varijabla naziv="DomainObject.Predmet.ProtustrankaNazivFormatedOIB_1">OMEGA GRUPA turistička agencija d.o.o., OIB 34767079413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OMEGA GRUPA turistička agencija d.o.o. zastupanog po punomoćniku Boris Franjić</item>
    </izvorni_sadrzaj>
    <derivirana_varijabla naziv="DomainObject.Predmet.ProtuStrankaListFormated_1">
      <item>OMEGA GRUPA turistička agencija d.o.o. zastupanog po punomoćniku Boris Franjić</item>
    </derivirana_varijabla>
  </DomainObject.Predmet.ProtuStrankaListFormated>
  <DomainObject.Predmet.ProtuStrankaListFormatedOIB>
    <izvorni_sadrzaj>
      <item>OMEGA GRUPA turistička agencija d.o.o., OIB 34767079413 zastupanog po punomoćniku Boris Franjić</item>
    </izvorni_sadrzaj>
    <derivirana_varijabla naziv="DomainObject.Predmet.ProtuStrankaListFormatedOIB_1">
      <item>OMEGA GRUPA turistička agencija d.o.o., OIB 34767079413 zastupanog po punomoćniku Boris Franjić</item>
    </derivirana_varijabla>
  </DomainObject.Predmet.ProtuStrankaListFormatedOIB>
  <DomainObject.Predmet.ProtuStrankaListFormatedWithAdress>
    <izvorni_sadrzaj>
      <item>OMEGA GRUPA turistička agencija d.o.o., Mihanovićeva 40, 10000 Zagreb zastupanog po punomoćniku Boris Franjić</item>
    </izvorni_sadrzaj>
    <derivirana_varijabla naziv="DomainObject.Predmet.ProtuStrankaListFormatedWithAdress_1">
      <item>OMEGA GRUPA turistička agencija d.o.o., Mihanovićeva 40, 10000 Zagreb zastupanog po punomoćniku Boris Franjić</item>
    </derivirana_varijabla>
  </DomainObject.Predmet.ProtuStrankaListFormatedWithAdress>
  <DomainObject.Predmet.ProtuStrankaListFormatedWithAdressOIB>
    <izvorni_sadrzaj>
      <item>OMEGA GRUPA turistička agencija d.o.o., OIB 34767079413, Mihanovićeva 40, 10000 Zagreb zastupanog po punomoćniku Boris Franjić</item>
    </izvorni_sadrzaj>
    <derivirana_varijabla naziv="DomainObject.Predmet.ProtuStrankaListFormatedWithAdressOIB_1">
      <item>OMEGA GRUPA turistička agencija d.o.o., OIB 34767079413, Mihanovićeva 40, 10000 Zagreb zastupanog po punomoćniku Boris Franjić</item>
    </derivirana_varijabla>
  </DomainObject.Predmet.ProtuStrankaListFormatedWithAdressOIB>
  <DomainObject.Predmet.ProtuStrankaListNazivFormated>
    <izvorni_sadrzaj>
      <item>OMEGA GRUPA turistička agencija d.o.o.</item>
    </izvorni_sadrzaj>
    <derivirana_varijabla naziv="DomainObject.Predmet.ProtuStrankaListNazivFormated_1">
      <item>OMEGA GRUPA turistička agencija d.o.o.</item>
    </derivirana_varijabla>
  </DomainObject.Predmet.ProtuStrankaListNazivFormated>
  <DomainObject.Predmet.ProtuStrankaListNazivFormatedOIB>
    <izvorni_sadrzaj>
      <item>OMEGA GRUPA turistička agencija d.o.o., OIB 34767079413</item>
    </izvorni_sadrzaj>
    <derivirana_varijabla naziv="DomainObject.Predmet.ProtuStrankaListNazivFormatedOIB_1">
      <item>OMEGA GRUPA turistička agencija d.o.o., OIB 34767079413</item>
    </derivirana_varijabla>
  </DomainObject.Predmet.ProtuStrankaListNazivFormatedOIB>
  <DomainObject.Predmet.OstaliListFormated>
    <izvorni_sadrzaj>
      <item>Boris Franjić punomoćnik sudionika u postupku OMEGA GRUPA turistička agencija d.o.o.</item>
    </izvorni_sadrzaj>
    <derivirana_varijabla naziv="DomainObject.Predmet.OstaliListFormated_1">
      <item>Boris Franjić punomoćnik sudionika u postupku OMEGA GRUPA turistička agencija d.o.o.</item>
    </derivirana_varijabla>
  </DomainObject.Predmet.OstaliListFormated>
  <DomainObject.Predmet.OstaliListFormatedOIB>
    <izvorni_sadrzaj>
      <item>Boris Franjić, OIB 79884084562 punomoćnik sudionika u postupku OMEGA GRUPA turistička agencija d.o.o.</item>
    </izvorni_sadrzaj>
    <derivirana_varijabla naziv="DomainObject.Predmet.OstaliListFormatedOIB_1">
      <item>Boris Franjić, OIB 79884084562 punomoćnik sudionika u postupku OMEGA GRUPA turistička agencija d.o.o.</item>
    </derivirana_varijabla>
  </DomainObject.Predmet.OstaliListFormatedOIB>
  <DomainObject.Predmet.OstaliListFormatedWithAdress>
    <izvorni_sadrzaj>
      <item>Boris Franjić, Mihanovićeva Ulica 40, 10000 Zagreb punomoćnik sudionika u postupku OMEGA GRUPA turistička agencija d.o.o.</item>
    </izvorni_sadrzaj>
    <derivirana_varijabla naziv="DomainObject.Predmet.OstaliListFormatedWithAdress_1">
      <item>Boris Franjić, Mihanovićeva Ulica 40, 10000 Zagreb punomoćnik sudionika u postupku OMEGA GRUPA turistička agencija d.o.o.</item>
    </derivirana_varijabla>
  </DomainObject.Predmet.OstaliListFormatedWithAdress>
  <DomainObject.Predmet.OstaliListFormatedWithAdressOIB>
    <izvorni_sadrzaj>
      <item>Boris Franjić, OIB 79884084562, Mihanovićeva Ulica 40, 10000 Zagreb punomoćnik sudionika u postupku OMEGA GRUPA turistička agencija d.o.o.</item>
    </izvorni_sadrzaj>
    <derivirana_varijabla naziv="DomainObject.Predmet.OstaliListFormatedWithAdressOIB_1">
      <item>Boris Franjić, OIB 79884084562, Mihanovićeva Ulica 40, 10000 Zagreb punomoćnik sudionika u postupku OMEGA GRUPA turistička agencija d.o.o.</item>
    </derivirana_varijabla>
  </DomainObject.Predmet.OstaliListFormatedWithAdressOIB>
  <DomainObject.Predmet.OstaliListNazivFormated>
    <izvorni_sadrzaj>
      <item>Boris Franjić</item>
    </izvorni_sadrzaj>
    <derivirana_varijabla naziv="DomainObject.Predmet.OstaliListNazivFormated_1">
      <item>Boris Franjić</item>
    </derivirana_varijabla>
  </DomainObject.Predmet.OstaliListNazivFormated>
  <DomainObject.Predmet.OstaliListNazivFormatedOIB>
    <izvorni_sadrzaj>
      <item>Boris Franjić, OIB 79884084562</item>
    </izvorni_sadrzaj>
    <derivirana_varijabla naziv="DomainObject.Predmet.OstaliListNazivFormatedOIB_1">
      <item>Boris Franjić, OIB 79884084562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2019.</izvorni_sadrzaj>
    <derivirana_varijabla naziv="DomainObject.Datum_1">25.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OMEGA GRUPA turistička agencija d.o.o.</izvorni_sadrzaj>
    <derivirana_varijabla naziv="DomainObject.Predmet.ProtustrankaIDrugi_1">OMEGA GRUPA turistička agencija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OMEGA GRUPA turistička agencija d.o.o., OIB 34767079413, Mihanovićeva 40, 10000 Zagreb</izvorni_sadrzaj>
    <derivirana_varijabla naziv="DomainObject.Predmet.ProtustrankaIDrugiAdressOIB_1">OMEGA GRUPA turistička agencija d.o.o., OIB 34767079413, Mihanovićeva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OMEGA GRUPA turistička agencija d.o.o.</item>
      <item>Boris Franjić</item>
    </izvorni_sadrzaj>
    <derivirana_varijabla naziv="DomainObject.Predmet.SudioniciListNaziv_1">
      <item>FINA Regionalni centar Zagreb</item>
      <item>OMEGA GRUPA turistička agencija d.o.o.</item>
      <item>Boris Franjić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OMEGA GRUPA turistička agencija d.o.o., OIB 34767079413, Mihanovićeva 40,10000 Zagreb</item>
      <item>Boris Franjić, OIB 79884084562, Mihanovićeva Ulica 40,10000 Zagreb</item>
    </izvorni_sadrzaj>
    <derivirana_varijabla naziv="DomainObject.Predmet.SudioniciListAdressOIB_1">
      <item>FINA Regionalni centar Zagreb, OIB 85821130368, Trg svibanjskih žrtava 1995. br. 1,10000 Zagreb</item>
      <item>OMEGA GRUPA turistička agencija d.o.o., OIB 34767079413, Mihanovićeva 40,10000 Zagreb</item>
      <item>Boris Franjić, OIB 79884084562, Mihanovićeva Ulica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34767079413</item>
      <item>, OIB 79884084562</item>
    </izvorni_sadrzaj>
    <derivirana_varijabla naziv="DomainObject.Predmet.SudioniciListNazivOIB_1">
      <item>, OIB 85821130368</item>
      <item>, OIB 34767079413</item>
      <item>, OIB 79884084562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0E7E69-AA1F-4FC8-B0A4-A596D9E1FF95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1011</properties:Words>
  <properties:Characters>5638</properties:Characters>
  <properties:Lines>113</properties:Lines>
  <properties:Paragraphs>30</properties:Paragraphs>
  <properties:TotalTime>377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6893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Valentina Gabud</cp:lastModifiedBy>
  <cp:lastPrinted>2019-07-25T12:00:00Z</cp:lastPrinted>
  <dcterms:modified xmlns:xsi="http://www.w3.org/2001/XMLSchema-instance" xsi:type="dcterms:W3CDTF">2019-07-25T12:00:00Z</dcterms:modified>
  <cp:revision>52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(7. poziv vjerovnicima-čl.110 - izjava.docx)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