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a53bcb" w14:paraId="da53bc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C63B9F">
        <w:rPr>
          <w:rFonts w:hAnsi="Times New Roman" w:ascii="Times New Roman"/>
          <w:b/>
          <w:sz w:val="24"/>
          <w:szCs w:val="24"/>
        </w:rPr>
        <w:t>1834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63B9F">
        <w:rPr>
          <w:rFonts w:hAnsi="Times New Roman" w:ascii="Times New Roman"/>
          <w:sz w:val="24"/>
          <w:szCs w:val="24"/>
        </w:rPr>
        <w:t>1834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C63B9F" w:rsidRPr="00C63B9F">
        <w:rPr>
          <w:rFonts w:hAnsi="Times New Roman" w:ascii="Times New Roman"/>
          <w:sz w:val="24"/>
          <w:szCs w:val="24"/>
        </w:rPr>
        <w:t>Deep Mari j.d.o.o.</w:t>
      </w:r>
      <w:r w:rsidR="00C63B9F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63B9F" w:rsidRPr="00C63B9F">
        <w:rPr>
          <w:rFonts w:hAnsi="Times New Roman" w:ascii="Times New Roman"/>
          <w:sz w:val="24"/>
          <w:szCs w:val="24"/>
        </w:rPr>
        <w:t>92377938207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457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4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24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24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24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4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24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24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24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Deep Mari j.d.o.o. za usluge</izvorni_sadrzaj>
    <derivirana_varijabla naziv="DomainObject.Predmet.ProtustrankaFormated_1">  Deep Mari j.d.o.o. za usluge</derivirana_varijabla>
  </DomainObject.Predmet.ProtustrankaFormated>
  <DomainObject.Predmet.ProtustrankaFormatedOIB>
    <izvorni_sadrzaj>  Deep Mari j.d.o.o. za usluge, OIB 92377938207</izvorni_sadrzaj>
    <derivirana_varijabla naziv="DomainObject.Predmet.ProtustrankaFormatedOIB_1">  Deep Mari j.d.o.o. za usluge, OIB 92377938207</derivirana_varijabla>
  </DomainObject.Predmet.ProtustrankaFormatedOIB>
  <DomainObject.Predmet.ProtustrankaFormatedWithAdress>
    <izvorni_sadrzaj> Deep Mari j.d.o.o. za usluge, Ive Tijardovića 12, 10000 Zagreb</izvorni_sadrzaj>
    <derivirana_varijabla naziv="DomainObject.Predmet.ProtustrankaFormatedWithAdress_1"> Deep Mari j.d.o.o. za usluge, Ive Tijardovića 12, 10000 Zagreb</derivirana_varijabla>
  </DomainObject.Predmet.ProtustrankaFormatedWithAdress>
  <DomainObject.Predmet.ProtustrankaFormatedWithAdressOIB>
    <izvorni_sadrzaj> Deep Mari j.d.o.o. za usluge, OIB 92377938207, Ive Tijardovića 12, 10000 Zagreb</izvorni_sadrzaj>
    <derivirana_varijabla naziv="DomainObject.Predmet.ProtustrankaFormatedWithAdressOIB_1"> Deep Mari j.d.o.o. za usluge, OIB 92377938207, Ive Tijardovića 12, 10000 Zagreb</derivirana_varijabla>
  </DomainObject.Predmet.ProtustrankaFormatedWithAdressOIB>
  <DomainObject.Predmet.ProtustrankaWithAdress>
    <izvorni_sadrzaj>Deep Mari j.d.o.o. za usluge Ive Tijardovića 12, 10000 Zagreb</izvorni_sadrzaj>
    <derivirana_varijabla naziv="DomainObject.Predmet.ProtustrankaWithAdress_1">Deep Mari j.d.o.o. za usluge Ive Tijardovića 12, 10000 Zagreb</derivirana_varijabla>
  </DomainObject.Predmet.ProtustrankaWithAdress>
  <DomainObject.Predmet.ProtustrankaWithAdressOIB>
    <izvorni_sadrzaj>Deep Mari j.d.o.o. za usluge, OIB 92377938207, Ive Tijardovića 12, 10000 Zagreb</izvorni_sadrzaj>
    <derivirana_varijabla naziv="DomainObject.Predmet.ProtustrankaWithAdressOIB_1">Deep Mari j.d.o.o. za usluge, OIB 92377938207, Ive Tijardovića 12, 10000 Zagreb</derivirana_varijabla>
  </DomainObject.Predmet.ProtustrankaWithAdressOIB>
  <DomainObject.Predmet.ProtustrankaNazivFormated>
    <izvorni_sadrzaj>Deep Mari j.d.o.o. za usluge</izvorni_sadrzaj>
    <derivirana_varijabla naziv="DomainObject.Predmet.ProtustrankaNazivFormated_1">Deep Mari j.d.o.o. za usluge</derivirana_varijabla>
  </DomainObject.Predmet.ProtustrankaNazivFormated>
  <DomainObject.Predmet.ProtustrankaNazivFormatedOIB>
    <izvorni_sadrzaj>Deep Mari j.d.o.o. za usluge, OIB 92377938207</izvorni_sadrzaj>
    <derivirana_varijabla naziv="DomainObject.Predmet.ProtustrankaNazivFormatedOIB_1">Deep Mari j.d.o.o. za usluge, OIB 92377938207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Deep Mari j.d.o.o. za usluge</item>
    </izvorni_sadrzaj>
    <derivirana_varijabla naziv="DomainObject.Predmet.ProtuStrankaListFormated_1">
      <item>Deep Mari j.d.o.o. za usluge</item>
    </derivirana_varijabla>
  </DomainObject.Predmet.ProtuStrankaListFormated>
  <DomainObject.Predmet.ProtuStrankaListFormatedOIB>
    <izvorni_sadrzaj>
      <item>Deep Mari j.d.o.o. za usluge, OIB 92377938207</item>
    </izvorni_sadrzaj>
    <derivirana_varijabla naziv="DomainObject.Predmet.ProtuStrankaListFormatedOIB_1">
      <item>Deep Mari j.d.o.o. za usluge, OIB 92377938207</item>
    </derivirana_varijabla>
  </DomainObject.Predmet.ProtuStrankaListFormatedOIB>
  <DomainObject.Predmet.ProtuStrankaListFormatedWithAdress>
    <izvorni_sadrzaj>
      <item>Deep Mari j.d.o.o. za usluge, Ive Tijardovića 12, 10000 Zagreb</item>
    </izvorni_sadrzaj>
    <derivirana_varijabla naziv="DomainObject.Predmet.ProtuStrankaListFormatedWithAdress_1">
      <item>Deep Mari j.d.o.o. za usluge, Ive Tijardovića 12, 10000 Zagreb</item>
    </derivirana_varijabla>
  </DomainObject.Predmet.ProtuStrankaListFormatedWithAdress>
  <DomainObject.Predmet.ProtuStrankaListFormatedWithAdressOIB>
    <izvorni_sadrzaj>
      <item>Deep Mari j.d.o.o. za usluge, OIB 92377938207, Ive Tijardovića 12, 10000 Zagreb</item>
    </izvorni_sadrzaj>
    <derivirana_varijabla naziv="DomainObject.Predmet.ProtuStrankaListFormatedWithAdressOIB_1">
      <item>Deep Mari j.d.o.o. za usluge, OIB 92377938207, Ive Tijardovića 12, 10000 Zagreb</item>
    </derivirana_varijabla>
  </DomainObject.Predmet.ProtuStrankaListFormatedWithAdressOIB>
  <DomainObject.Predmet.ProtuStrankaListNazivFormated>
    <izvorni_sadrzaj>
      <item>Deep Mari j.d.o.o. za usluge</item>
    </izvorni_sadrzaj>
    <derivirana_varijabla naziv="DomainObject.Predmet.ProtuStrankaListNazivFormated_1">
      <item>Deep Mari j.d.o.o. za usluge</item>
    </derivirana_varijabla>
  </DomainObject.Predmet.ProtuStrankaListNazivFormated>
  <DomainObject.Predmet.ProtuStrankaListNazivFormatedOIB>
    <izvorni_sadrzaj>
      <item>Deep Mari j.d.o.o. za usluge, OIB 92377938207</item>
    </izvorni_sadrzaj>
    <derivirana_varijabla naziv="DomainObject.Predmet.ProtuStrankaListNazivFormatedOIB_1">
      <item>Deep Mari j.d.o.o. za usluge, OIB 92377938207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Deep Mari j.d.o.o. za usluge</izvorni_sadrzaj>
    <derivirana_varijabla naziv="DomainObject.Predmet.ProtustrankaIDrugi_1">Deep Mari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Deep Mari j.d.o.o. za usluge, OIB 92377938207, Ive Tijardovića 12, 10000 Zagreb</izvorni_sadrzaj>
    <derivirana_varijabla naziv="DomainObject.Predmet.ProtustrankaIDrugiAdressOIB_1">Deep Mari j.d.o.o. za usluge, OIB 92377938207,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Deep Mari j.d.o.o. za usluge</item>
    </izvorni_sadrzaj>
    <derivirana_varijabla naziv="DomainObject.Predmet.SudioniciListNaziv_1">
      <item>FINA Regionalni centar Zagreb</item>
      <item>Deep Mari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Deep Mari j.d.o.o. za usluge, OIB 92377938207, Ive Tijardovića 12,10000 Zagreb</item>
    </izvorni_sadrzaj>
    <derivirana_varijabla naziv="DomainObject.Predmet.SudioniciListAdressOIB_1">
      <item>FINA Regionalni centar Zagreb, OIB 85821130368, Trg svibanjskih žrtava 1995. br. 1,10000 Zagreb</item>
      <item>Deep Mari j.d.o.o. za usluge, OIB 92377938207,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92377938207</item>
    </izvorni_sadrzaj>
    <derivirana_varijabla naziv="DomainObject.Predmet.SudioniciListNazivOIB_1">
      <item>, OIB 85821130368</item>
      <item>, OIB 92377938207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2016-04-18T09:31:00Z</cp:lastPrinted>
  <dcterms:modified xmlns:xsi="http://www.w3.org/2001/XMLSchema-instance" xsi:type="dcterms:W3CDTF">2016-04-18T09:33:00Z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