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96bb" w14:paraId="51596bb" w:rsidRDefault="00F961B4" w:rsidP="009E2A93" w:rsidR="00F961B4">
      <w:pPr>
        <w:spacing w:after="0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3930" cx="711835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   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 2, Varaždin</w:t>
      </w:r>
    </w:p>
    <w:p w:rsidRDefault="00F961B4" w:rsidP="009E2A93" w:rsidR="00F961B4">
      <w:pPr>
        <w:spacing w:after="0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961B4" w:rsidP="009E2A93" w:rsidR="00F961B4">
      <w:pPr>
        <w:spacing w:after="0"/>
        <w:jc w:val="both"/>
        <w:rPr>
          <w:rFonts w:cs="Times New Roman"/>
        </w:rPr>
      </w:pPr>
    </w:p>
    <w:p w:rsidRDefault="009E2A93" w:rsidP="009E2A93" w:rsidR="009E2A93">
      <w:pPr>
        <w:pStyle w:val="Tijeloteksta"/>
        <w:ind w:firstLine="708"/>
        <w:jc w:val="both"/>
      </w:pPr>
      <w:r>
        <w:rPr>
          <w:bCs/>
        </w:rPr>
        <w:t>Trgovački sud u Varaždinu,</w:t>
      </w:r>
      <w:r>
        <w:rPr>
          <w:b/>
          <w:bCs/>
        </w:rPr>
        <w:t xml:space="preserve">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DIMNJAK d.o.o. „u stečaju“, OIB: 46467382783, sa sjedištem u Miroslava Krleže 1/2, 42000 Varaždin, dana 14. rujna 2017. </w:t>
      </w:r>
    </w:p>
    <w:p w:rsidRDefault="00F961B4" w:rsidP="009E2A93" w:rsidR="00F961B4">
      <w:pPr>
        <w:spacing w:after="0"/>
        <w:jc w:val="both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F961B4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</w:t>
      </w:r>
      <w:r w:rsidR="009E2A93">
        <w:t>stečajnim dužnikom DIMNJAK d.o.o. „u stečaju“, OIB: 46467382783, sa sjedištem u Miroslava Krleže 1/2, 42000 Varaždin</w:t>
      </w:r>
      <w:r w:rsidR="009E2A93">
        <w:rPr>
          <w:rFonts w:cs="Times New Roman"/>
        </w:rPr>
        <w:t>, za dan:</w:t>
      </w:r>
      <w:r>
        <w:rPr>
          <w:rFonts w:cs="Times New Roman"/>
        </w:rPr>
        <w:t xml:space="preserve"> </w:t>
      </w:r>
    </w:p>
    <w:p w:rsidRDefault="009E2A93" w:rsidP="009E2A93" w:rsidR="00F961B4" w:rsidRPr="009E2A93">
      <w:pPr>
        <w:spacing w:after="0"/>
        <w:jc w:val="center"/>
        <w:rPr>
          <w:rFonts w:cs="Times New Roman"/>
        </w:rPr>
      </w:pPr>
      <w:r>
        <w:rPr>
          <w:rFonts w:cs="Times New Roman"/>
        </w:rPr>
        <w:t>3</w:t>
      </w:r>
      <w:r w:rsidR="00F961B4" w:rsidRPr="009E2A93">
        <w:rPr>
          <w:rFonts w:cs="Times New Roman"/>
        </w:rPr>
        <w:t xml:space="preserve">. </w:t>
      </w:r>
      <w:r>
        <w:rPr>
          <w:rFonts w:cs="Times New Roman"/>
        </w:rPr>
        <w:t>studeni 2017. u 08,50</w:t>
      </w:r>
      <w:r w:rsidR="00F961B4" w:rsidRPr="009E2A93">
        <w:rPr>
          <w:rFonts w:cs="Times New Roman"/>
        </w:rPr>
        <w:t xml:space="preserve"> sati </w:t>
      </w:r>
    </w:p>
    <w:p w:rsidRDefault="00F961B4" w:rsidP="009E2A93" w:rsidR="00F961B4">
      <w:pPr>
        <w:spacing w:after="0"/>
        <w:jc w:val="center"/>
        <w:rPr>
          <w:rFonts w:cs="Times New Roman"/>
          <w:b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223</w:t>
      </w:r>
      <w:r>
        <w:rPr>
          <w:rFonts w:cs="Times New Roman"/>
        </w:rPr>
        <w:t>/II sa sljedećim dnevnim redom:</w:t>
      </w:r>
    </w:p>
    <w:p w:rsidRDefault="00F961B4" w:rsidP="009E2A93" w:rsidR="00F961B4">
      <w:pPr>
        <w:pStyle w:val="Odlomakpopisa"/>
        <w:spacing w:after="0"/>
        <w:ind w:left="840"/>
        <w:rPr>
          <w:rFonts w:cs="Times New Roman"/>
        </w:rPr>
      </w:pPr>
    </w:p>
    <w:p w:rsidRDefault="009E2A93" w:rsidP="009E2A93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prijedlogu namirenja stečajnih vjerovnika</w:t>
      </w:r>
    </w:p>
    <w:p w:rsidRDefault="009E2A93" w:rsidP="009E2A93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stečajnog upravitelja</w:t>
      </w:r>
    </w:p>
    <w:p w:rsidRDefault="009E2A93" w:rsidP="009E2A93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Donošenje odluke o zaključenju stečajnog postupka</w:t>
      </w:r>
    </w:p>
    <w:p w:rsidRDefault="00AF52DB" w:rsidP="009E2A93" w:rsidR="00AF52DB" w:rsidRPr="00AF52DB">
      <w:pPr>
        <w:pStyle w:val="ListaeSPIS"/>
        <w:numPr>
          <w:ilvl w:val="0"/>
          <w:numId w:val="0"/>
        </w:numPr>
        <w:ind w:left="624"/>
      </w:pPr>
    </w:p>
    <w:p w:rsidRDefault="00F961B4" w:rsidP="009E2A93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skupštinu vjerovnika pozivaju se: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9E2A93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F961B4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9E2A93" w:rsidR="00F961B4">
      <w:pPr>
        <w:spacing w:after="0"/>
        <w:jc w:val="both"/>
        <w:rPr>
          <w:rFonts w:cs="Times New Roman"/>
        </w:rPr>
      </w:pPr>
    </w:p>
    <w:p w:rsidRDefault="009E2A93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14</w:t>
      </w:r>
      <w:r w:rsidR="00F961B4">
        <w:rPr>
          <w:rFonts w:cs="Times New Roman"/>
        </w:rPr>
        <w:t xml:space="preserve">. </w:t>
      </w:r>
      <w:r>
        <w:rPr>
          <w:rFonts w:cs="Times New Roman"/>
        </w:rPr>
        <w:t>rujna</w:t>
      </w:r>
      <w:r w:rsidR="00F961B4">
        <w:rPr>
          <w:rFonts w:cs="Times New Roman"/>
        </w:rPr>
        <w:t xml:space="preserve"> 2017.</w:t>
      </w:r>
    </w:p>
    <w:p w:rsidRDefault="00F961B4" w:rsidP="009E2A93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9E2A93" w:rsidR="00F961B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SUTKINJA:</w:t>
      </w:r>
    </w:p>
    <w:p w:rsidRDefault="00AF52DB" w:rsidP="009E2A93" w:rsidR="009E2A93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9E2A93">
        <w:rPr>
          <w:rFonts w:cs="Times New Roman"/>
        </w:rPr>
        <w:t xml:space="preserve">  Melita Poljanec Bubaš,v.r.</w:t>
      </w:r>
    </w:p>
    <w:p w:rsidRDefault="009E2A93" w:rsidP="009E2A93" w:rsidR="009E2A93">
      <w:pPr>
        <w:spacing w:after="0"/>
        <w:ind w:firstLine="720" w:left="4944"/>
        <w:jc w:val="both"/>
        <w:rPr>
          <w:rFonts w:cs="Times New Roman"/>
        </w:rPr>
      </w:pPr>
    </w:p>
    <w:p w:rsidRDefault="009E2A93" w:rsidP="009E2A93" w:rsidR="009E2A93">
      <w:pPr>
        <w:spacing w:after="0"/>
        <w:ind w:firstLine="720" w:left="4944"/>
        <w:jc w:val="both"/>
        <w:rPr>
          <w:rFonts w:cs="Times New Roman"/>
        </w:rPr>
      </w:pPr>
    </w:p>
    <w:p w:rsidRDefault="00AF52DB" w:rsidP="009E2A93" w:rsidR="00AF52DB">
      <w:pPr>
        <w:spacing w:after="0"/>
        <w:ind w:firstLine="720" w:left="4248"/>
        <w:jc w:val="both"/>
        <w:rPr>
          <w:rFonts w:cs="Times New Roman"/>
        </w:rPr>
      </w:pP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>UPUTA O PRAVNOM LIJEKU:</w:t>
      </w:r>
    </w:p>
    <w:p w:rsidRDefault="00F961B4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9E2A93" w:rsidR="00F961B4">
      <w:pPr>
        <w:spacing w:after="0"/>
        <w:rPr>
          <w:rFonts w:cs="Times New Roman"/>
        </w:rPr>
      </w:pP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9E2A93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9E2A93" w:rsidR="00AE649C" w:rsidRPr="00B76F3C">
      <w:pPr>
        <w:pStyle w:val="Naslov3"/>
        <w:spacing w:after="0"/>
      </w:pPr>
    </w:p>
    <w:p w:rsidRDefault="00937FF9" w:rsidP="009E2A9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9E2A93" w:rsidR="00AE649C" w:rsidRPr="00B76F3C">
      <w:pPr>
        <w:pStyle w:val="SudSjedite"/>
      </w:pPr>
      <w:r>
        <w:tab/>
      </w:r>
    </w:p>
    <w:p w:rsidRDefault="00CB0EA4" w:rsidP="009E2A93" w:rsidR="00CB0EA4">
      <w:pPr>
        <w:pStyle w:val="Naslovdokumenta"/>
        <w:spacing w:after="0"/>
      </w:pPr>
    </w:p>
    <w:p w:rsidRDefault="0071688E" w:rsidP="009E2A93" w:rsidR="0071688E">
      <w:pPr>
        <w:pStyle w:val="Poetniodjeljak"/>
        <w:spacing w:after="0"/>
      </w:pPr>
    </w:p>
    <w:p w:rsidRDefault="00A21F0D" w:rsidP="009E2A93" w:rsidR="00A21F0D">
      <w:pPr>
        <w:pStyle w:val="NormaleSPIS"/>
        <w:spacing w:after="0"/>
        <w:rPr>
          <w:noProof/>
        </w:rPr>
      </w:pPr>
    </w:p>
    <w:p w:rsidRDefault="00DA0242" w:rsidP="009E2A93" w:rsidR="00DA0242">
      <w:pPr>
        <w:pStyle w:val="ZapisniarPotpis"/>
        <w:spacing w:after="0"/>
      </w:pPr>
    </w:p>
    <w:sectPr w:rsidSect="009E2A93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034" w:rsidP="00537B78" w:rsidR="001D7034">
      <w:r>
        <w:separator/>
      </w:r>
    </w:p>
  </w:endnote>
  <w:endnote w:id="0" w:type="continuationSeparator">
    <w:p w:rsidRDefault="001D7034" w:rsidP="00537B78" w:rsidR="001D7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034" w:rsidP="00537B78" w:rsidR="001D7034">
      <w:r>
        <w:separator/>
      </w:r>
    </w:p>
  </w:footnote>
  <w:footnote w:id="0" w:type="continuationSeparator">
    <w:p w:rsidRDefault="001D7034" w:rsidP="00537B78" w:rsidR="001D7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 w:val="false"/>
      </w:rPr>
      <w:id w:val="1080098388"/>
      <w:docPartObj>
        <w:docPartGallery w:val="Page Numbers (Top of Page)"/>
        <w:docPartUnique/>
      </w:docPartObj>
    </w:sdtPr>
    <w:sdtEndPr/>
    <w:sdtContent>
      <w:p w:rsidRDefault="009E2A93" w:rsidP="009E2A93" w:rsidR="009E2A9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ABD">
          <w:t>2</w:t>
        </w:r>
        <w:r>
          <w:fldChar w:fldCharType="end"/>
        </w:r>
      </w:p>
      <w:p w:rsidRDefault="009E2A93" w:rsidP="009E2A93" w:rsidR="009E2A93">
        <w:pPr>
          <w:spacing w:after="0"/>
          <w:jc w:val="right"/>
        </w:pPr>
        <w:r>
          <w:rPr>
            <w:rFonts w:cs="Times New Roman"/>
          </w:rPr>
          <w:t>Poslovni broj: 2 St-517/16-35</w:t>
        </w:r>
      </w:p>
    </w:sdtContent>
  </w:sdt>
  <w:p w:rsidRDefault="009E2A93" w:rsidP="009E2A93" w:rsidR="009E2A93" w:rsidRPr="009E2A93">
    <w:pPr>
      <w:spacing w:after="0"/>
      <w:jc w:val="right"/>
      <w:rPr>
        <w:rFonts w:cs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A93" w:rsidP="009E2A93" w:rsidR="009E2A93" w:rsidRPr="009E2A93">
    <w:pPr>
      <w:jc w:val="right"/>
      <w:rPr>
        <w:rFonts w:cs="Times New Roman"/>
      </w:rPr>
    </w:pPr>
    <w:r>
      <w:rPr>
        <w:rFonts w:cs="Times New Roman"/>
      </w:rPr>
      <w:t>Poslovni broj: 2 St-517/16-35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ABD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34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A93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80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za dimnjačarske usluge u stečaju</izvorni_sadrzaj>
    <derivirana_varijabla naziv="DomainObject.Predmet.ProtustrankaFormated_1">  DIMNJAK d.o.o. za dimnjačarske usluge u stečaju</derivirana_varijabla>
  </DomainObject.Predmet.ProtustrankaFormated>
  <DomainObject.Predmet.ProtustrankaFormatedOIB>
    <izvorni_sadrzaj>  DIMNJAK d.o.o. za dimnjačarske usluge u stečaju, OIB 46467382783</izvorni_sadrzaj>
    <derivirana_varijabla naziv="DomainObject.Predmet.ProtustrankaFormatedOIB_1">  DIMNJAK d.o.o. za dimnjačarske usluge u stečaju, OIB 46467382783</derivirana_varijabla>
  </DomainObject.Predmet.ProtustrankaFormatedOIB>
  <DomainObject.Predmet.ProtustrankaFormatedWithAdress>
    <izvorni_sadrzaj> DIMNJAK d.o.o. za dimnjačarske usluge u stečaju, Miroslava Krleže 12, 42000 Varaždin</izvorni_sadrzaj>
    <derivirana_varijabla naziv="DomainObject.Predmet.ProtustrankaFormatedWithAdress_1"> DIMNJAK d.o.o. za dimnjačarske usluge u stečaju, Miroslava Krleže 12, 42000 Varaždin</derivirana_varijabla>
  </DomainObject.Predmet.ProtustrankaFormatedWithAdress>
  <DomainObject.Predmet.ProtustrankaFormatedWithAdressOIB>
    <izvorni_sadrzaj> DIMNJAK d.o.o. za dimnjačarske usluge u stečaju, OIB 46467382783, Miroslava Krleže 12, 42000 Varaždin</izvorni_sadrzaj>
    <derivirana_varijabla naziv="DomainObject.Predmet.ProtustrankaFormatedWithAdressOIB_1"> DIMNJAK d.o.o. za dimnjačarske usluge u stečaju, OIB 46467382783, Miroslava Krleže 12, 42000 Varaždin</derivirana_varijabla>
  </DomainObject.Predmet.ProtustrankaFormatedWithAdressOIB>
  <DomainObject.Predmet.ProtustrankaWithAdress>
    <izvorni_sadrzaj>DIMNJAK d.o.o. za dimnjačarske usluge u stečaju Miroslava Krleže 12, 42000 Varaždin</izvorni_sadrzaj>
    <derivirana_varijabla naziv="DomainObject.Predmet.ProtustrankaWithAdress_1">DIMNJAK d.o.o. za dimnjačarske usluge u stečaju Miroslava Krleže 12, 42000 Varaždin</derivirana_varijabla>
  </DomainObject.Predmet.ProtustrankaWithAdress>
  <DomainObject.Predmet.ProtustrankaWithAdressOIB>
    <izvorni_sadrzaj>DIMNJAK d.o.o. za dimnjačarske usluge u stečaju, OIB 46467382783, Miroslava Krleže 12, 42000 Varaždin</izvorni_sadrzaj>
    <derivirana_varijabla naziv="DomainObject.Predmet.ProtustrankaWithAdressOIB_1">DIMNJAK d.o.o. za dimnjačarske usluge u stečaju, OIB 46467382783, Miroslava Krleže 12, 42000 Varaždin</derivirana_varijabla>
  </DomainObject.Predmet.ProtustrankaWithAdressOIB>
  <DomainObject.Predmet.ProtustrankaNazivFormated>
    <izvorni_sadrzaj>DIMNJAK d.o.o. za dimnjačarske usluge u stečaju</izvorni_sadrzaj>
    <derivirana_varijabla naziv="DomainObject.Predmet.ProtustrankaNazivFormated_1">DIMNJAK d.o.o. za dimnjačarske usluge u stečaju</derivirana_varijabla>
  </DomainObject.Predmet.ProtustrankaNazivFormated>
  <DomainObject.Predmet.ProtustrankaNazivFormatedOIB>
    <izvorni_sadrzaj>DIMNJAK d.o.o. za dimnjačarske usluge u stečaju, OIB 46467382783</izvorni_sadrzaj>
    <derivirana_varijabla naziv="DomainObject.Predmet.ProtustrankaNazivFormatedOIB_1">DIMNJAK d.o.o. za dimnjačarske usluge u stečaju, OIB 46467382783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100479.92</izvorni_sadrzaj>
    <derivirana_varijabla naziv="DomainObject.Predmet.TrenutnaVrijednost_1">100479.92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DIMNJAK d.o.o. za dimnjačarske usluge u stečaju</item>
    </izvorni_sadrzaj>
    <derivirana_varijabla naziv="DomainObject.Predmet.ProtuStrankaListFormated_1">
      <item>DIMNJAK d.o.o. za dimnjačarske usluge u stečaju</item>
    </derivirana_varijabla>
  </DomainObject.Predmet.ProtuStrankaListFormated>
  <DomainObject.Predmet.ProtuStrankaListFormatedOIB>
    <izvorni_sadrzaj>
      <item>DIMNJAK d.o.o. za dimnjačarske usluge u stečaju, OIB 46467382783</item>
    </izvorni_sadrzaj>
    <derivirana_varijabla naziv="DomainObject.Predmet.ProtuStrankaListFormatedOIB_1">
      <item>DIMNJAK d.o.o. za dimnjačarske usluge u stečaju, OIB 46467382783</item>
    </derivirana_varijabla>
  </DomainObject.Predmet.ProtuStrankaListFormatedOIB>
  <DomainObject.Predmet.ProtuStrankaListFormatedWithAdress>
    <izvorni_sadrzaj>
      <item>DIMNJAK d.o.o. za dimnjačarske usluge u stečaju, Miroslava Krleže 12, 42000 Varaždin</item>
    </izvorni_sadrzaj>
    <derivirana_varijabla naziv="DomainObject.Predmet.ProtuStrankaListFormatedWithAdress_1">
      <item>DIMNJAK d.o.o. za dimnjačarske usluge u stečaju, Miroslava Krleže 12, 42000 Varaždin</item>
    </derivirana_varijabla>
  </DomainObject.Predmet.ProtuStrankaListFormatedWithAdress>
  <DomainObject.Predmet.ProtuStrankaListFormatedWithAdressOIB>
    <izvorni_sadrzaj>
      <item>DIMNJAK d.o.o. za dimnjačarske usluge u stečaju, OIB 46467382783, Miroslava Krleže 12, 42000 Varaždin</item>
    </izvorni_sadrzaj>
    <derivirana_varijabla naziv="DomainObject.Predmet.ProtuStrankaListFormatedWithAdressOIB_1">
      <item>DIMNJAK d.o.o. za dimnjačarske usluge u stečaju, OIB 46467382783, Miroslava Krleže 12, 42000 Varaždin</item>
    </derivirana_varijabla>
  </DomainObject.Predmet.ProtuStrankaListFormatedWithAdressOIB>
  <DomainObject.Predmet.ProtuStrankaListNazivFormated>
    <izvorni_sadrzaj>
      <item>DIMNJAK d.o.o. za dimnjačarske usluge u stečaju</item>
    </izvorni_sadrzaj>
    <derivirana_varijabla naziv="DomainObject.Predmet.ProtuStrankaListNazivFormated_1">
      <item>DIMNJAK d.o.o. za dimnjačarske usluge u stečaju</item>
    </derivirana_varijabla>
  </DomainObject.Predmet.ProtuStrankaListNazivFormated>
  <DomainObject.Predmet.ProtuStrankaListNazivFormatedOIB>
    <izvorni_sadrzaj>
      <item>DIMNJAK d.o.o. za dimnjačarske usluge u stečaju, OIB 46467382783</item>
    </izvorni_sadrzaj>
    <derivirana_varijabla naziv="DomainObject.Predmet.ProtuStrankaListNazivFormatedOIB_1">
      <item>DIMNJAK d.o.o. za dimnjačarske usluge u stečaju, OIB 46467382783</item>
    </derivirana_varijabla>
  </DomainObject.Predmet.ProtuStrankaListNazivFormatedOIB>
  <DomainObject.Predmet.OstaliListFormated>
    <izvorni_sadrzaj>
      <item>Sudski registar</item>
      <item>Stjepan Njegovec</item>
      <item>Davorka Kovač</item>
    </izvorni_sadrzaj>
    <derivirana_varijabla naziv="DomainObject.Predmet.OstaliListFormated_1">
      <item>Sudski registar</item>
      <item>Stjepan Njegovec</item>
      <item>Davorka Kovač</item>
    </derivirana_varijabla>
  </DomainObject.Predmet.OstaliListFormated>
  <DomainObject.Predmet.OstaliListFormatedOIB>
    <izvorni_sadrzaj>
      <item>Sudski registar</item>
      <item>Stjepan Njegovec, OIB 82320731291</item>
      <item>Davorka Kovač</item>
    </izvorni_sadrzaj>
    <derivirana_varijabla naziv="DomainObject.Predmet.OstaliListFormatedOIB_1">
      <item>Sudski registar</item>
      <item>Stjepan Njegovec, OIB 82320731291</item>
      <item>Davorka Kovač</item>
    </derivirana_varijabla>
  </DomainObject.Predmet.OstaliListFormatedOIB>
  <DomainObject.Predmet.OstaliListFormatedWithAdress>
    <izvorni_sadrzaj>
      <item>Sudski registar</item>
      <item>Stjepan Njegovec, Vinogradska 28a, 42204 Črešnjevo</item>
      <item>Davorka Kovač, Braće Radić 6, 42000 Varaždin</item>
    </izvorni_sadrzaj>
    <derivirana_varijabla naziv="DomainObject.Predmet.OstaliListFormatedWithAdress_1">
      <item>Sudski registar</item>
      <item>Stjepan Njegovec, Vinogradska 28a, 42204 Črešnjevo</item>
      <item>Davorka Kovač, Braće Radić 6, 42000 Varaždin</item>
    </derivirana_varijabla>
  </DomainObject.Predmet.OstaliListFormatedWithAdress>
  <DomainObject.Predmet.OstaliListFormatedWithAdressOIB>
    <izvorni_sadrzaj>
      <item>Sudski registar</item>
      <item>Stjepan Njegovec, OIB 82320731291, Vinogradska 28a, 42204 Črešnjevo</item>
      <item>Davorka Kovač, Braće Radić 6, 42000 Varaždin</item>
    </izvorni_sadrzaj>
    <derivirana_varijabla naziv="DomainObject.Predmet.OstaliListFormatedWithAdressOIB_1">
      <item>Sudski registar</item>
      <item>Stjepan Njegovec, OIB 82320731291, Vinogradska 28a, 42204 Črešnjevo</item>
      <item>Davorka Kovač, Braće Radić 6, 42000 Varaždin</item>
    </derivirana_varijabla>
  </DomainObject.Predmet.OstaliListFormatedWithAdressOIB>
  <DomainObject.Predmet.OstaliListNazivFormated>
    <izvorni_sadrzaj>
      <item>Sudski registar</item>
      <item>Stjepan Njegovec</item>
      <item>Davorka Kovač</item>
    </izvorni_sadrzaj>
    <derivirana_varijabla naziv="DomainObject.Predmet.OstaliListNazivFormated_1">
      <item>Sudski registar</item>
      <item>Stjepan Njegovec</item>
      <item>Davorka Kovač</item>
    </derivirana_varijabla>
  </DomainObject.Predmet.OstaliListNazivFormated>
  <DomainObject.Predmet.OstaliListNazivFormatedOIB>
    <izvorni_sadrzaj>
      <item>Sudski registar</item>
      <item>Stjepan Njegovec, OIB 82320731291</item>
      <item>Davorka Kovač</item>
    </izvorni_sadrzaj>
    <derivirana_varijabla naziv="DomainObject.Predmet.OstaliListNazivFormatedOIB_1">
      <item>Sudski registar</item>
      <item>Stjepan Njegovec, OIB 82320731291</item>
      <item>Davorka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DIMNJAK d.o.o. za dimnjačarske usluge u stečaju</izvorni_sadrzaj>
    <derivirana_varijabla naziv="DomainObject.Predmet.ProtustrankaIDrugi_1">DIMNJAK d.o.o. za dimnjačarske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DIMNJAK d.o.o. za dimnjačarske usluge u stečaju, OIB 46467382783, Miroslava Krleže 12, 42000 Varaždin</izvorni_sadrzaj>
    <derivirana_varijabla naziv="DomainObject.Predmet.ProtustrankaIDrugiAdressOIB_1">DIMNJAK d.o.o. za dimnjačarske usluge u stečaju, OIB 46467382783, Miroslava Krleže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DIMNJAK d.o.o. za dimnjačarske usluge u stečaju</item>
      <item>Sudski registar</item>
      <item>Stjepan Njegovec</item>
      <item>Davorka Kovač</item>
    </izvorni_sadrzaj>
    <derivirana_varijabla naziv="DomainObject.Predmet.SudioniciListNaziv_1">
      <item>Financijska agencija</item>
      <item>DIMNJAK d.o.o. za dimnjačarske usluge u stečaju</item>
      <item>Sudski registar</item>
      <item>Stjepan Njegovec</item>
      <item>Davorka Kovač</item>
    </derivirana_varijabla>
  </DomainObject.Predmet.SudioniciListNaziv>
  <DomainObject.Predmet.SudioniciListAdressOIB>
    <izvorni_sadrzaj>
      <item>Financijska agencija, OIB 85821130368, A. Cesarca 2,42000 Varaždin</item>
      <item>DIMNJAK d.o.o. za dimnjačarske usluge u stečaju, OIB 46467382783, Miroslava Krleže 12,42000 Varaždin</item>
      <item>Sudski registar</item>
      <item>Stjepan Njegovec, OIB 82320731291, Vinogradska 28a,42204 Črešnjevo</item>
      <item>Davorka Kovač, Braće Radić 6,42000 Varaždin</item>
    </izvorni_sadrzaj>
    <derivirana_varijabla naziv="DomainObject.Predmet.SudioniciListAdressOIB_1">
      <item>Financijska agencija, OIB 85821130368, A. Cesarca 2,42000 Varaždin</item>
      <item>DIMNJAK d.o.o. za dimnjačarske usluge u stečaju, OIB 46467382783, Miroslava Krleže 12,42000 Varaždin</item>
      <item>Sudski registar</item>
      <item>Stjepan Njegovec, OIB 82320731291, Vinogradska 28a,42204 Črešnjevo</item>
      <item>Davorka Kovač, Braće Radić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6DC2A-769A-489B-A6E0-F5E2EAB08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1088</properties:Characters>
  <properties:Lines>56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2017-09-14T11:02:00Z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2017-09-14T11:01:00Z</cp:lastPrinted>
  <dcterms:modified xmlns:xsi="http://www.w3.org/2001/XMLSchema-instance" xsi:type="dcterms:W3CDTF">2017-09-14T11:03:00Z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