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2629" w14:paraId="4e7262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37027">
        <w:t>3418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C37027">
        <w:t>ROMING d.o.o., Zagreb, Vlahe Paljetka 8, OIB: 30884099368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37027">
        <w:t>1.504.938,56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527" w:rsidR="00684527">
      <w:r>
        <w:separator/>
      </w:r>
    </w:p>
  </w:endnote>
  <w:endnote w:id="0" w:type="continuationSeparator">
    <w:p w:rsidRDefault="00684527" w:rsidR="0068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527" w:rsidR="00684527">
      <w:r>
        <w:separator/>
      </w:r>
    </w:p>
  </w:footnote>
  <w:footnote w:id="0" w:type="continuationSeparator">
    <w:p w:rsidRDefault="00684527" w:rsidR="00684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84527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37027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2619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3418</izvorni_sadrzaj>
    <derivirana_varijabla naziv="DomainObject.Predmet.Broj_1">3418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St-3418/2015</izvorni_sadrzaj>
    <derivirana_varijabla naziv="DomainObject.Predmet.OznakaBroj_1">St-3418/2015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ROMING d.o.o.</izvorni_sadrzaj>
    <derivirana_varijabla naziv="DomainObject.Predmet.ProtustrankaFormated_1">  ROMING d.o.o.</derivirana_varijabla>
  </DomainObject.Predmet.ProtustrankaFormated>
  <DomainObject.Predmet.ProtustrankaFormatedOIB>
    <izvorni_sadrzaj>  ROMING d.o.o., OIB 30884099368</izvorni_sadrzaj>
    <derivirana_varijabla naziv="DomainObject.Predmet.ProtustrankaFormatedOIB_1">  ROMING d.o.o., OIB 30884099368</derivirana_varijabla>
  </DomainObject.Predmet.ProtustrankaFormatedOIB>
  <DomainObject.Predmet.ProtustrankaFormatedWithAdress>
    <izvorni_sadrzaj> ROMING d.o.o., Vlahe Paljetka 8, 10000 Zagreb</izvorni_sadrzaj>
    <derivirana_varijabla naziv="DomainObject.Predmet.ProtustrankaFormatedWithAdress_1"> ROMING d.o.o., Vlahe Paljetka 8, 10000 Zagreb</derivirana_varijabla>
  </DomainObject.Predmet.ProtustrankaFormatedWithAdress>
  <DomainObject.Predmet.ProtustrankaFormatedWithAdressOIB>
    <izvorni_sadrzaj> ROMING d.o.o., OIB 30884099368, Vlahe Paljetka 8, 10000 Zagreb</izvorni_sadrzaj>
    <derivirana_varijabla naziv="DomainObject.Predmet.ProtustrankaFormatedWithAdressOIB_1"> ROMING d.o.o., OIB 30884099368, Vlahe Paljetka 8, 10000 Zagreb</derivirana_varijabla>
  </DomainObject.Predmet.ProtustrankaFormatedWithAdressOIB>
  <DomainObject.Predmet.ProtustrankaWithAdress>
    <izvorni_sadrzaj>ROMING d.o.o. Vlahe Paljetka 8, 10000 Zagreb</izvorni_sadrzaj>
    <derivirana_varijabla naziv="DomainObject.Predmet.ProtustrankaWithAdress_1">ROMING d.o.o. Vlahe Paljetka 8, 10000 Zagreb</derivirana_varijabla>
  </DomainObject.Predmet.ProtustrankaWithAdress>
  <DomainObject.Predmet.ProtustrankaWithAdressOIB>
    <izvorni_sadrzaj>ROMING d.o.o., OIB 30884099368, Vlahe Paljetka 8, 10000 Zagreb</izvorni_sadrzaj>
    <derivirana_varijabla naziv="DomainObject.Predmet.ProtustrankaWithAdressOIB_1">ROMING d.o.o., OIB 30884099368, Vlahe Paljetka 8, 10000 Zagreb</derivirana_varijabla>
  </DomainObject.Predmet.ProtustrankaWithAdressOIB>
  <DomainObject.Predmet.ProtustrankaNazivFormated>
    <izvorni_sadrzaj>ROMING d.o.o.</izvorni_sadrzaj>
    <derivirana_varijabla naziv="DomainObject.Predmet.ProtustrankaNazivFormated_1">ROMING d.o.o.</derivirana_varijabla>
  </DomainObject.Predmet.ProtustrankaNazivFormated>
  <DomainObject.Predmet.ProtustrankaNazivFormatedOIB>
    <izvorni_sadrzaj>ROMING d.o.o., OIB 30884099368</izvorni_sadrzaj>
    <derivirana_varijabla naziv="DomainObject.Predmet.ProtustrankaNazivFormatedOIB_1">ROMING d.o.o., OIB 30884099368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ROMING d.o.o.</item>
    </izvorni_sadrzaj>
    <derivirana_varijabla naziv="DomainObject.Predmet.ProtuStrankaListFormated_1">
      <item>ROMING d.o.o.</item>
    </derivirana_varijabla>
  </DomainObject.Predmet.ProtuStrankaListFormated>
  <DomainObject.Predmet.ProtuStrankaListFormatedOIB>
    <izvorni_sadrzaj>
      <item>ROMING d.o.o., OIB 30884099368</item>
    </izvorni_sadrzaj>
    <derivirana_varijabla naziv="DomainObject.Predmet.ProtuStrankaListFormatedOIB_1">
      <item>ROMING d.o.o., OIB 30884099368</item>
    </derivirana_varijabla>
  </DomainObject.Predmet.ProtuStrankaListFormatedOIB>
  <DomainObject.Predmet.ProtuStrankaListFormatedWithAdress>
    <izvorni_sadrzaj>
      <item>ROMING d.o.o., Vlahe Paljetka 8, 10000 Zagreb</item>
    </izvorni_sadrzaj>
    <derivirana_varijabla naziv="DomainObject.Predmet.ProtuStrankaListFormatedWithAdress_1">
      <item>ROMING d.o.o., Vlahe Paljetka 8, 10000 Zagreb</item>
    </derivirana_varijabla>
  </DomainObject.Predmet.ProtuStrankaListFormatedWithAdress>
  <DomainObject.Predmet.ProtuStrankaListFormatedWithAdressOIB>
    <izvorni_sadrzaj>
      <item>ROMING d.o.o., OIB 30884099368, Vlahe Paljetka 8, 10000 Zagreb</item>
    </izvorni_sadrzaj>
    <derivirana_varijabla naziv="DomainObject.Predmet.ProtuStrankaListFormatedWithAdressOIB_1">
      <item>ROMING d.o.o., OIB 30884099368, Vlahe Paljetka 8, 10000 Zagreb</item>
    </derivirana_varijabla>
  </DomainObject.Predmet.ProtuStrankaListFormatedWithAdressOIB>
  <DomainObject.Predmet.ProtuStrankaListNazivFormated>
    <izvorni_sadrzaj>
      <item>ROMING d.o.o.</item>
    </izvorni_sadrzaj>
    <derivirana_varijabla naziv="DomainObject.Predmet.ProtuStrankaListNazivFormated_1">
      <item>ROMING d.o.o.</item>
    </derivirana_varijabla>
  </DomainObject.Predmet.ProtuStrankaListNazivFormated>
  <DomainObject.Predmet.ProtuStrankaListNazivFormatedOIB>
    <izvorni_sadrzaj>
      <item>ROMING d.o.o., OIB 30884099368</item>
    </izvorni_sadrzaj>
    <derivirana_varijabla naziv="DomainObject.Predmet.ProtuStrankaListNazivFormatedOIB_1">
      <item>ROMING d.o.o., OIB 30884099368</item>
    </derivirana_varijabla>
  </DomainObject.Predmet.ProtuStrankaListNazivFormatedOIB>
  <DomainObject.Predmet.OstaliListFormated>
    <izvorni_sadrzaj>
      <item>Darko-lucio Brčić</item>
    </izvorni_sadrzaj>
    <derivirana_varijabla naziv="DomainObject.Predmet.OstaliListFormated_1">
      <item>Darko-lucio Brčić</item>
    </derivirana_varijabla>
  </DomainObject.Predmet.OstaliListFormated>
  <DomainObject.Predmet.OstaliListFormatedOIB>
    <izvorni_sadrzaj>
      <item>Darko-lucio Brčić, OIB 41167601292</item>
    </izvorni_sadrzaj>
    <derivirana_varijabla naziv="DomainObject.Predmet.OstaliListFormatedOIB_1">
      <item>Darko-lucio Brčić, OIB 41167601292</item>
    </derivirana_varijabla>
  </DomainObject.Predmet.OstaliListFormatedOIB>
  <DomainObject.Predmet.OstaliListFormatedWithAdress>
    <izvorni_sadrzaj>
      <item>Darko-lucio Brčić, Republike Austrije 15, 10000 Zagreb</item>
    </izvorni_sadrzaj>
    <derivirana_varijabla naziv="DomainObject.Predmet.OstaliListFormatedWithAdress_1">
      <item>Darko-lucio Brčić, Republike Austrije 15,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</izvorni_sadrzaj>
    <derivirana_varijabla naziv="DomainObject.Predmet.OstaliListFormatedWithAdressOIB_1">
      <item>Darko-lucio Brčić, OIB 41167601292, Republike Austrije 15, 10000 Zagreb</item>
    </derivirana_varijabla>
  </DomainObject.Predmet.OstaliListFormatedWithAdressOIB>
  <DomainObject.Predmet.OstaliListNazivFormated>
    <izvorni_sadrzaj>
      <item>Darko-lucio Brčić</item>
    </izvorni_sadrzaj>
    <derivirana_varijabla naziv="DomainObject.Predmet.OstaliListNazivFormated_1">
      <item>Darko-lucio Brčić</item>
    </derivirana_varijabla>
  </DomainObject.Predmet.OstaliListNazivFormated>
  <DomainObject.Predmet.OstaliListNazivFormatedOIB>
    <izvorni_sadrzaj>
      <item>Darko-lucio Brčić, OIB 41167601292</item>
    </izvorni_sadrzaj>
    <derivirana_varijabla naziv="DomainObject.Predmet.OstaliListNazivFormatedOIB_1">
      <item>Darko-lucio Brčić, OIB 41167601292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ROMING d.o.o.</izvorni_sadrzaj>
    <derivirana_varijabla naziv="DomainObject.Predmet.ProtustrankaIDrugi_1">ROMING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ROMING d.o.o., OIB 30884099368, Vlahe Paljetka 8, 10000 Zagreb</izvorni_sadrzaj>
    <derivirana_varijabla naziv="DomainObject.Predmet.ProtustrankaIDrugiAdressOIB_1">ROMING d.o.o., OIB 30884099368, Vlahe Paljetka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ROMING d.o.o.</item>
      <item>Darko-lucio Brčić</item>
    </izvorni_sadrzaj>
    <derivirana_varijabla naziv="DomainObject.Predmet.SudioniciListNaziv_1">
      <item>FINA Regionalni centar Zagreb</item>
      <item>ROMING d.o.o.</item>
      <item>Darko-lucio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ROMING d.o.o., OIB 30884099368, Vlahe Paljetka 8,10000 Zagreb</item>
      <item>Darko-lucio Brčić, OIB 41167601292, Republike Austrije 15,10000 Zagreb</item>
    </izvorni_sadrzaj>
    <derivirana_varijabla naziv="DomainObject.Predmet.SudioniciListAdressOIB_1">
      <item>FINA Regionalni centar Zagreb, OIB 85821130368, Trg svibanjskih žrtava 1995. 1,10000 Zagreb</item>
      <item>ROMING d.o.o., OIB 30884099368, Vlahe Paljetka 8,10000 Zagreb</item>
      <item>Darko-lucio Brčić, OIB 41167601292, Republike Austrije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30884099368</item>
      <item>, OIB 41167601292</item>
    </izvorni_sadrzaj>
    <derivirana_varijabla naziv="DomainObject.Predmet.SudioniciListNazivOIB_1">
      <item>, OIB 85821130368</item>
      <item>, OIB 30884099368</item>
      <item>, OIB 41167601292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6C149-D38F-43B9-AADD-3C502E2EA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2016-03-30T09:27:00Z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