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d8d7" w14:paraId="9f9d8d7" w:rsidRDefault="00C54723" w:rsidP="00F73DBF" w:rsidR="00F73DBF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64F0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64F0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64F0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</w:t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</w:t>
      </w:r>
      <w:r w:rsidR="008E2BA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Poslovni broj: 6 St-</w:t>
      </w:r>
      <w:r w:rsidR="00325D4A">
        <w:rPr>
          <w:rFonts w:cs="Times New Roman" w:eastAsia="Times New Roman" w:hAnsi="Times New Roman" w:ascii="Times New Roman"/>
          <w:sz w:val="24"/>
          <w:szCs w:val="24"/>
          <w:lang w:val="en-GB"/>
        </w:rPr>
        <w:t>39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/</w:t>
      </w:r>
      <w:r w:rsidR="00325D4A">
        <w:rPr>
          <w:rFonts w:cs="Times New Roman" w:eastAsia="Times New Roman" w:hAnsi="Times New Roman" w:ascii="Times New Roman"/>
          <w:sz w:val="24"/>
          <w:szCs w:val="24"/>
          <w:lang w:val="en-GB"/>
        </w:rPr>
        <w:t>2018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-</w:t>
      </w:r>
      <w:r w:rsidR="002D353B">
        <w:rPr>
          <w:rFonts w:cs="Times New Roman" w:eastAsia="Times New Roman" w:hAnsi="Times New Roman" w:ascii="Times New Roman"/>
          <w:sz w:val="24"/>
          <w:szCs w:val="24"/>
          <w:lang w:val="en-GB"/>
        </w:rPr>
        <w:t>9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</w:t>
      </w:r>
    </w:p>
    <w:p w:rsidRDefault="00F73DBF" w:rsidP="00F73DBF" w:rsidR="00F73DBF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Republika Hrvatska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Trgovački sud u Zadru</w:t>
      </w:r>
    </w:p>
    <w:p w:rsidRDefault="00731159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Zadar, 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Dr. Franje Tuđmana 35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 I M E  R E P U B L I K E  H R V A T S K E 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 J E Š E N J E</w:t>
      </w:r>
    </w:p>
    <w:p w:rsidRDefault="00F73DBF" w:rsidP="00F73DBF" w:rsidR="00F73DBF" w:rsidRPr="008E2BA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F73DBF" w:rsidP="00F73DBF" w:rsidR="00F73DBF" w:rsidRPr="00325D4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 w:rsidRPr="00325D4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Trgovački sud u Zadru, OIB: 39670464653, po sudskoj savjetnici Anamariji Kovačić Milković, povodom zahtjeva Financijske agencije, Regionalnog centra Split, Podružnice Šibenik, Perivoj L. Marune 1, od </w:t>
      </w:r>
      <w:r w:rsidR="00325D4A" w:rsidRPr="00325D4A">
        <w:rPr>
          <w:rFonts w:cs="Times New Roman" w:eastAsia="Times New Roman" w:hAnsi="Times New Roman" w:ascii="Times New Roman"/>
          <w:sz w:val="24"/>
          <w:szCs w:val="24"/>
          <w:lang w:val="en-GB"/>
        </w:rPr>
        <w:t>24. siječnja</w:t>
      </w:r>
      <w:r w:rsidRPr="00325D4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325D4A" w:rsidRPr="00325D4A">
        <w:rPr>
          <w:rFonts w:cs="Times New Roman" w:eastAsia="Times New Roman" w:hAnsi="Times New Roman" w:ascii="Times New Roman"/>
          <w:sz w:val="24"/>
          <w:szCs w:val="24"/>
          <w:lang w:val="en-GB"/>
        </w:rPr>
        <w:t>2018</w:t>
      </w:r>
      <w:r w:rsidRPr="00325D4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za provedbu skraćenoga stečajnog postupka nad dužnikom </w:t>
      </w:r>
      <w:r w:rsidR="00325D4A" w:rsidRPr="00325D4A">
        <w:rPr>
          <w:rFonts w:cs="Times New Roman" w:hAnsi="Times New Roman" w:ascii="Times New Roman"/>
          <w:sz w:val="24"/>
          <w:szCs w:val="24"/>
        </w:rPr>
        <w:t>TERMON j.d.o.o., za građevinarstvo, Šibenik, 8. dalmatinske udarne brigade 20, OIB: 78249038550</w:t>
      </w:r>
      <w:r w:rsidRPr="00325D4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r w:rsidR="00325D4A" w:rsidRP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20. travnja</w:t>
      </w:r>
      <w:r w:rsidRP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</w:p>
    <w:p w:rsidRDefault="00F73DBF" w:rsidP="00F73DBF" w:rsidR="00F73DBF" w:rsidRPr="002161EE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F73DBF" w:rsidP="00F73DBF" w:rsidR="00F73DBF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>r i j e š i o  j e</w:t>
      </w:r>
    </w:p>
    <w:p w:rsidRDefault="00F73DBF" w:rsidP="00F73DBF" w:rsidR="00F73DBF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F73DBF" w:rsidP="00F73DBF" w:rsidR="00F73DBF" w:rsidRPr="00325D4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325D4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I. Otvara se skraćeni stečajni postupak nad dužnikom </w:t>
      </w:r>
      <w:r w:rsidR="00325D4A" w:rsidRPr="00325D4A">
        <w:rPr>
          <w:rFonts w:cs="Times New Roman" w:hAnsi="Times New Roman" w:ascii="Times New Roman"/>
          <w:sz w:val="24"/>
          <w:szCs w:val="24"/>
        </w:rPr>
        <w:t>TERMON j.d.o.o., za građevinarstvo, Šibenik, 8. dalmatinske udarne brigade 20, OIB: 78249038550</w:t>
      </w:r>
      <w:r w:rsidRPr="00325D4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s </w:t>
      </w:r>
      <w:r w:rsidRP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danom </w:t>
      </w:r>
      <w:r w:rsidR="00325D4A" w:rsidRP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20</w:t>
      </w:r>
      <w:r w:rsidR="0072015F" w:rsidRP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F51F34" w:rsidRP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</w:t>
      </w:r>
      <w:r w:rsidR="0072015F" w:rsidRP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žujka 2018. </w:t>
      </w:r>
      <w:r w:rsidRP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="00731159" w:rsidRP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u</w:t>
      </w:r>
      <w:r w:rsidR="00E64F03" w:rsidRP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="00325D4A" w:rsidRP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13</w:t>
      </w:r>
      <w:r w:rsidR="00E64F03" w:rsidRP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,</w:t>
      </w:r>
      <w:r w:rsidR="00FB7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30</w:t>
      </w:r>
      <w:r w:rsidR="00E64F03" w:rsidRP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P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sati </w:t>
      </w:r>
      <w:r w:rsidRPr="00325D4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kada će se ovo rješenje objaviti na mrežnoj stranici e-Oglasna ploča sudova. </w:t>
      </w:r>
    </w:p>
    <w:p w:rsidRDefault="00F73DBF" w:rsidP="00F73DBF" w:rsidR="00F73DBF" w:rsidRPr="002161EE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F73DBF" w:rsidP="0072015F" w:rsidR="00F73DBF" w:rsidRPr="00325D4A">
      <w:pPr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325D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upraviteljem dužnika imenuje </w:t>
      </w:r>
      <w:r w:rsidRP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325D4A" w:rsidRPr="00325D4A">
        <w:rPr>
          <w:rFonts w:cs="Times New Roman" w:hAnsi="Times New Roman" w:ascii="Times New Roman"/>
          <w:color w:themeColor="text1" w:val="000000"/>
          <w:sz w:val="24"/>
          <w:szCs w:val="24"/>
        </w:rPr>
        <w:t>Ivica Matas iz Šibenika, Put Gimnazije 55, OIB: 98549799157</w:t>
      </w:r>
      <w:r w:rsidRP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F73DBF" w:rsidP="00F73DBF" w:rsidR="00F73DBF" w:rsidRPr="00325D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8E2BA5">
        <w:rPr>
          <w:rFonts w:cs="Times New Roman" w:eastAsia="Times New Roman" w:hAnsi="Times" w:ascii="Times"/>
          <w:b/>
          <w:sz w:val="24"/>
          <w:szCs w:val="24"/>
          <w:lang w:val="en-GB"/>
        </w:rPr>
        <w:tab/>
      </w:r>
      <w:r w:rsidRPr="00325D4A">
        <w:rPr>
          <w:rFonts w:cs="Times New Roman" w:eastAsia="Times New Roman" w:hAnsi="Times New Roman" w:ascii="Times New Roman"/>
          <w:sz w:val="24"/>
          <w:szCs w:val="24"/>
          <w:lang w:val="en-GB"/>
        </w:rPr>
        <w:t>III.</w:t>
      </w:r>
      <w:r w:rsidRPr="00325D4A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 xml:space="preserve"> </w:t>
      </w:r>
      <w:r w:rsidRPr="00325D4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Zaključuje se skraćeni stečajni postupak nad dužnikom </w:t>
      </w:r>
      <w:r w:rsidR="00325D4A" w:rsidRPr="00325D4A">
        <w:rPr>
          <w:rFonts w:cs="Times New Roman" w:hAnsi="Times New Roman" w:ascii="Times New Roman"/>
          <w:sz w:val="24"/>
          <w:szCs w:val="24"/>
        </w:rPr>
        <w:t>TERMON j.d.o.o., za građevinarstvo, Šibenik, 8. dalmatinske udarne brigade 20, OIB: 78249038550</w:t>
      </w:r>
      <w:r w:rsidR="002161EE" w:rsidRPr="00325D4A">
        <w:rPr>
          <w:rFonts w:cs="Times New Roman" w:hAnsi="Times New Roman" w:ascii="Times New Roman"/>
          <w:sz w:val="24"/>
          <w:szCs w:val="24"/>
        </w:rPr>
        <w:t>.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" w:ascii="Times"/>
          <w:b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IV. Dio nastalih troškova postupka isplatit će se iz Fonda za namirenje troškova stečajnoga postupka iz čl. 111. Stečajnog zakona.</w:t>
      </w: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V.  Ovo rješenje će se neposredno po objavi istog na mrežnoj stranici e-Oglasna ploča sudova dostaviti sudskom registru ovog suda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F73DBF" w:rsidP="00F73DBF" w:rsidR="00F73DBF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 xml:space="preserve">stečajnoga postupka, a neiskorišteni iznos uplatiti u Fond za namirenje troškova stečajnog postupka iz čl. 111. Stečajnog zakona. </w:t>
      </w: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Obrazloženje</w:t>
      </w: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Financijska agencija, Regionalni centar Split, Podružnica Šibenik je podnijela ovom sudu </w:t>
      </w:r>
      <w:r w:rsidR="00325D4A">
        <w:rPr>
          <w:rFonts w:cs="Times New Roman" w:eastAsia="Times New Roman" w:hAnsi="Times New Roman" w:ascii="Times New Roman"/>
          <w:sz w:val="24"/>
          <w:szCs w:val="24"/>
          <w:lang w:val="en-GB"/>
        </w:rPr>
        <w:t>24. siječnja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325D4A">
        <w:rPr>
          <w:rFonts w:cs="Times New Roman" w:eastAsia="Times New Roman" w:hAnsi="Times New Roman" w:ascii="Times New Roman"/>
          <w:sz w:val="24"/>
          <w:szCs w:val="24"/>
          <w:lang w:val="en-GB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zahtjev za provedbu skraćenoga stečajnog postupka nad uvodno označenim dužnikom na temelju čl. 429. st. 1. Stečajnog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zakona (Narodne novine broj 71/15, dalje u tekstu: SZ). U zahtjevu u bitnome navodi da dužnik na dan </w:t>
      </w:r>
      <w:r w:rsid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19. siječnja 2018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u Očevidniku redoslijeda osnova za plaćanje ima evidentirane neizvršene osnove za plaćanje u neprekinutom razdoblju od </w:t>
      </w:r>
      <w:r w:rsid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275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 u ukupnom iznosu od </w:t>
      </w:r>
      <w:r w:rsid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133.493,99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kuna, da nema zaposlenih, da ima otvoren račun u </w:t>
      </w:r>
      <w:r w:rsid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Podravskoj</w:t>
      </w:r>
      <w:r w:rsidR="002161E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banci d.d</w:t>
      </w:r>
      <w:r w:rsidR="0073115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te da </w:t>
      </w:r>
      <w:r w:rsid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nema</w:t>
      </w:r>
      <w:r w:rsidR="008E2BA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zaplijenjena </w:t>
      </w:r>
      <w:r w:rsidR="0073115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novčana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sredstava na ime predujma za namirenje troškova stečajnog postupka</w:t>
      </w:r>
      <w:r w:rsid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Nakon izvršenog uvida u sudski registar, a postupajući sukladno odredbi čl. 430. SZ-a,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ovaj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sud je </w:t>
      </w:r>
      <w:r w:rsid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23. veljače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2018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oglas na mrežnoj stranici e-Oglasna ploča suda kojim su pozvane osobe ovlaštene za zastupanje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travnja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proizlazi da je račun dužnika i dalje u blokadi zbog neizvršenih osnova za plaćanje u iznosu od </w:t>
      </w:r>
      <w:r w:rsid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135.122,61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 u neprekinutom razdoblju od </w:t>
      </w:r>
      <w:r w:rsid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364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dana, to je temeljem odredbi čl. 431. i 432. SZ-a, u svezi s odredbama čl. 132. i 133. te 286. do 292. istog, donesena odluka kao u točki I. do IV. izreke ovog rješenja.  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Hrvatski registar civilnih zrakoplova koji vodi navedena agencija.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Izbor stečajnoga upravitelja dužnika obavljen je metodom slučajnog odabira za područje nadležnosti ovog suda, a sukladno odredbi čl. 432. SZ-a. 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Zadru </w:t>
      </w:r>
      <w:r w:rsid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20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 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B758B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36D8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36D8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36D8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36D8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B3632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Sudska savjetnica</w:t>
      </w:r>
    </w:p>
    <w:p w:rsidRDefault="00FB758B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B3632B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B3632B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B3632B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B3632B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B3632B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Anamarija Kovačić Milković</w:t>
      </w:r>
    </w:p>
    <w:p w:rsidRDefault="00F73DBF" w:rsidP="00F73DBF" w:rsidR="00F73DBF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F73DBF" w:rsidP="00F73DBF" w:rsidR="00F73DBF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F73DBF" w:rsidP="00F73DBF" w:rsidR="00F73DB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>Uputa o pravnom lijeku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Protiv ovoga rješenja može se izjaviti žalba u roku od 8 dana od dostave pisanog otpravka istog, putem ovog suda u tri istovjetna primjerka (čl. 12. i čl. 19. SZ-a). O žalbi odlučuje</w:t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sudac pojedinac ovog suda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F73DBF" w:rsidP="00F73DBF" w:rsidR="00F73DB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DN-a: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 potvrdu o imenovanju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Šibenik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u Šibeniku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Porezna uprava Šibenik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Općinskom sudu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aniji Šibenik-registru brodova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F736D8" w:rsidP="00F736D8" w:rsidR="00F736D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F736D8" w:rsidP="00F736D8" w:rsidR="00F736D8" w:rsidRPr="00F736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36D8" w:rsidP="00F736D8" w:rsidR="00F736D8" w:rsidRPr="00F736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4723" w:rsidP="00F73DBF" w:rsidR="00C54723" w:rsidRPr="00C5472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A411CB" w:rsidR="00A411CB"/>
    <w:sectPr w:rsidSect="00F91A40" w:rsidR="00A411C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8BA" w:rsidR="00A8493C">
      <w:pPr>
        <w:spacing w:lineRule="auto" w:line="240" w:after="0"/>
      </w:pPr>
      <w:r>
        <w:separator/>
      </w:r>
    </w:p>
  </w:endnote>
  <w:endnote w:id="0" w:type="continuationSeparator">
    <w:p w:rsidRDefault="00AC58BA" w:rsidR="00A849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8BA" w:rsidR="00A8493C">
      <w:pPr>
        <w:spacing w:lineRule="auto" w:line="240" w:after="0"/>
      </w:pPr>
      <w:r>
        <w:separator/>
      </w:r>
    </w:p>
  </w:footnote>
  <w:footnote w:id="0" w:type="continuationSeparator">
    <w:p w:rsidRDefault="00AC58BA" w:rsidR="00A849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195936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E22" w:rsidRPr="00903E22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325D4A" w:rsidP="00325D4A" w:rsidR="00932362">
    <w:pPr>
      <w:pStyle w:val="Zaglavlje"/>
      <w:jc w:val="right"/>
    </w:pPr>
    <w:r>
      <w:t>Poslovni broj: 6 St-39/2018-9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3E22" w:rsidP="00693359" w:rsidR="00F91A40">
    <w:pPr>
      <w:ind w:firstLine="708" w:left="5664"/>
      <w:jc w:val="center"/>
    </w:pPr>
  </w:p>
  <w:p w:rsidRDefault="00903E22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4723"/>
    <w:rsid w:val="00195936"/>
    <w:rsid w:val="002161EE"/>
    <w:rsid w:val="002D353B"/>
    <w:rsid w:val="00325D4A"/>
    <w:rsid w:val="00461089"/>
    <w:rsid w:val="004D28B4"/>
    <w:rsid w:val="0072015F"/>
    <w:rsid w:val="00731159"/>
    <w:rsid w:val="00793E85"/>
    <w:rsid w:val="008E2BA5"/>
    <w:rsid w:val="00903E22"/>
    <w:rsid w:val="00941C9E"/>
    <w:rsid w:val="00A411CB"/>
    <w:rsid w:val="00A8493C"/>
    <w:rsid w:val="00AC58BA"/>
    <w:rsid w:val="00B3632B"/>
    <w:rsid w:val="00C54723"/>
    <w:rsid w:val="00E64F03"/>
    <w:rsid w:val="00F51F34"/>
    <w:rsid w:val="00F736D8"/>
    <w:rsid w:val="00F73DBF"/>
    <w:rsid w:val="00FB758B"/>
    <w:rsid w:val="00FC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472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C54723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AC58B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C58BA"/>
  </w:style>
  <w:style w:styleId="Tekstbalonia" w:type="paragraph">
    <w:name w:val="Balloon Text"/>
    <w:basedOn w:val="Normal"/>
    <w:link w:val="TekstbaloniaChar"/>
    <w:uiPriority w:val="99"/>
    <w:semiHidden/>
    <w:unhideWhenUsed/>
    <w:rsid w:val="00F736D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6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63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E2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E2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E2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E2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472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C54723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AC58B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C58BA"/>
  </w:style>
  <w:style w:styleId="Tekstbalonia" w:type="paragraph">
    <w:name w:val="Balloon Text"/>
    <w:basedOn w:val="Normal"/>
    <w:link w:val="TekstbaloniaChar"/>
    <w:uiPriority w:val="99"/>
    <w:semiHidden/>
    <w:unhideWhenUsed/>
    <w:rsid w:val="00F736D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6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63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E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E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E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E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782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St-39/2018</izvorni_sadrzaj>
    <derivirana_varijabla naziv="DomainObject.Predmet.OznakaBroj_1">St-39/2018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TERMON j.d.o.o., za građevinarstvo</izvorni_sadrzaj>
    <derivirana_varijabla naziv="DomainObject.Predmet.ProtustrankaFormated_1">  TERMON j.d.o.o., za građevinarstvo</derivirana_varijabla>
  </DomainObject.Predmet.ProtustrankaFormated>
  <DomainObject.Predmet.ProtustrankaFormatedOIB>
    <izvorni_sadrzaj>  TERMON j.d.o.o., za građevinarstvo, OIB 78249038550</izvorni_sadrzaj>
    <derivirana_varijabla naziv="DomainObject.Predmet.ProtustrankaFormatedOIB_1">  TERMON j.d.o.o., za građevinarstvo, OIB 78249038550</derivirana_varijabla>
  </DomainObject.Predmet.ProtustrankaFormatedOIB>
  <DomainObject.Predmet.ProtustrankaFormatedWithAdress>
    <izvorni_sadrzaj> TERMON j.d.o.o., za građevinarstvo, 8. dalmatinske udarne brigade 20 , 22000 Šibenik</izvorni_sadrzaj>
    <derivirana_varijabla naziv="DomainObject.Predmet.ProtustrankaFormatedWithAdress_1"> TERMON j.d.o.o., za građevinarstvo, 8. dalmatinske udarne brigade 20 , 22000 Šibenik</derivirana_varijabla>
  </DomainObject.Predmet.ProtustrankaFormatedWithAdress>
  <DomainObject.Predmet.ProtustrankaFormatedWithAdressOIB>
    <izvorni_sadrzaj> TERMON j.d.o.o., za građevinarstvo, OIB 78249038550, 8. dalmatinske udarne brigade 20 , 22000 Šibenik</izvorni_sadrzaj>
    <derivirana_varijabla naziv="DomainObject.Predmet.ProtustrankaFormatedWithAdressOIB_1"> TERMON j.d.o.o., za građevinarstvo, OIB 78249038550, 8. dalmatinske udarne brigade 20 , 22000 Šibenik</derivirana_varijabla>
  </DomainObject.Predmet.ProtustrankaFormatedWithAdressOIB>
  <DomainObject.Predmet.ProtustrankaWithAdress>
    <izvorni_sadrzaj>TERMON j.d.o.o., za građevinarstvo 8. dalmatinske udarne brigade 20 , 22000 Šibenik</izvorni_sadrzaj>
    <derivirana_varijabla naziv="DomainObject.Predmet.ProtustrankaWithAdress_1">TERMON j.d.o.o., za građevinarstvo 8. dalmatinske udarne brigade 20 , 22000 Šibenik</derivirana_varijabla>
  </DomainObject.Predmet.ProtustrankaWithAdress>
  <DomainObject.Predmet.ProtustrankaWithAdressOIB>
    <izvorni_sadrzaj>TERMON j.d.o.o., za građevinarstvo, OIB 78249038550, 8. dalmatinske udarne brigade 20 , 22000 Šibenik</izvorni_sadrzaj>
    <derivirana_varijabla naziv="DomainObject.Predmet.ProtustrankaWithAdressOIB_1">TERMON j.d.o.o., za građevinarstvo, OIB 78249038550, 8. dalmatinske udarne brigade 20 , 22000 Šibenik</derivirana_varijabla>
  </DomainObject.Predmet.ProtustrankaWithAdressOIB>
  <DomainObject.Predmet.ProtustrankaNazivFormated>
    <izvorni_sadrzaj>TERMON j.d.o.o., za građevinarstvo</izvorni_sadrzaj>
    <derivirana_varijabla naziv="DomainObject.Predmet.ProtustrankaNazivFormated_1">TERMON j.d.o.o., za građevinarstvo</derivirana_varijabla>
  </DomainObject.Predmet.ProtustrankaNazivFormated>
  <DomainObject.Predmet.ProtustrankaNazivFormatedOIB>
    <izvorni_sadrzaj>TERMON j.d.o.o., za građevinarstvo, OIB 78249038550</izvorni_sadrzaj>
    <derivirana_varijabla naziv="DomainObject.Predmet.ProtustrankaNazivFormatedOIB_1">TERMON j.d.o.o., za građevinarstvo, OIB 78249038550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TERMON j.d.o.o., za građevinarstvo</item>
    </izvorni_sadrzaj>
    <derivirana_varijabla naziv="DomainObject.Predmet.ProtuStrankaListFormated_1">
      <item>TERMON j.d.o.o., za građevinarstvo</item>
    </derivirana_varijabla>
  </DomainObject.Predmet.ProtuStrankaListFormated>
  <DomainObject.Predmet.ProtuStrankaListFormatedOIB>
    <izvorni_sadrzaj>
      <item>TERMON j.d.o.o., za građevinarstvo, OIB 78249038550</item>
    </izvorni_sadrzaj>
    <derivirana_varijabla naziv="DomainObject.Predmet.ProtuStrankaListFormatedOIB_1">
      <item>TERMON j.d.o.o., za građevinarstvo, OIB 78249038550</item>
    </derivirana_varijabla>
  </DomainObject.Predmet.ProtuStrankaListFormatedOIB>
  <DomainObject.Predmet.ProtuStrankaListFormatedWithAdress>
    <izvorni_sadrzaj>
      <item>TERMON j.d.o.o., za građevinarstvo, 8. dalmatinske udarne brigade 20 , 22000 Šibenik</item>
    </izvorni_sadrzaj>
    <derivirana_varijabla naziv="DomainObject.Predmet.ProtuStrankaListFormatedWithAdress_1">
      <item>TERMON j.d.o.o., za građevinarstvo, 8. dalmatinske udarne brigade 20 , 22000 Šibenik</item>
    </derivirana_varijabla>
  </DomainObject.Predmet.ProtuStrankaListFormatedWithAdress>
  <DomainObject.Predmet.ProtuStrankaListFormatedWithAdressOIB>
    <izvorni_sadrzaj>
      <item>TERMON j.d.o.o., za građevinarstvo, OIB 78249038550, 8. dalmatinske udarne brigade 20 , 22000 Šibenik</item>
    </izvorni_sadrzaj>
    <derivirana_varijabla naziv="DomainObject.Predmet.ProtuStrankaListFormatedWithAdressOIB_1">
      <item>TERMON j.d.o.o., za građevinarstvo, OIB 78249038550, 8. dalmatinske udarne brigade 20 , 22000 Šibenik</item>
    </derivirana_varijabla>
  </DomainObject.Predmet.ProtuStrankaListFormatedWithAdressOIB>
  <DomainObject.Predmet.ProtuStrankaListNazivFormated>
    <izvorni_sadrzaj>
      <item>TERMON j.d.o.o., za građevinarstvo</item>
    </izvorni_sadrzaj>
    <derivirana_varijabla naziv="DomainObject.Predmet.ProtuStrankaListNazivFormated_1">
      <item>TERMON j.d.o.o., za građevinarstvo</item>
    </derivirana_varijabla>
  </DomainObject.Predmet.ProtuStrankaListNazivFormated>
  <DomainObject.Predmet.ProtuStrankaListNazivFormatedOIB>
    <izvorni_sadrzaj>
      <item>TERMON j.d.o.o., za građevinarstvo, OIB 78249038550</item>
    </izvorni_sadrzaj>
    <derivirana_varijabla naziv="DomainObject.Predmet.ProtuStrankaListNazivFormatedOIB_1">
      <item>TERMON j.d.o.o., za građevinarstvo, OIB 78249038550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TERMON j.d.o.o., za građevinarstvo</izvorni_sadrzaj>
    <derivirana_varijabla naziv="DomainObject.Predmet.ProtustrankaIDrugi_1">TERMON j.d.o.o., za građevinarstvo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TERMON j.d.o.o., za građevinarstvo, OIB 78249038550, 8. dalmatinske udarne brigade 20 , 22000 Šibenik</izvorni_sadrzaj>
    <derivirana_varijabla naziv="DomainObject.Predmet.ProtustrankaIDrugiAdressOIB_1">TERMON j.d.o.o., za građevinarstvo, OIB 78249038550, 8. dalmatinske udarne brigade 20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TERMON j.d.o.o., za građevinarstvo</item>
    </izvorni_sadrzaj>
    <derivirana_varijabla naziv="DomainObject.Predmet.SudioniciListNaziv_1">
      <item>FINA - Podružnica Šibenik</item>
      <item>TERMON j.d.o.o., za građevinarstvo</item>
    </derivirana_varijabla>
  </DomainObject.Predmet.SudioniciListNaziv>
  <DomainObject.Predmet.SudioniciListAdressOIB>
    <izvorni_sadrzaj>
      <item>FINA - Podružnica Šibenik, OIB 85821130368, Perivoj L. Marune 1,22000 Šibenik</item>
      <item>TERMON j.d.o.o., za građevinarstvo, OIB 78249038550, 8. dalmatinske udarne brigade 20 ,22000 Šibenik</item>
    </izvorni_sadrzaj>
    <derivirana_varijabla naziv="DomainObject.Predmet.SudioniciListAdressOIB_1">
      <item>FINA - Podružnica Šibenik, OIB 85821130368, Perivoj L. Marune 1,22000 Šibenik</item>
      <item>TERMON j.d.o.o., za građevinarstvo, OIB 78249038550, 8. dalmatinske udarne brigade 20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78249038550</item>
    </izvorni_sadrzaj>
    <derivirana_varijabla naziv="DomainObject.Predmet.SudioniciListNazivOIB_1">
      <item>, OIB 85821130368</item>
      <item>, OIB 78249038550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EA9556-9189-4C4F-87A0-2733B9D591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1035</properties:Words>
  <properties:Characters>5698</properties:Characters>
  <properties:Lines>128</properties:Lines>
  <properties:Paragraphs>42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2018-04-20T10:53:00Z</dcterms:created>
  <dc:creator>Anamarija Kovačić Milković</dc:creator>
  <cp:lastModifiedBy>Anamarija Kovačić Milković</cp:lastModifiedBy>
  <cp:lastPrinted>2018-04-20T11:24:00Z</cp:lastPrinted>
  <dcterms:modified xmlns:xsi="http://www.w3.org/2001/XMLSchema-instance" xsi:type="dcterms:W3CDTF">2018-04-20T11:27:00Z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St-39-18- Otvaranje i zaključenje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