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271f" w14:paraId="c29271f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3B3028" w:rsidR="003B3028" w:rsidRPr="00903C04">
      <w:pPr>
        <w:jc w:val="both"/>
        <w:rPr>
          <w:b/>
        </w:rPr>
      </w:pPr>
      <w:r w:rsidRPr="00903C04">
        <w:tab/>
      </w:r>
      <w:r w:rsidR="007D1B35" w:rsidRPr="00E96BCB">
        <w:t xml:space="preserve">Trgovački sud u Zagrebu </w:t>
      </w:r>
      <w:r w:rsidR="007D1B35" w:rsidRPr="00903C04">
        <w:t>po sucu</w:t>
      </w:r>
      <w:r w:rsidR="007D1B35">
        <w:t xml:space="preserve"> pojedincu</w:t>
      </w:r>
      <w:r w:rsidR="007D1B35" w:rsidRPr="00903C04">
        <w:rPr>
          <w:b/>
        </w:rPr>
        <w:t xml:space="preserve"> </w:t>
      </w:r>
      <w:r w:rsidR="007D1B35">
        <w:t xml:space="preserve">Nevenki Siladi Rstić </w:t>
      </w:r>
      <w:r w:rsidR="007D1B35" w:rsidRPr="00903C04">
        <w:t xml:space="preserve">u stečajnom postupku </w:t>
      </w:r>
      <w:r w:rsidR="007D1B35">
        <w:t xml:space="preserve">otvorenim </w:t>
      </w:r>
      <w:r w:rsidR="007D1B35" w:rsidRPr="00903C04">
        <w:t>na</w:t>
      </w:r>
      <w:r w:rsidR="007D1B35">
        <w:t xml:space="preserve">d stečajnim dužnikom </w:t>
      </w:r>
      <w:r w:rsidR="007D1B35" w:rsidRPr="00381568">
        <w:t>ZOVKO-ZAGREB d.o.o. za trgovinu i transport - u stečaju</w:t>
      </w:r>
      <w:r w:rsidR="007D1B35">
        <w:t xml:space="preserve">, OIB: </w:t>
      </w:r>
      <w:r w:rsidR="007D1B35" w:rsidRPr="0035528F">
        <w:t>02310872315</w:t>
      </w:r>
      <w:r w:rsidR="007D1B35">
        <w:t xml:space="preserve">, </w:t>
      </w:r>
      <w:r w:rsidR="007D1B35" w:rsidRPr="00381568">
        <w:t>Sesvete (Grad Zagreb)</w:t>
      </w:r>
      <w:r w:rsidR="007D1B35">
        <w:t>, Slavonska avenija 63, dana 2. rujna 2016. godine</w:t>
      </w:r>
      <w:r w:rsidR="007D1B35" w:rsidRPr="00903C04">
        <w:rPr>
          <w:b/>
        </w:rPr>
        <w:t xml:space="preserve">  </w:t>
      </w:r>
      <w:r w:rsidR="003B3028"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7D1B35" w:rsidR="007D1B35">
      <w:pPr>
        <w:ind w:firstLine="709"/>
        <w:jc w:val="both"/>
      </w:pPr>
      <w:r>
        <w:t>U stečajnom postupku koji se vodi nad stečajnim dužnikom</w:t>
      </w:r>
      <w:r w:rsidR="0082107F">
        <w:t xml:space="preserve"> </w:t>
      </w:r>
      <w:r w:rsidR="007D1B35" w:rsidRPr="00381568">
        <w:t>ZOVKO-ZAGREB d.o.o. za trgovinu i transport - u stečaju</w:t>
      </w:r>
      <w:r w:rsidR="007D1B35">
        <w:t xml:space="preserve">, OIB: </w:t>
      </w:r>
      <w:r w:rsidR="007D1B35" w:rsidRPr="0035528F">
        <w:t>02310872315</w:t>
      </w:r>
      <w:r w:rsidR="007D1B35">
        <w:t xml:space="preserve">, </w:t>
      </w:r>
      <w:r w:rsidR="007D1B35" w:rsidRPr="00381568">
        <w:t>Sesvete (Grad Zagreb)</w:t>
      </w:r>
      <w:r w:rsidR="007D1B35">
        <w:t>, Slavonska avenija 63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DC3B9E" w:rsidRPr="007D1B35">
        <w:rPr>
          <w:b/>
        </w:rPr>
        <w:t>prvo</w:t>
      </w:r>
      <w:r w:rsidR="009E0375" w:rsidRPr="007D1B35">
        <w:rPr>
          <w:b/>
        </w:rPr>
        <w:t xml:space="preserve"> </w:t>
      </w:r>
      <w:r w:rsidRPr="007D1B35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7D1B35">
        <w:t xml:space="preserve">Općinskog suda Sesvete, a koje su u vlasništvu stečajnog dužnika i prodaju se kao cjelina:  </w:t>
      </w:r>
    </w:p>
    <w:p w:rsidRDefault="007D1B35" w:rsidP="007D1B35" w:rsidR="007D1B35" w:rsidRPr="00D84D63">
      <w:pPr>
        <w:ind w:firstLine="709"/>
        <w:jc w:val="both"/>
        <w:rPr>
          <w:b/>
        </w:rPr>
      </w:pPr>
    </w:p>
    <w:tbl>
      <w:tblPr>
        <w:tblpPr w:tblpY="185" w:tblpX="2239" w:horzAnchor="page" w:vertAnchor="text" w:rightFromText="180" w:leftFromText="180"/>
        <w:tblW w:type="dxa" w:w="7338"/>
        <w:tblLook w:val="04A0" w:noVBand="1" w:noHBand="0" w:lastColumn="0" w:firstColumn="1" w:lastRow="0" w:firstRow="1"/>
      </w:tblPr>
      <w:tblGrid>
        <w:gridCol w:w="6062"/>
        <w:gridCol w:w="1276"/>
      </w:tblGrid>
      <w:tr w:rsidTr="00DC0940" w:rsidR="007D1B35" w:rsidRPr="00A43FCF">
        <w:tc>
          <w:tcPr>
            <w:tcW w:type="dxa" w:w="6062"/>
            <w:shd w:fill="auto" w:color="auto" w:val="clear"/>
          </w:tcPr>
          <w:p w:rsidRDefault="007D1B35" w:rsidP="00DC0940" w:rsidR="007D1B35" w:rsidRPr="00C84A6E">
            <w:pPr>
              <w:ind w:firstLine="284" w:left="-284"/>
              <w:rPr>
                <w:rFonts w:eastAsia="Calibri"/>
              </w:rPr>
            </w:pPr>
            <w:r w:rsidRPr="00C84A6E">
              <w:rPr>
                <w:rFonts w:eastAsia="Calibri"/>
                <w:b/>
              </w:rPr>
              <w:t>1)</w:t>
            </w:r>
            <w:r w:rsidRPr="00C84A6E">
              <w:rPr>
                <w:rFonts w:eastAsia="Calibri"/>
              </w:rPr>
              <w:t xml:space="preserve">  </w:t>
            </w:r>
            <w:r w:rsidRPr="00C84A6E">
              <w:rPr>
                <w:rFonts w:eastAsia="Calibri"/>
                <w:b/>
              </w:rPr>
              <w:t>upisanim u zk.ul br. 2107 k.o. Sesvete Novo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- kat.čest.br. 4287/1    RIMSKI ODVOJAK III         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PUT RIMSKI ODVOJAK III    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UKUPNO     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</w:t>
            </w:r>
          </w:p>
        </w:tc>
        <w:tc>
          <w:tcPr>
            <w:tcW w:type="dxa" w:w="1276"/>
            <w:shd w:fill="auto" w:color="auto" w:val="clear"/>
          </w:tcPr>
          <w:p w:rsidRDefault="007D1B35" w:rsidP="00DC0940" w:rsidR="007D1B35" w:rsidRPr="00C84A6E">
            <w:pPr>
              <w:jc w:val="right"/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t>m2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295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295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295</w:t>
            </w:r>
          </w:p>
        </w:tc>
      </w:tr>
      <w:tr w:rsidTr="00DC0940" w:rsidR="007D1B35" w:rsidRPr="00A43FCF">
        <w:tc>
          <w:tcPr>
            <w:tcW w:type="dxa" w:w="6062"/>
            <w:shd w:fill="auto" w:color="auto" w:val="clear"/>
          </w:tcPr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  <w:b/>
              </w:rPr>
              <w:t>2)</w:t>
            </w:r>
            <w:r w:rsidRPr="00C84A6E">
              <w:rPr>
                <w:rFonts w:eastAsia="Calibri"/>
              </w:rPr>
              <w:t xml:space="preserve">  </w:t>
            </w:r>
            <w:r w:rsidRPr="00C84A6E">
              <w:rPr>
                <w:rFonts w:eastAsia="Calibri"/>
                <w:b/>
              </w:rPr>
              <w:t>upisanim u zk.ul br. 2108 k.o. Sesvete Novo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- kat.čest.br. 4288/1    RIMSKI ODVOJAK III  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PUT RIMSKI ODVOJAK III    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UKUPNO</w:t>
            </w:r>
          </w:p>
          <w:p w:rsidRDefault="007D1B35" w:rsidP="00DC0940" w:rsidR="007D1B35" w:rsidRPr="00C84A6E">
            <w:pPr>
              <w:rPr>
                <w:rFonts w:eastAsia="Calibri"/>
                <w:b/>
              </w:rPr>
            </w:pPr>
          </w:p>
        </w:tc>
        <w:tc>
          <w:tcPr>
            <w:tcW w:type="dxa" w:w="1276"/>
            <w:shd w:fill="auto" w:color="auto" w:val="clear"/>
          </w:tcPr>
          <w:p w:rsidRDefault="007D1B35" w:rsidP="00DC0940" w:rsidR="007D1B35" w:rsidRPr="00C84A6E">
            <w:pPr>
              <w:jc w:val="right"/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t>m2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102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102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102</w:t>
            </w:r>
          </w:p>
        </w:tc>
      </w:tr>
      <w:tr w:rsidTr="00DC0940" w:rsidR="007D1B35" w:rsidRPr="00A43FCF">
        <w:tc>
          <w:tcPr>
            <w:tcW w:type="dxa" w:w="6062"/>
            <w:shd w:fill="auto" w:color="auto" w:val="clear"/>
          </w:tcPr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  <w:b/>
              </w:rPr>
              <w:t>3)</w:t>
            </w:r>
            <w:r w:rsidRPr="00C84A6E">
              <w:rPr>
                <w:rFonts w:eastAsia="Calibri"/>
              </w:rPr>
              <w:t xml:space="preserve">  </w:t>
            </w:r>
            <w:r w:rsidRPr="00C84A6E">
              <w:rPr>
                <w:rFonts w:eastAsia="Calibri"/>
                <w:b/>
              </w:rPr>
              <w:t>upisanim u zk.ul br. 2109 k.o. Sesvete Novo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- kat.čest.br. 4289/1    RIMSKI ODVOJAK III         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PUT RIMSKI ODVOJAK III     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UKUPNO                </w:t>
            </w:r>
          </w:p>
          <w:p w:rsidRDefault="007D1B35" w:rsidP="00DC0940" w:rsidR="007D1B35" w:rsidRPr="00C84A6E">
            <w:pPr>
              <w:rPr>
                <w:rFonts w:eastAsia="Calibri"/>
                <w:b/>
              </w:rPr>
            </w:pPr>
            <w:r w:rsidRPr="00C84A6E">
              <w:rPr>
                <w:rFonts w:eastAsia="Calibri"/>
              </w:rPr>
              <w:t xml:space="preserve">                                       </w:t>
            </w:r>
          </w:p>
        </w:tc>
        <w:tc>
          <w:tcPr>
            <w:tcW w:type="dxa" w:w="1276"/>
            <w:shd w:fill="auto" w:color="auto" w:val="clear"/>
          </w:tcPr>
          <w:p w:rsidRDefault="007D1B35" w:rsidP="00DC0940" w:rsidR="007D1B35" w:rsidRPr="00C84A6E">
            <w:pPr>
              <w:jc w:val="right"/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t>m2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123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123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123</w:t>
            </w:r>
          </w:p>
        </w:tc>
      </w:tr>
      <w:tr w:rsidTr="00DC0940" w:rsidR="007D1B35" w:rsidRPr="00A43FCF">
        <w:tc>
          <w:tcPr>
            <w:tcW w:type="dxa" w:w="6062"/>
            <w:shd w:fill="auto" w:color="auto" w:val="clear"/>
          </w:tcPr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  <w:b/>
              </w:rPr>
              <w:t>4)</w:t>
            </w:r>
            <w:r w:rsidRPr="00C84A6E">
              <w:rPr>
                <w:rFonts w:eastAsia="Calibri"/>
              </w:rPr>
              <w:t xml:space="preserve">  </w:t>
            </w:r>
            <w:r w:rsidRPr="00C84A6E">
              <w:rPr>
                <w:rFonts w:eastAsia="Calibri"/>
                <w:b/>
              </w:rPr>
              <w:t>upisanim u zk.ul br. 2110 k.o. Sesvete Novo</w:t>
            </w:r>
            <w:r w:rsidRPr="00C84A6E">
              <w:rPr>
                <w:rFonts w:eastAsia="Calibri"/>
              </w:rPr>
              <w:t xml:space="preserve">     </w:t>
            </w:r>
          </w:p>
          <w:p w:rsidRDefault="007D1B35" w:rsidP="00DC0940" w:rsidR="007D1B35" w:rsidRPr="00C84A6E">
            <w:pPr>
              <w:jc w:val="both"/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- kat.čest.br. 4290/1    RIMSKI ODVOJAK III                               </w:t>
            </w:r>
          </w:p>
          <w:p w:rsidRDefault="007D1B35" w:rsidP="00DC0940" w:rsidR="007D1B35" w:rsidRPr="00C84A6E">
            <w:pPr>
              <w:ind w:left="709"/>
              <w:jc w:val="both"/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PUT RIMSKI ODVOJAK III     </w:t>
            </w:r>
          </w:p>
          <w:p w:rsidRDefault="007D1B35" w:rsidP="00DC0940" w:rsidR="007D1B35">
            <w:pPr>
              <w:ind w:left="709"/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UKUPNO</w:t>
            </w:r>
          </w:p>
          <w:p w:rsidRDefault="007D1B35" w:rsidP="00DC0940" w:rsidR="007D1B35">
            <w:pPr>
              <w:ind w:left="709"/>
              <w:rPr>
                <w:rFonts w:eastAsia="Calibri"/>
                <w:b/>
              </w:rPr>
            </w:pPr>
          </w:p>
          <w:p w:rsidRDefault="007D1B35" w:rsidP="00DC0940" w:rsidR="007D1B35" w:rsidRPr="00C84A6E">
            <w:pPr>
              <w:ind w:left="709"/>
              <w:rPr>
                <w:rFonts w:eastAsia="Calibri"/>
                <w:b/>
              </w:rPr>
            </w:pPr>
          </w:p>
        </w:tc>
        <w:tc>
          <w:tcPr>
            <w:tcW w:type="dxa" w:w="1276"/>
            <w:shd w:fill="auto" w:color="auto" w:val="clear"/>
          </w:tcPr>
          <w:p w:rsidRDefault="007D1B35" w:rsidP="00DC0940" w:rsidR="007D1B35" w:rsidRPr="00C84A6E">
            <w:pPr>
              <w:jc w:val="right"/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t>m2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147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147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147</w:t>
            </w:r>
          </w:p>
        </w:tc>
      </w:tr>
      <w:tr w:rsidTr="00DC0940" w:rsidR="007D1B35" w:rsidRPr="00A43FCF">
        <w:tc>
          <w:tcPr>
            <w:tcW w:type="dxa" w:w="6062"/>
            <w:shd w:fill="auto" w:color="auto" w:val="clear"/>
          </w:tcPr>
          <w:p w:rsidRDefault="007D1B35" w:rsidP="00DC0940" w:rsidR="007D1B35" w:rsidRPr="00C84A6E">
            <w:pPr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lastRenderedPageBreak/>
              <w:t>5)</w:t>
            </w:r>
            <w:r w:rsidRPr="00C84A6E">
              <w:rPr>
                <w:rFonts w:eastAsia="Calibri"/>
              </w:rPr>
              <w:t xml:space="preserve">  </w:t>
            </w:r>
            <w:r w:rsidRPr="00C84A6E">
              <w:rPr>
                <w:rFonts w:eastAsia="Calibri"/>
                <w:b/>
              </w:rPr>
              <w:t>upisanim u zk.ul br. 2111 k.o. Sesvete Novo</w:t>
            </w:r>
          </w:p>
          <w:p w:rsidRDefault="007D1B35" w:rsidP="00DC0940" w:rsidR="007D1B35" w:rsidRPr="00C84A6E">
            <w:pPr>
              <w:rPr>
                <w:rFonts w:eastAsia="Calibri"/>
                <w:b/>
              </w:rPr>
            </w:pPr>
            <w:r w:rsidRPr="00C84A6E">
              <w:rPr>
                <w:rFonts w:eastAsia="Calibri"/>
              </w:rPr>
              <w:t xml:space="preserve">- kat.čest.br. 4291/1    RIMSKI ODVOJAK III                                  </w:t>
            </w:r>
          </w:p>
          <w:p w:rsidRDefault="007D1B35" w:rsidP="00DC0940" w:rsidR="007D1B35" w:rsidRPr="00C84A6E">
            <w:pPr>
              <w:rPr>
                <w:rFonts w:eastAsia="Calibri"/>
                <w:b/>
              </w:rPr>
            </w:pPr>
            <w:r w:rsidRPr="00C84A6E">
              <w:rPr>
                <w:rFonts w:eastAsia="Calibri"/>
              </w:rPr>
              <w:t xml:space="preserve">                                    PUT RIMSKI ODVOJAK III     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UKUPNO         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</w:p>
          <w:p w:rsidRDefault="007D1B35" w:rsidP="00DC0940" w:rsidR="007D1B35" w:rsidRPr="00C84A6E">
            <w:pPr>
              <w:rPr>
                <w:rFonts w:eastAsia="Calibri"/>
                <w:b/>
              </w:rPr>
            </w:pPr>
            <w:r w:rsidRPr="00C84A6E">
              <w:rPr>
                <w:rFonts w:eastAsia="Calibri"/>
              </w:rPr>
              <w:t xml:space="preserve">                                            </w:t>
            </w:r>
          </w:p>
        </w:tc>
        <w:tc>
          <w:tcPr>
            <w:tcW w:type="dxa" w:w="1276"/>
            <w:shd w:fill="auto" w:color="auto" w:val="clear"/>
          </w:tcPr>
          <w:p w:rsidRDefault="007D1B35" w:rsidP="00DC0940" w:rsidR="007D1B35" w:rsidRPr="00C84A6E">
            <w:pPr>
              <w:jc w:val="right"/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t>m2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79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79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79</w:t>
            </w:r>
          </w:p>
        </w:tc>
      </w:tr>
    </w:tbl>
    <w:p w:rsidRDefault="007D1B35" w:rsidP="007D1B35" w:rsidR="007D1B35" w:rsidRPr="00E96BCB">
      <w:r>
        <w:t xml:space="preserve">                        </w:t>
      </w:r>
    </w:p>
    <w:p w:rsidRDefault="007D1B35" w:rsidP="007D1B35" w:rsidR="007D1B35">
      <w:r>
        <w:t xml:space="preserve">                                                                         </w:t>
      </w:r>
    </w:p>
    <w:p w:rsidRDefault="007D1B35" w:rsidP="007D1B35" w:rsidR="007D1B35"/>
    <w:p w:rsidRDefault="007D1B35" w:rsidP="007D1B35" w:rsidR="007D1B35"/>
    <w:tbl>
      <w:tblPr>
        <w:tblpPr w:tblpY="185" w:tblpX="2239" w:horzAnchor="page" w:vertAnchor="text" w:rightFromText="180" w:leftFromText="180"/>
        <w:tblW w:type="dxa" w:w="7338"/>
        <w:tblLook w:val="04A0" w:noVBand="1" w:noHBand="0" w:lastColumn="0" w:firstColumn="1" w:lastRow="0" w:firstRow="1"/>
      </w:tblPr>
      <w:tblGrid>
        <w:gridCol w:w="6062"/>
        <w:gridCol w:w="1276"/>
      </w:tblGrid>
      <w:tr w:rsidTr="00DC0940" w:rsidR="007D1B35" w:rsidRPr="00A43FCF">
        <w:tc>
          <w:tcPr>
            <w:tcW w:type="dxa" w:w="6062"/>
            <w:shd w:fill="auto" w:color="auto" w:val="clear"/>
          </w:tcPr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  <w:b/>
              </w:rPr>
              <w:t>6)</w:t>
            </w:r>
            <w:r w:rsidRPr="00C84A6E">
              <w:rPr>
                <w:rFonts w:eastAsia="Calibri"/>
              </w:rPr>
              <w:t xml:space="preserve">  </w:t>
            </w:r>
            <w:r w:rsidRPr="00C84A6E">
              <w:rPr>
                <w:rFonts w:eastAsia="Calibri"/>
                <w:b/>
              </w:rPr>
              <w:t>upisanim u zk.ul br. 2112 k.o. Sesvete Novo</w:t>
            </w:r>
            <w:r w:rsidRPr="00C84A6E">
              <w:rPr>
                <w:rFonts w:eastAsia="Calibri"/>
              </w:rPr>
              <w:t xml:space="preserve">     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- kat.čest.br. 4292/1    RIMSKI ODVOJAK III                                   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PUT RIMSKI ODVOJAK III     </w:t>
            </w:r>
          </w:p>
          <w:p w:rsidRDefault="007D1B35" w:rsidP="00DC0940" w:rsidR="007D1B35" w:rsidRPr="00C84A6E">
            <w:pPr>
              <w:rPr>
                <w:rFonts w:eastAsia="Calibri"/>
                <w:b/>
              </w:rPr>
            </w:pPr>
            <w:r w:rsidRPr="00C84A6E">
              <w:rPr>
                <w:rFonts w:eastAsia="Calibri"/>
              </w:rPr>
              <w:t xml:space="preserve">                                    UKUPNO                                                           </w:t>
            </w:r>
          </w:p>
        </w:tc>
        <w:tc>
          <w:tcPr>
            <w:tcW w:type="dxa" w:w="1276"/>
            <w:shd w:fill="auto" w:color="auto" w:val="clear"/>
          </w:tcPr>
          <w:p w:rsidRDefault="007D1B35" w:rsidP="00DC0940" w:rsidR="007D1B35" w:rsidRPr="00C84A6E">
            <w:pPr>
              <w:jc w:val="right"/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t>m2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51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51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51</w:t>
            </w:r>
          </w:p>
        </w:tc>
      </w:tr>
      <w:tr w:rsidTr="00DC0940" w:rsidR="007D1B35" w:rsidRPr="00A43FCF">
        <w:tc>
          <w:tcPr>
            <w:tcW w:type="dxa" w:w="6062"/>
            <w:shd w:fill="auto" w:color="auto" w:val="clear"/>
          </w:tcPr>
          <w:p w:rsidRDefault="007D1B35" w:rsidP="00DC0940" w:rsidR="007D1B35" w:rsidRPr="00C84A6E">
            <w:pPr>
              <w:rPr>
                <w:rFonts w:eastAsia="Calibri"/>
                <w:b/>
              </w:rPr>
            </w:pP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  <w:b/>
              </w:rPr>
              <w:t>7)</w:t>
            </w:r>
            <w:r w:rsidRPr="00C84A6E">
              <w:rPr>
                <w:rFonts w:eastAsia="Calibri"/>
              </w:rPr>
              <w:t xml:space="preserve">  </w:t>
            </w:r>
            <w:r w:rsidRPr="00C84A6E">
              <w:rPr>
                <w:rFonts w:eastAsia="Calibri"/>
                <w:b/>
              </w:rPr>
              <w:t>upisanim u zk.ul br. 2113 k.o. Sesvete Novo</w:t>
            </w:r>
            <w:r w:rsidRPr="00C84A6E">
              <w:rPr>
                <w:rFonts w:eastAsia="Calibri"/>
              </w:rPr>
              <w:t xml:space="preserve">     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- kat.čest.br. 4293/1    RIMSKI ODVOJAK III                                  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PUT RIMSKI ODVOJAK III     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 UKUPNO              </w:t>
            </w:r>
          </w:p>
          <w:p w:rsidRDefault="007D1B35" w:rsidP="00DC0940" w:rsidR="007D1B35" w:rsidRPr="00C84A6E">
            <w:pPr>
              <w:rPr>
                <w:rFonts w:eastAsia="Calibri"/>
                <w:b/>
              </w:rPr>
            </w:pPr>
            <w:r w:rsidRPr="00C84A6E">
              <w:rPr>
                <w:rFonts w:eastAsia="Calibri"/>
              </w:rPr>
              <w:t xml:space="preserve">                                            </w:t>
            </w:r>
          </w:p>
        </w:tc>
        <w:tc>
          <w:tcPr>
            <w:tcW w:type="dxa" w:w="1276"/>
            <w:shd w:fill="auto" w:color="auto" w:val="clear"/>
          </w:tcPr>
          <w:p w:rsidRDefault="007D1B35" w:rsidP="00DC0940" w:rsidR="007D1B35" w:rsidRPr="00C84A6E">
            <w:pPr>
              <w:jc w:val="right"/>
              <w:rPr>
                <w:rFonts w:eastAsia="Calibri"/>
                <w:b/>
              </w:rPr>
            </w:pPr>
          </w:p>
          <w:p w:rsidRDefault="007D1B35" w:rsidP="00DC0940" w:rsidR="007D1B35" w:rsidRPr="00C84A6E">
            <w:pPr>
              <w:jc w:val="right"/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t>m2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110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110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110</w:t>
            </w:r>
          </w:p>
        </w:tc>
      </w:tr>
      <w:tr w:rsidTr="00DC0940" w:rsidR="007D1B35" w:rsidRPr="00A43FCF">
        <w:tc>
          <w:tcPr>
            <w:tcW w:type="dxa" w:w="6062"/>
            <w:shd w:fill="auto" w:color="auto" w:val="clear"/>
          </w:tcPr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  <w:b/>
              </w:rPr>
              <w:t>8)</w:t>
            </w:r>
            <w:r w:rsidRPr="00C84A6E">
              <w:rPr>
                <w:rFonts w:eastAsia="Calibri"/>
              </w:rPr>
              <w:t xml:space="preserve">  </w:t>
            </w:r>
            <w:r w:rsidRPr="00C84A6E">
              <w:rPr>
                <w:rFonts w:eastAsia="Calibri"/>
                <w:b/>
              </w:rPr>
              <w:t>upisanim u zk.ul br. 2114 k.o. Sesvete Novo</w:t>
            </w:r>
            <w:r w:rsidRPr="00C84A6E">
              <w:rPr>
                <w:rFonts w:eastAsia="Calibri"/>
              </w:rPr>
              <w:t xml:space="preserve">     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- kat.čest.br. 4294/2   RIMSKI ODVOJAK III                                     </w:t>
            </w:r>
          </w:p>
          <w:p w:rsidRDefault="007D1B35" w:rsidP="00DC0940" w:rsidR="007D1B35" w:rsidRPr="00C84A6E">
            <w:pPr>
              <w:rPr>
                <w:rFonts w:eastAsia="Calibri"/>
              </w:rPr>
            </w:pPr>
            <w:r w:rsidRPr="00C84A6E">
              <w:rPr>
                <w:rFonts w:eastAsia="Calibri"/>
              </w:rPr>
              <w:t xml:space="preserve">                                   PUT RIMSKI ODVOJAK III     </w:t>
            </w:r>
          </w:p>
          <w:p w:rsidRDefault="007D1B35" w:rsidP="00DC0940" w:rsidR="007D1B35" w:rsidRPr="00C84A6E">
            <w:pPr>
              <w:rPr>
                <w:rFonts w:eastAsia="Calibri"/>
                <w:b/>
              </w:rPr>
            </w:pPr>
            <w:r w:rsidRPr="00C84A6E">
              <w:rPr>
                <w:rFonts w:eastAsia="Calibri"/>
              </w:rPr>
              <w:t xml:space="preserve">                                   UKUPNO</w:t>
            </w:r>
          </w:p>
        </w:tc>
        <w:tc>
          <w:tcPr>
            <w:tcW w:type="dxa" w:w="1276"/>
            <w:shd w:fill="auto" w:color="auto" w:val="clear"/>
          </w:tcPr>
          <w:p w:rsidRDefault="007D1B35" w:rsidP="00DC0940" w:rsidR="007D1B35" w:rsidRPr="00C84A6E">
            <w:pPr>
              <w:jc w:val="right"/>
              <w:rPr>
                <w:rFonts w:eastAsia="Calibri"/>
                <w:b/>
              </w:rPr>
            </w:pPr>
            <w:r w:rsidRPr="00C84A6E">
              <w:rPr>
                <w:rFonts w:eastAsia="Calibri"/>
                <w:b/>
              </w:rPr>
              <w:t>m2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86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86</w:t>
            </w:r>
          </w:p>
          <w:p w:rsidRDefault="007D1B35" w:rsidP="00DC0940" w:rsidR="007D1B35" w:rsidRPr="00C84A6E">
            <w:pPr>
              <w:jc w:val="right"/>
              <w:rPr>
                <w:rFonts w:eastAsia="Calibri"/>
              </w:rPr>
            </w:pPr>
            <w:r w:rsidRPr="00C84A6E">
              <w:rPr>
                <w:rFonts w:eastAsia="Calibri"/>
              </w:rPr>
              <w:t>86</w:t>
            </w:r>
          </w:p>
        </w:tc>
      </w:tr>
    </w:tbl>
    <w:p w:rsidRDefault="00D259EB" w:rsidP="007D1B35" w:rsidR="00D259EB">
      <w:pPr>
        <w:pStyle w:val="Odlomakpopisa"/>
        <w:ind w:left="709"/>
        <w:jc w:val="both"/>
      </w:pPr>
    </w:p>
    <w:p w:rsidRDefault="00D259EB" w:rsidP="00D259EB" w:rsidR="007D1B35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 xml:space="preserve"> </w:t>
      </w:r>
    </w:p>
    <w:p w:rsidRDefault="007D1B35" w:rsidP="00D259EB" w:rsidR="007D1B35">
      <w:pPr>
        <w:jc w:val="both"/>
      </w:pPr>
    </w:p>
    <w:p w:rsidRDefault="007D1B35" w:rsidP="00D259EB" w:rsidR="007D1B35">
      <w:pPr>
        <w:jc w:val="both"/>
      </w:pPr>
    </w:p>
    <w:p w:rsidRDefault="007D1B35" w:rsidP="007D1B35" w:rsidR="007D1B35">
      <w:pPr>
        <w:tabs>
          <w:tab w:pos="993" w:val="left"/>
        </w:tabs>
        <w:ind w:left="360"/>
        <w:jc w:val="both"/>
      </w:pPr>
    </w:p>
    <w:p w:rsidRDefault="007D1B35" w:rsidP="007D1B35" w:rsidR="007D1B35">
      <w:pPr>
        <w:tabs>
          <w:tab w:pos="993" w:val="left"/>
        </w:tabs>
        <w:ind w:left="360"/>
        <w:jc w:val="both"/>
      </w:pPr>
    </w:p>
    <w:p w:rsidRDefault="007D1B35" w:rsidP="007D1B35" w:rsidR="007D1B35">
      <w:pPr>
        <w:pStyle w:val="Odlomakpopisa"/>
        <w:tabs>
          <w:tab w:pos="993" w:val="left"/>
        </w:tabs>
        <w:jc w:val="both"/>
      </w:pPr>
    </w:p>
    <w:p w:rsidRDefault="007D1B35" w:rsidP="007D1B35" w:rsidR="007D1B35">
      <w:pPr>
        <w:pStyle w:val="Odlomakpopisa"/>
        <w:tabs>
          <w:tab w:pos="993" w:val="left"/>
        </w:tabs>
        <w:jc w:val="both"/>
      </w:pPr>
    </w:p>
    <w:p w:rsidRDefault="007D1B35" w:rsidP="007D1B35" w:rsidR="007D1B35">
      <w:pPr>
        <w:pStyle w:val="Odlomakpopisa"/>
        <w:tabs>
          <w:tab w:pos="993" w:val="left"/>
        </w:tabs>
        <w:jc w:val="both"/>
      </w:pPr>
    </w:p>
    <w:p w:rsidRDefault="007D1B35" w:rsidP="007D1B35" w:rsidR="007D1B35">
      <w:pPr>
        <w:pStyle w:val="Odlomakpopisa"/>
        <w:tabs>
          <w:tab w:pos="993" w:val="left"/>
        </w:tabs>
        <w:jc w:val="both"/>
      </w:pPr>
    </w:p>
    <w:p w:rsidRDefault="007D1B35" w:rsidP="007D1B35" w:rsidR="007D1B35">
      <w:pPr>
        <w:pStyle w:val="Odlomakpopisa"/>
        <w:tabs>
          <w:tab w:pos="993" w:val="left"/>
        </w:tabs>
        <w:jc w:val="both"/>
      </w:pPr>
    </w:p>
    <w:p w:rsidRDefault="007D1B35" w:rsidP="00DF7F87" w:rsidR="007D1B35">
      <w:pPr>
        <w:jc w:val="both"/>
      </w:pPr>
    </w:p>
    <w:p w:rsidRDefault="007D1B35" w:rsidP="00DF7F87" w:rsidR="007D1B35">
      <w:pPr>
        <w:jc w:val="both"/>
      </w:pPr>
    </w:p>
    <w:p w:rsidRDefault="007D1B35" w:rsidP="00DF7F87" w:rsidR="007D1B35">
      <w:pPr>
        <w:jc w:val="both"/>
      </w:pPr>
    </w:p>
    <w:p w:rsidRDefault="007D1B35" w:rsidP="00DF7F87" w:rsidR="007D1B35">
      <w:pPr>
        <w:jc w:val="both"/>
      </w:pPr>
    </w:p>
    <w:p w:rsidRDefault="007D1B35" w:rsidP="00DF7F87" w:rsidR="007D1B35">
      <w:pPr>
        <w:jc w:val="both"/>
      </w:pPr>
    </w:p>
    <w:p w:rsidRDefault="007D1B35" w:rsidP="007D1B35" w:rsidR="007D1B35">
      <w:pPr>
        <w:ind w:firstLine="708"/>
        <w:jc w:val="both"/>
      </w:pPr>
      <w:r>
        <w:t>Na svim navedenim nekretninama upisano je razlučno pravo u korist Republike Hrvatske Ministarstvo financija (Z-5296/10 od 9.11. 2010. ) temeljem rješenja Općinskog suda u Sesvetama, Stalna služba Sveti Ivan Zelina, posl.br. 25 Ovrn-1757/10-2 od 21. listopada 2010.godine, založno pravo radi osiguranja tražbine u iznosu od 4.933.536,19 kn s kamatama.</w:t>
      </w:r>
    </w:p>
    <w:p w:rsidRDefault="007D1B35" w:rsidP="007D1B35" w:rsidR="007D1B35">
      <w:pPr>
        <w:ind w:firstLine="708"/>
        <w:jc w:val="both"/>
      </w:pPr>
    </w:p>
    <w:p w:rsidRDefault="007D1B35" w:rsidP="007D1B35" w:rsidR="007D1B35">
      <w:pPr>
        <w:ind w:firstLine="708"/>
        <w:jc w:val="both"/>
      </w:pPr>
      <w:r>
        <w:t>Na svim gore navedenim nekretninama uknjiženo je pravoslužnosti u korist Hrvatske elektroprivrede d.d. Zagreb, Ulica grada Vukovara 37 radi izgradnje i održavanja visokotlačnog plinovoda (Z-4610/2008/2107)</w:t>
      </w:r>
    </w:p>
    <w:p w:rsidRDefault="007D1B35" w:rsidP="00DF7F87" w:rsidR="007D1B35">
      <w:pPr>
        <w:jc w:val="both"/>
      </w:pPr>
    </w:p>
    <w:p w:rsidRDefault="00165B0A" w:rsidP="007D1B35" w:rsidR="007D1B35" w:rsidRPr="007D1B35">
      <w:pPr>
        <w:pStyle w:val="Odlomakpopisa"/>
        <w:numPr>
          <w:ilvl w:val="0"/>
          <w:numId w:val="26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7D1B35">
        <w:rPr>
          <w:b/>
        </w:rPr>
        <w:t xml:space="preserve"> </w:t>
      </w:r>
      <w:r w:rsidR="007D1B35" w:rsidRPr="007D1B35">
        <w:rPr>
          <w:b/>
          <w:i/>
        </w:rPr>
        <w:t>53.000,00 kuna (slovima: pedeset i tri tisuće kuna)</w:t>
      </w:r>
    </w:p>
    <w:p w:rsidRDefault="007D1B35" w:rsidP="007D1B35" w:rsidR="007D1B35">
      <w:pPr>
        <w:pStyle w:val="Odlomakpopisa"/>
        <w:ind w:left="1080"/>
        <w:jc w:val="both"/>
      </w:pPr>
    </w:p>
    <w:p w:rsidRDefault="00DC3B9E" w:rsidP="007D1B35" w:rsidR="00DC3B9E" w:rsidRPr="007A750B">
      <w:pPr>
        <w:pStyle w:val="Odlomakpopisa"/>
        <w:numPr>
          <w:ilvl w:val="0"/>
          <w:numId w:val="26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D1B35" w:rsidR="00DC3B9E">
      <w:pPr>
        <w:pStyle w:val="Odlomakpopisa"/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DC3B9E" w:rsidP="007A750B" w:rsidR="007A750B">
      <w:pPr>
        <w:ind w:left="709"/>
        <w:jc w:val="both"/>
      </w:pPr>
      <w:r>
        <w:t xml:space="preserve">Prvo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CC1A08" w:rsidP="007A750B" w:rsidR="00DC3B9E">
      <w:pPr>
        <w:ind w:left="709"/>
        <w:jc w:val="center"/>
        <w:rPr>
          <w:b/>
          <w:u w:val="single"/>
        </w:rPr>
      </w:pPr>
      <w:r w:rsidRPr="00CC1A08">
        <w:rPr>
          <w:b/>
          <w:u w:val="single"/>
        </w:rPr>
        <w:t>20</w:t>
      </w:r>
      <w:r w:rsidR="00DC3B9E" w:rsidRPr="00CC1A08">
        <w:rPr>
          <w:b/>
          <w:u w:val="single"/>
        </w:rPr>
        <w:t xml:space="preserve">. </w:t>
      </w:r>
      <w:r w:rsidR="007D1B35">
        <w:rPr>
          <w:b/>
          <w:u w:val="single"/>
        </w:rPr>
        <w:t>rujna</w:t>
      </w:r>
      <w:r w:rsidRPr="00CC1A08">
        <w:rPr>
          <w:b/>
          <w:u w:val="single"/>
        </w:rPr>
        <w:t xml:space="preserve"> 2016</w:t>
      </w:r>
      <w:r w:rsidR="00A23501" w:rsidRPr="00CC1A08">
        <w:rPr>
          <w:b/>
          <w:u w:val="single"/>
        </w:rPr>
        <w:t xml:space="preserve">. godine u </w:t>
      </w:r>
      <w:r w:rsidRPr="00CC1A08">
        <w:rPr>
          <w:b/>
          <w:u w:val="single"/>
        </w:rPr>
        <w:t>11</w:t>
      </w:r>
      <w:r w:rsidR="00A23501" w:rsidRPr="00CC1A08">
        <w:rPr>
          <w:b/>
          <w:u w:val="single"/>
        </w:rPr>
        <w:t>,</w:t>
      </w:r>
      <w:r w:rsidR="007D1B35">
        <w:rPr>
          <w:b/>
          <w:u w:val="single"/>
        </w:rPr>
        <w:t>00</w:t>
      </w:r>
      <w:r w:rsidR="00DC3B9E" w:rsidRPr="00CC1A08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7D1B35" w:rsidR="00DC3B9E">
      <w:pPr>
        <w:pStyle w:val="Odlomakpopisa"/>
        <w:numPr>
          <w:ilvl w:val="0"/>
          <w:numId w:val="26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7D1B35">
        <w:t xml:space="preserve">oča Trgovačkog suda </w:t>
      </w:r>
      <w:r w:rsidR="00E70287">
        <w:t xml:space="preserve">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E70287">
        <w:t>FINA-</w:t>
      </w:r>
      <w:r w:rsidR="007A750B">
        <w:t>e</w:t>
      </w:r>
      <w:r>
        <w:t xml:space="preserve">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7D1B35" w:rsidP="007D1B35" w:rsidR="007D1B35">
      <w:pPr>
        <w:jc w:val="both"/>
      </w:pPr>
    </w:p>
    <w:p w:rsidRDefault="00A23501" w:rsidP="007A750B" w:rsidR="00A23501">
      <w:pPr>
        <w:ind w:firstLine="426"/>
        <w:jc w:val="both"/>
      </w:pPr>
    </w:p>
    <w:p w:rsidRDefault="00DC3B9E" w:rsidP="007D1B35" w:rsidR="00DC3B9E" w:rsidRPr="007A750B">
      <w:pPr>
        <w:pStyle w:val="Odlomakpopisa"/>
        <w:numPr>
          <w:ilvl w:val="0"/>
          <w:numId w:val="26"/>
        </w:numPr>
        <w:ind w:hanging="709" w:left="709"/>
        <w:jc w:val="both"/>
      </w:pPr>
      <w:r w:rsidRPr="007A750B">
        <w:lastRenderedPageBreak/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iz točke I</w:t>
      </w:r>
      <w:r w:rsidR="007D1B35">
        <w:t>)</w:t>
      </w:r>
      <w:r>
        <w:t xml:space="preserve"> ovog zaključka prodavat će se na prvom ročištu za javnu dražbu po početnoj cijeni koja je jednaka utvrđenoj vrijednosti nekretnina kao pod točkom II ovog rješenja i ispod te cijene ne mogu se prodati na ovom prvom ročištu, sukladno odredbi čl. 164</w:t>
      </w:r>
      <w:r w:rsidR="00D259EB">
        <w:t>.</w:t>
      </w:r>
      <w:r>
        <w:t xml:space="preserve"> st. 6</w:t>
      </w:r>
      <w:r w:rsidR="007D1B35">
        <w:t>.</w:t>
      </w:r>
      <w:r>
        <w:t xml:space="preserve"> </w:t>
      </w:r>
      <w:r w:rsidRPr="00B21FDB">
        <w:t>Stečajnog zakona (NN 44/96 do</w:t>
      </w:r>
      <w:r>
        <w:t xml:space="preserve"> 133/12</w:t>
      </w:r>
      <w:r w:rsidRPr="00B21FDB">
        <w:t>: dalje SZ)</w:t>
      </w:r>
      <w:r>
        <w:t>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Pr="0038420D">
        <w:rPr>
          <w:i/>
        </w:rPr>
        <w:t>091</w:t>
      </w:r>
      <w:r w:rsidR="0038420D" w:rsidRPr="0038420D">
        <w:rPr>
          <w:i/>
        </w:rPr>
        <w:t>/</w:t>
      </w:r>
      <w:r w:rsidRPr="0038420D">
        <w:rPr>
          <w:i/>
        </w:rPr>
        <w:t>575</w:t>
      </w:r>
      <w:r w:rsidR="0038420D" w:rsidRPr="0038420D">
        <w:rPr>
          <w:i/>
        </w:rPr>
        <w:t>-</w:t>
      </w:r>
      <w:r w:rsidRPr="0038420D">
        <w:rPr>
          <w:i/>
        </w:rPr>
        <w:t>7649.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7D1B35" w:rsidP="00DC3B9E" w:rsidR="007D1B35">
      <w:pPr>
        <w:jc w:val="center"/>
      </w:pPr>
    </w:p>
    <w:p w:rsidRDefault="007D1B35" w:rsidP="00DC3B9E" w:rsidR="007D1B35">
      <w:pPr>
        <w:jc w:val="center"/>
      </w:pPr>
    </w:p>
    <w:p w:rsidRDefault="00DC3B9E" w:rsidP="00DC3B9E" w:rsidR="00DC3B9E" w:rsidRPr="002048C5">
      <w:pPr>
        <w:jc w:val="center"/>
      </w:pPr>
      <w:r w:rsidRPr="002048C5">
        <w:lastRenderedPageBreak/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7D1B35">
        <w:t>, sve sukladno članku</w:t>
      </w:r>
      <w:r w:rsidR="00882204">
        <w:t xml:space="preserve"> 164. </w:t>
      </w:r>
      <w:r w:rsidR="007D1B35">
        <w:t>stav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="007D1B35">
        <w:t xml:space="preserve">Stečajnog zakona ("Narodne novine" </w:t>
      </w:r>
      <w:r w:rsidRPr="00D70856">
        <w:t>44/96 do</w:t>
      </w:r>
      <w:r>
        <w:t xml:space="preserve"> 133/12</w:t>
      </w:r>
      <w:r w:rsidR="007D1B35">
        <w:t xml:space="preserve">; </w:t>
      </w:r>
      <w:r w:rsidRPr="00D70856">
        <w:t>dalje</w:t>
      </w:r>
      <w:r w:rsidR="007D1B35">
        <w:t xml:space="preserve"> u tekstu</w:t>
      </w:r>
      <w:r w:rsidRPr="00D70856">
        <w:t xml:space="preserve"> SZ)</w:t>
      </w:r>
      <w:r>
        <w:t>, budući da se radi o nekretninama na kojima su upisana razlučna prava.</w:t>
      </w:r>
    </w:p>
    <w:p w:rsidRDefault="00882204" w:rsidP="00DC3B9E" w:rsidR="00882204">
      <w:pPr>
        <w:jc w:val="both"/>
      </w:pPr>
    </w:p>
    <w:p w:rsidRDefault="00DC3B9E" w:rsidP="00DC3B9E" w:rsidR="00DC3B9E">
      <w:pPr>
        <w:jc w:val="both"/>
      </w:pPr>
      <w:r>
        <w:tab/>
        <w:t xml:space="preserve">Na </w:t>
      </w:r>
      <w:r w:rsidR="007D1B35">
        <w:t>prva dva ročišta</w:t>
      </w:r>
      <w:r>
        <w:t xml:space="preserve"> za javnu dražbu nekretnine se ne mogu prodati ispod utvrđene vrijednosti temeljem čl</w:t>
      </w:r>
      <w:r w:rsidR="007D1B35">
        <w:t>anka</w:t>
      </w:r>
      <w:r w:rsidR="000C4754">
        <w:t xml:space="preserve"> </w:t>
      </w:r>
      <w:r>
        <w:t>164. SZ</w:t>
      </w:r>
      <w:r w:rsidR="000C4754">
        <w:t>-a</w:t>
      </w:r>
      <w:r>
        <w:t>.</w:t>
      </w:r>
    </w:p>
    <w:p w:rsidRDefault="00882204" w:rsidP="00DC3B9E" w:rsidR="00882204">
      <w:pPr>
        <w:jc w:val="both"/>
      </w:pPr>
    </w:p>
    <w:p w:rsidRDefault="00DC3B9E" w:rsidP="00DC3B9E" w:rsidR="00DC3B9E">
      <w:pPr>
        <w:ind w:firstLine="708"/>
        <w:jc w:val="both"/>
      </w:pPr>
      <w:r w:rsidRPr="00CC1A08">
        <w:t xml:space="preserve">O uvjetima i načinu prodaje odlučeno je kao u izreci ovog rješenja pozivom na odredbe </w:t>
      </w:r>
      <w:r w:rsidR="00882204" w:rsidRPr="00CC1A08">
        <w:t>Ovršnog zakona odnoseće na prodaju nekretnina</w:t>
      </w:r>
      <w:r w:rsidR="00CC1A08">
        <w:t>.</w:t>
      </w:r>
    </w:p>
    <w:p w:rsidRDefault="00882204" w:rsidP="00DC3B9E" w:rsidR="00882204">
      <w:pPr>
        <w:ind w:firstLine="708"/>
        <w:jc w:val="both"/>
      </w:pP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7D1B35">
        <w:t>2</w:t>
      </w:r>
      <w:r w:rsidR="002E3A57">
        <w:t xml:space="preserve">. </w:t>
      </w:r>
      <w:r w:rsidR="007D1B35">
        <w:t>rujna</w:t>
      </w:r>
      <w:r w:rsidR="002E3A57">
        <w:t xml:space="preserve"> </w:t>
      </w:r>
      <w:r w:rsidR="00882204">
        <w:t>201</w:t>
      </w:r>
      <w:r w:rsidR="007D1B35">
        <w:t>6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 </w:t>
      </w:r>
      <w:r w:rsidR="0063497F">
        <w:t>Nevenka Siladi Rstić</w:t>
      </w:r>
      <w:r w:rsidR="007D1B35">
        <w:t xml:space="preserve">, </w:t>
      </w:r>
      <w:r w:rsidR="00762468">
        <w:t>v.</w:t>
      </w:r>
      <w:r w:rsidR="007D1B35">
        <w:t xml:space="preserve"> </w:t>
      </w:r>
      <w:r w:rsidR="00762468">
        <w:t>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C96D83" w:rsidP="001A0199" w:rsidR="00C96D83">
      <w:pPr>
        <w:jc w:val="both"/>
      </w:pPr>
    </w:p>
    <w:p w:rsidRDefault="005B7A49" w:rsidP="00882204" w:rsidR="005B7A49">
      <w:pPr>
        <w:pStyle w:val="Uvuenotijeloteksta"/>
        <w:ind w:left="0"/>
        <w:jc w:val="both"/>
      </w:pPr>
      <w:r>
        <w:t>Za točnost otpravka – ovlašten službenik</w:t>
      </w:r>
    </w:p>
    <w:p w:rsidRDefault="005B7A49" w:rsidP="00882204" w:rsidR="00C465E7">
      <w:pPr>
        <w:pStyle w:val="Uvuenotijeloteksta"/>
        <w:ind w:left="0"/>
        <w:jc w:val="both"/>
      </w:pPr>
      <w:r>
        <w:t xml:space="preserve">                 </w:t>
      </w:r>
      <w:r>
        <w:tab/>
        <w:t>Ana Brlek</w:t>
      </w:r>
    </w:p>
    <w:p w:rsidRDefault="000C4754" w:rsidP="00882204" w:rsidR="000C4754">
      <w:pPr>
        <w:pStyle w:val="Uvuenotijeloteksta"/>
        <w:ind w:left="0"/>
        <w:jc w:val="both"/>
      </w:pPr>
    </w:p>
    <w:p w:rsidRDefault="00882204" w:rsidP="00882204" w:rsidR="00882204">
      <w:pPr>
        <w:pStyle w:val="Uvuenotijeloteksta"/>
        <w:ind w:left="0"/>
        <w:jc w:val="both"/>
      </w:pPr>
    </w:p>
    <w:p w:rsidRDefault="00D259EB" w:rsidP="00882204" w:rsidR="00D259EB">
      <w:pPr>
        <w:pStyle w:val="Uvuenotijeloteksta"/>
        <w:ind w:left="0"/>
        <w:jc w:val="both"/>
      </w:pP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6C0974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4D1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7D1B35">
      <w:t>Poslovni broj: 47. St-319/12-</w:t>
    </w:r>
    <w:r w:rsidR="007D1B35">
      <w:rPr>
        <w:sz w:val="20"/>
      </w:rPr>
      <w:t>357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R="007A750B">
    <w:pPr>
      <w:pStyle w:val="Zaglavlje"/>
    </w:pPr>
    <w:r>
      <w:tab/>
    </w:r>
    <w:r>
      <w:tab/>
    </w: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7D1B35">
      <w:t>Poslovni broj: 47. St-319/12-</w:t>
    </w:r>
    <w:r w:rsidR="007D1B35">
      <w:rPr>
        <w:sz w:val="20"/>
      </w:rPr>
      <w:t>357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1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6790C12"/>
    <w:multiLevelType w:val="hybridMultilevel"/>
    <w:tmpl w:val="1108C120"/>
    <w:lvl w:tplc="B1F47CB8" w:ilvl="0">
      <w:start w:val="2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57308B"/>
    <w:multiLevelType w:val="hybridMultilevel"/>
    <w:tmpl w:val="55421E94"/>
    <w:lvl w:tplc="533C905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7"/>
  </w:num>
  <w:num w:numId="3">
    <w:abstractNumId w:val="19"/>
  </w:num>
  <w:num w:numId="4">
    <w:abstractNumId w:val="1"/>
  </w:num>
  <w:num w:numId="5">
    <w:abstractNumId w:val="2"/>
  </w:num>
  <w:num w:numId="6">
    <w:abstractNumId w:val="21"/>
  </w:num>
  <w:num w:numId="7">
    <w:abstractNumId w:val="11"/>
  </w:num>
  <w:num w:numId="8">
    <w:abstractNumId w:val="18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0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4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  <w:num w:numId="25">
    <w:abstractNumId w:val="23"/>
  </w:num>
  <w:num w:numId="26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3119D"/>
    <w:rsid w:val="00142D20"/>
    <w:rsid w:val="001500F7"/>
    <w:rsid w:val="00152575"/>
    <w:rsid w:val="00165B0A"/>
    <w:rsid w:val="0019493C"/>
    <w:rsid w:val="001A0199"/>
    <w:rsid w:val="001C2FB5"/>
    <w:rsid w:val="001C4A03"/>
    <w:rsid w:val="001D14AA"/>
    <w:rsid w:val="001F004F"/>
    <w:rsid w:val="001F7157"/>
    <w:rsid w:val="002048C5"/>
    <w:rsid w:val="00215919"/>
    <w:rsid w:val="00232160"/>
    <w:rsid w:val="00236C2C"/>
    <w:rsid w:val="00240BD0"/>
    <w:rsid w:val="00282355"/>
    <w:rsid w:val="0028257A"/>
    <w:rsid w:val="00284C28"/>
    <w:rsid w:val="002909E2"/>
    <w:rsid w:val="00295672"/>
    <w:rsid w:val="0029769A"/>
    <w:rsid w:val="002E2883"/>
    <w:rsid w:val="002E3A57"/>
    <w:rsid w:val="00303C1B"/>
    <w:rsid w:val="00313F06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87B15"/>
    <w:rsid w:val="00494A48"/>
    <w:rsid w:val="004B0809"/>
    <w:rsid w:val="004B13B6"/>
    <w:rsid w:val="004D6AD2"/>
    <w:rsid w:val="004E3573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7BF6"/>
    <w:rsid w:val="006A7C82"/>
    <w:rsid w:val="006C0974"/>
    <w:rsid w:val="006C2827"/>
    <w:rsid w:val="006D4DB7"/>
    <w:rsid w:val="007025E0"/>
    <w:rsid w:val="00762468"/>
    <w:rsid w:val="007678A2"/>
    <w:rsid w:val="00784EF5"/>
    <w:rsid w:val="007960BC"/>
    <w:rsid w:val="007A0ABD"/>
    <w:rsid w:val="007A750B"/>
    <w:rsid w:val="007D1B35"/>
    <w:rsid w:val="007D25D9"/>
    <w:rsid w:val="008122CF"/>
    <w:rsid w:val="0082107F"/>
    <w:rsid w:val="00836C85"/>
    <w:rsid w:val="00841210"/>
    <w:rsid w:val="00857BE1"/>
    <w:rsid w:val="00874495"/>
    <w:rsid w:val="0088070C"/>
    <w:rsid w:val="00882204"/>
    <w:rsid w:val="00882E6B"/>
    <w:rsid w:val="008841B3"/>
    <w:rsid w:val="00892B54"/>
    <w:rsid w:val="008A387F"/>
    <w:rsid w:val="008B7A19"/>
    <w:rsid w:val="008D514A"/>
    <w:rsid w:val="008F4849"/>
    <w:rsid w:val="0093735D"/>
    <w:rsid w:val="00947AC0"/>
    <w:rsid w:val="009515ED"/>
    <w:rsid w:val="009648EA"/>
    <w:rsid w:val="0098650A"/>
    <w:rsid w:val="009C3B39"/>
    <w:rsid w:val="009E0375"/>
    <w:rsid w:val="009E64C1"/>
    <w:rsid w:val="009E64D1"/>
    <w:rsid w:val="00A23501"/>
    <w:rsid w:val="00A31CB4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642F"/>
    <w:rsid w:val="00B419CB"/>
    <w:rsid w:val="00B50989"/>
    <w:rsid w:val="00B53EDC"/>
    <w:rsid w:val="00B81BEC"/>
    <w:rsid w:val="00BA1900"/>
    <w:rsid w:val="00BA698F"/>
    <w:rsid w:val="00BA6DB0"/>
    <w:rsid w:val="00BA70C8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5B7E"/>
    <w:rsid w:val="00C949A8"/>
    <w:rsid w:val="00C96D83"/>
    <w:rsid w:val="00CB452B"/>
    <w:rsid w:val="00CC13F8"/>
    <w:rsid w:val="00CC1A08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C6820"/>
    <w:rsid w:val="00ED5EBE"/>
    <w:rsid w:val="00F20940"/>
    <w:rsid w:val="00F57473"/>
    <w:rsid w:val="00F63357"/>
    <w:rsid w:val="00F80116"/>
    <w:rsid w:val="00F8220F"/>
    <w:rsid w:val="00F82CEF"/>
    <w:rsid w:val="00F86E5D"/>
    <w:rsid w:val="00F92F05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D1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4A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4A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4A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4A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D1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4A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4A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4A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4A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1. javna dražba</izvorni_sadrzaj>
    <derivirana_varijabla naziv="DomainObject.Primjedba_1">1. javna dražba</derivirana_varijabla>
  </DomainObject.Primjedba>
  <DomainObject.Oznaka>
    <izvorni_sadrzaj>St-319/2012-357</izvorni_sadrzaj>
    <derivirana_varijabla naziv="DomainObject.Oznaka_1">St-319/2012-357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</izvorni_sadrzaj>
    <derivirana_varijabla naziv="DomainObject.Predmet.StrankaFormated_1">  MINISTARSTVO FINANCIJA, POREZNA UPRAVA, PODRUČNI URED ZAGREB zastupanog po punomoćniku ŽDO - Građansko upravni odjel; OPĆINSKI SUD U SESVETAMA-DEPOZIT; Anto Babić</derivirana_varijabla>
  </DomainObject.Predmet.StrankaFormated>
  <DomainObject.Predmet.StrankaFormatedOIB>
    <izvorni_sadrzaj>  MINISTARSTVO FINANCIJA, POREZNA UPRAVA, PODRUČNI URED ZAGREB, OIB 18683136487 zastupanog po punomoćniku ŽDO - Građansko upravni odjel; OPĆINSKI SUD U SESVETAMA-DEPOZIT, OIB 01252163117; Anto Babić, OIB 61017945449</izvorni_sadrzaj>
    <derivirana_varijabla naziv="DomainObject.Predmet.StrankaFormatedOIB_1">  MINISTARSTVO FINANCIJA, POREZNA UPRAVA, PODRUČNI URED ZAGREB, OIB 18683136487 zastupanog po punomoćniku ŽDO - Građansko upravni odjel; OPĆINSKI SUD U SESVETAMA-DEPOZIT, OIB 01252163117; Anto Babić, OIB 61017945449</derivirana_varijabla>
  </DomainObject.Predmet.StrankaFormatedOIB>
  <DomainObject.Predmet.StrankaFormatedWithAdress>
    <izvorni_sadrzaj> MINISTARSTVO FINANCIJA, POREZNA UPRAVA, PODRUČNI URED ZAGREB, Av. Dubrovnik 32, 10000 Zagreb zastupanog po punomoćniku ŽDO - Građansko upravni odjel; OPĆINSKI SUD U SESVETAMA-DEPOZIT; Anto Babić, Bjelovarska 52b, 10360 Sesvete</izvorni_sadrzaj>
    <derivirana_varijabla naziv="DomainObject.Predmet.StrankaFormatedWithAdress_1"> MINISTARSTVO FINANCIJA, POREZNA UPRAVA, PODRUČNI URED ZAGREB, Av. Dubrovnik 32, 10000 Zagreb zastupanog po punomoćniku ŽDO - Građansko upravni odjel; OPĆINSKI SUD U SESVETAMA-DEPOZIT; Anto Babić, Bjelovarska 52b, 10360 Sesvete</derivirana_varijabla>
  </DomainObject.Predmet.StrankaFormatedWithAdress>
  <DomainObject.Predmet.StrankaFormatedWithAdressOIB>
    <izvorni_sadrzaj> MINISTARSTVO FINANCIJA, POREZNA UPRAVA, PODRUČNI URED ZAGREB, OIB 18683136487, Av. Dubrovnik 32, 10000 Zagreb zastupanog po punomoćniku ŽDO - Građansko upravni odjel; OPĆINSKI SUD U SESVETAMA-DEPOZIT, OIB 01252163117; Anto Babić, OIB 61017945449, Bjelovarska 52b, 10360 Sesvete</izvorni_sadrzaj>
    <derivirana_varijabla naziv="DomainObject.Predmet.StrankaFormatedWithAdressOIB_1"> MINISTARSTVO FINANCIJA, POREZNA UPRAVA, PODRUČNI URED ZAGREB, OIB 18683136487, Av. Dubrovnik 32, 10000 Zagreb zastupanog po punomoćniku ŽDO - Građansko upravni odjel; OPĆINSKI SUD U SESVETAMA-DEPOZIT, OIB 01252163117; Anto Babić, OIB 61017945449, Bjelovarska 52b, 10360 Sesvete</derivirana_varijabla>
  </DomainObject.Predmet.StrankaFormatedWithAdressOIB>
  <DomainObject.Predmet.StrankaWithAdress>
    <izvorni_sadrzaj>MINISTARSTVO FINANCIJA, POREZNA UPRAVA, PODRUČNI URED ZAGREB Av. Dubrovnik 32,10000 Zagreb,OPĆINSKI SUD U SESVETAMA-DEPOZIT ,Anto Babić Bjelovarska 52b,10360 Sesvete</izvorni_sadrzaj>
    <derivirana_varijabla naziv="DomainObject.Predmet.StrankaWithAdress_1">MINISTARSTVO FINANCIJA, POREZNA UPRAVA, PODRUČNI URED ZAGREB Av. Dubrovnik 32,10000 Zagreb,OPĆINSKI SUD U SESVETAMA-DEPOZIT ,Anto Babić Bjelovarska 52b,10360 Sesvete</derivirana_varijabla>
  </DomainObject.Predmet.StrankaWithAdress>
  <DomainObject.Predmet.StrankaWithAdressOIB>
    <izvorni_sadrzaj>MINISTARSTVO FINANCIJA, POREZNA UPRAVA, PODRUČNI URED ZAGREB, OIB 18683136487, Av. Dubrovnik 32,10000 Zagreb,OPĆINSKI SUD U SESVETAMA-DEPOZIT, OIB 01252163117,Anto Babić, OIB 61017945449, Bjelovarska 52b,10360 Sesvete</izvorni_sadrzaj>
    <derivirana_varijabla naziv="DomainObject.Predmet.StrankaWithAdressOIB_1">MINISTARSTVO FINANCIJA, POREZNA UPRAVA, PODRUČNI URED ZAGREB, OIB 18683136487, Av. Dubrovnik 32,10000 Zagreb,OPĆINSKI SUD U SESVETAMA-DEPOZIT, OIB 01252163117,Anto Babić, OIB 61017945449, Bjelovarska 52b,10360 Sesvete</derivirana_varijabla>
  </DomainObject.Predmet.StrankaWithAdressOIB>
  <DomainObject.Predmet.StrankaNazivFormated>
    <izvorni_sadrzaj>MINISTARSTVO FINANCIJA, POREZNA UPRAVA, PODRUČNI URED ZAGREB,OPĆINSKI SUD U SESVETAMA-DEPOZIT,Anto Babić</izvorni_sadrzaj>
    <derivirana_varijabla naziv="DomainObject.Predmet.StrankaNazivFormated_1">MINISTARSTVO FINANCIJA, POREZNA UPRAVA, PODRUČNI URED ZAGREB,OPĆINSKI SUD U SESVETAMA-DEPOZIT,Anto Babić</derivirana_varijabla>
  </DomainObject.Predmet.StrankaNazivFormated>
  <DomainObject.Predmet.StrankaNazivFormatedOIB>
    <izvorni_sadrzaj>MINISTARSTVO FINANCIJA, POREZNA UPRAVA, PODRUČNI URED ZAGREB, OIB 18683136487,OPĆINSKI SUD U SESVETAMA-DEPOZIT, OIB 01252163117,Anto Babić, OIB 61017945449</izvorni_sadrzaj>
    <derivirana_varijabla naziv="DomainObject.Predmet.StrankaNazivFormatedOIB_1">MINISTARSTVO FINANCIJA, POREZNA UPRAVA, PODRUČNI URED ZAGREB, OIB 18683136487,OPĆINSKI SUD U SESVETAMA-DEPOZIT, OIB 01252163117,Anto Babić, OIB 61017945449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</derivirana_varijabla>
  </DomainObject.Predmet.StrankaListFormated>
  <DomainObject.Predmet.StrankaListFormatedOIB>
    <izvorni_sadrzaj>
      <item>MINISTARSTVO FINANCIJA, POREZNA UPRAVA, PODRUČNI URED ZAGREB, OIB 18683136487 zastupanog po punomoćniku ŽDO - Građansko upravni odjel</item>
      <item>OPĆINSKI SUD U SESVETAMA-DEPOZIT, OIB 01252163117</item>
      <item>Anto Babić, OIB 61017945449</item>
    </izvorni_sadrzaj>
    <derivirana_varijabla naziv="DomainObject.Predmet.StrankaListFormatedOIB_1">
      <item>MINISTARSTVO FINANCIJA, POREZNA UPRAVA, PODRUČNI URED ZAGREB, OIB 18683136487 zastupanog po punomoćniku ŽDO - Građansko upravni odjel</item>
      <item>OPĆINSKI SUD U SESVETAMA-DEPOZIT, OIB 01252163117</item>
      <item>Anto Babić, OIB 61017945449</item>
    </derivirana_varijabla>
  </DomainObject.Predmet.StrankaListFormatedOIB>
  <DomainObject.Predmet.StrankaListFormatedWithAdress>
    <izvorni_sadrzaj>
      <item>MINISTARSTVO FINANCIJA, POREZNA UPRAVA, PODRUČNI URED ZAGREB, Av. Dubrovnik 32, 10000 Zagreb zastupanog po punomoćniku ŽDO - Građansko upravni odjel</item>
      <item>OPĆINSKI SUD U SESVETAMA-DEPOZIT</item>
      <item>Anto Babić, Bjelovarska 52b, 10360 Sesvete</item>
    </izvorni_sadrzaj>
    <derivirana_varijabla naziv="DomainObject.Predmet.StrankaListFormatedWithAdress_1">
      <item>MINISTARSTVO FINANCIJA, POREZNA UPRAVA, PODRUČNI URED ZAGREB, Av. Dubrovnik 32, 10000 Zagreb zastupanog po punomoćniku ŽDO - Građansko upravni odjel</item>
      <item>OPĆINSKI SUD U SESVETAMA-DEPOZIT</item>
      <item>Anto Babić, Bjelovarska 52b, 10360 Sesvete</item>
    </derivirana_varijabla>
  </DomainObject.Predmet.StrankaListFormatedWithAdress>
  <DomainObject.Predmet.StrankaListFormatedWithAdressOIB>
    <izvorni_sadrzaj>
      <item>MINISTARSTVO FINANCIJA, POREZNA UPRAVA, PODRUČNI URED ZAGREB, OIB 18683136487, Av. Dubrovnik 32, 10000 Zagreb zastupanog po punomoćniku ŽDO - Građansko upravni odjel</item>
      <item>OPĆINSKI SUD U SESVETAMA-DEPOZIT, OIB 01252163117</item>
      <item>Anto Babić, OIB 61017945449, Bjelovarska 52b, 10360 Sesvete</item>
    </izvorni_sadrzaj>
    <derivirana_varijabla naziv="DomainObject.Predmet.StrankaListFormatedWithAdressOIB_1">
      <item>MINISTARSTVO FINANCIJA, POREZNA UPRAVA, PODRUČNI URED ZAGREB, OIB 18683136487, Av. Dubrovnik 32, 10000 Zagreb zastupanog po punomoćniku ŽDO - Građansko upravni odjel</item>
      <item>OPĆINSKI SUD U SESVETAMA-DEPOZIT, OIB 01252163117</item>
      <item>Anto Babić, OIB 61017945449, Bjelovarska 52b, 10360 Sesvete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</derivirana_varijabla>
  </DomainObject.Predmet.StrankaListNazivFormated>
  <DomainObject.Predmet.StrankaListNazivFormatedOIB>
    <izvorni_sadrzaj>
      <item>MINISTARSTVO FINANCIJA, POREZNA UPRAVA, PODRUČNI URED ZAGREB, OIB 18683136487</item>
      <item>OPĆINSKI SUD U SESVETAMA-DEPOZIT, OIB 01252163117</item>
      <item>Anto Babić, OIB 61017945449</item>
    </izvorni_sadrzaj>
    <derivirana_varijabla naziv="DomainObject.Predmet.StrankaListNazivFormatedOIB_1">
      <item>MINISTARSTVO FINANCIJA, POREZNA UPRAVA, PODRUČNI URED ZAGREB, OIB 18683136487</item>
      <item>OPĆINSKI SUD U SESVETAMA-DEPOZIT, OIB 01252163117</item>
      <item>Anto Babić, OIB 61017945449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St-319/2012-357</izvorni_sadrzaj>
    <derivirana_varijabla naziv="DomainObject.PoslovniBrojDokumenta_1">St-319/2012-357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OIB 18683136487, Av. Dubrovnik 32, 10000 Zagreb i dr.</izvorni_sadrzaj>
    <derivirana_varijabla naziv="DomainObject.Predmet.StrankaIDrugiAdressOIB_1">MINISTARSTVO FINANCIJA, POREZNA UPRAVA, PODRUČNI URED ZAGREB,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OIB 18683136487, Av. Dubrovnik 32,10000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SESVETAMA-DEPOZIT, OIB 01252163117</item>
      <item>Anto Babić, OIB 61017945449, Bjelovarska 52b,10360 Sesvete</item>
      <item>Dragan Zovko, OIB 68879506642,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</izvorni_sadrzaj>
    <derivirana_varijabla naziv="DomainObject.Predmet.SudioniciListNazivOIB_1">
      <item>, OIB 02310872315</item>
      <item>, OIB 18683136487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1085</properties:Words>
  <properties:Characters>5646</properties:Characters>
  <properties:Lines>220</properties:Lines>
  <properties:Paragraphs>102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2016-09-02T09:48:00Z</dcterms:created>
  <dc:creator>BISERKA CALIC</dc:creator>
  <cp:lastModifiedBy>Ana Brlek</cp:lastModifiedBy>
  <cp:lastPrinted>2016-09-02T10:13:00Z</cp:lastPrinted>
  <dcterms:modified xmlns:xsi="http://www.w3.org/2001/XMLSchema-instance" xsi:type="dcterms:W3CDTF">2016-09-02T10:19:00Z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St-319/2012-357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