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2073" w:rsidR="007F42A9" w:rsidRDefault="00BD4833" w14:paraId="d03e07c" w14:textId="d03e07c">
      <w:pPr>
        <w:pStyle w:val="Naslov2"/>
        <w15:collapsed w:val="false"/>
        <w:rPr>
          <w:rFonts w:ascii="Comic Sans MS" w:hAnsi="Comic Sans MS"/>
          <w:iCs/>
          <w:szCs w:val="28"/>
        </w:rPr>
      </w:pPr>
      <w:bookmarkStart w:name="_GoBack" w:id="0"/>
      <w:bookmarkEnd w:id="0"/>
      <w:r>
        <w:rPr>
          <w:rFonts w:ascii="Comic Sans MS" w:hAnsi="Comic Sans MS" w:cs="Arial"/>
          <w:iCs/>
          <w:szCs w:val="28"/>
        </w:rPr>
        <w:t xml:space="preserve"> </w:t>
      </w:r>
      <w:r w:rsidR="003E06E7">
        <w:rPr>
          <w:rFonts w:ascii="Comic Sans MS" w:hAnsi="Comic Sans MS" w:cs="Arial"/>
          <w:iCs/>
          <w:szCs w:val="28"/>
        </w:rPr>
        <w:t xml:space="preserve">Stečajna masa iza MTČ d.d. </w:t>
      </w:r>
      <w:r w:rsidR="00BD5EAB">
        <w:rPr>
          <w:rFonts w:ascii="Comic Sans MS" w:hAnsi="Comic Sans MS" w:cs="Arial"/>
          <w:iCs/>
          <w:szCs w:val="28"/>
        </w:rPr>
        <w:t xml:space="preserve">u stečaju </w:t>
      </w:r>
    </w:p>
    <w:p w:rsidRPr="00530D3A" w:rsidR="007F42A9" w:rsidRDefault="00530D3A">
      <w:pPr>
        <w:pStyle w:val="Naslov2"/>
        <w:rPr>
          <w:rFonts w:ascii="Comic Sans MS" w:hAnsi="Comic Sans MS" w:cs="Arial"/>
          <w:iCs/>
          <w:sz w:val="24"/>
          <w:szCs w:val="24"/>
        </w:rPr>
      </w:pPr>
      <w:r w:rsidRPr="00530D3A">
        <w:rPr>
          <w:rFonts w:ascii="Comic Sans MS" w:hAnsi="Comic Sans MS" w:cs="Arial"/>
          <w:iCs/>
          <w:sz w:val="24"/>
          <w:szCs w:val="24"/>
        </w:rPr>
        <w:t>42000 Varaždin</w:t>
      </w:r>
      <w:r w:rsidR="00A226ED">
        <w:rPr>
          <w:rFonts w:ascii="Comic Sans MS" w:hAnsi="Comic Sans MS" w:cs="Arial"/>
          <w:iCs/>
          <w:sz w:val="24"/>
          <w:szCs w:val="24"/>
        </w:rPr>
        <w:t xml:space="preserve">, </w:t>
      </w:r>
      <w:r w:rsidR="003E06E7">
        <w:rPr>
          <w:rFonts w:ascii="Comic Sans MS" w:hAnsi="Comic Sans MS" w:cs="Arial"/>
          <w:iCs/>
          <w:sz w:val="24"/>
          <w:szCs w:val="24"/>
        </w:rPr>
        <w:t>Kratka 2</w:t>
      </w:r>
      <w:r w:rsidR="00A226ED">
        <w:rPr>
          <w:rFonts w:ascii="Comic Sans MS" w:hAnsi="Comic Sans MS" w:cs="Arial"/>
          <w:iCs/>
          <w:sz w:val="24"/>
          <w:szCs w:val="24"/>
        </w:rPr>
        <w:t xml:space="preserve"> </w:t>
      </w:r>
    </w:p>
    <w:p w:rsidR="00791E99" w:rsidP="00BD5EAB" w:rsidRDefault="008764F2">
      <w:pPr>
        <w:jc w:val="center"/>
        <w:rPr>
          <w:rFonts w:ascii="Arial Narrow" w:hAnsi="Arial Narrow"/>
          <w:b/>
          <w:sz w:val="22"/>
          <w:szCs w:val="22"/>
        </w:rPr>
      </w:pPr>
      <w:r w:rsidRPr="00791E99">
        <w:rPr>
          <w:rFonts w:ascii="Arial Narrow" w:hAnsi="Arial Narrow"/>
          <w:b/>
          <w:sz w:val="22"/>
          <w:szCs w:val="22"/>
        </w:rPr>
        <w:t xml:space="preserve">OIB: </w:t>
      </w:r>
      <w:r w:rsidR="003E06E7">
        <w:rPr>
          <w:rFonts w:ascii="Arial Narrow" w:hAnsi="Arial Narrow"/>
          <w:b/>
          <w:sz w:val="22"/>
          <w:szCs w:val="22"/>
        </w:rPr>
        <w:t>63220828097</w:t>
      </w:r>
    </w:p>
    <w:p w:rsidRPr="00BD5EAB" w:rsidR="00823F0D" w:rsidP="00823F0D" w:rsidRDefault="00823F0D">
      <w:pPr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HR</w:t>
      </w:r>
      <w:r w:rsidR="003E06E7">
        <w:rPr>
          <w:rFonts w:ascii="Arial Narrow" w:hAnsi="Arial Narrow"/>
          <w:b/>
          <w:bCs/>
          <w:sz w:val="22"/>
          <w:szCs w:val="22"/>
        </w:rPr>
        <w:t>93</w:t>
      </w:r>
      <w:r>
        <w:rPr>
          <w:rFonts w:ascii="Arial Narrow" w:hAnsi="Arial Narrow"/>
          <w:b/>
          <w:bCs/>
          <w:sz w:val="22"/>
          <w:szCs w:val="22"/>
        </w:rPr>
        <w:t xml:space="preserve"> 2390 001</w:t>
      </w:r>
      <w:r w:rsidR="003E06E7">
        <w:rPr>
          <w:rFonts w:ascii="Arial Narrow" w:hAnsi="Arial Narrow"/>
          <w:b/>
          <w:bCs/>
          <w:sz w:val="22"/>
          <w:szCs w:val="22"/>
        </w:rPr>
        <w:t xml:space="preserve"> </w:t>
      </w:r>
      <w:r>
        <w:rPr>
          <w:rFonts w:ascii="Arial Narrow" w:hAnsi="Arial Narrow"/>
          <w:b/>
          <w:bCs/>
          <w:sz w:val="22"/>
          <w:szCs w:val="22"/>
        </w:rPr>
        <w:t>1100</w:t>
      </w:r>
      <w:r w:rsidR="003E06E7">
        <w:rPr>
          <w:rFonts w:ascii="Arial Narrow" w:hAnsi="Arial Narrow"/>
          <w:b/>
          <w:bCs/>
          <w:sz w:val="22"/>
          <w:szCs w:val="22"/>
        </w:rPr>
        <w:t>985542</w:t>
      </w:r>
    </w:p>
    <w:p w:rsidRPr="00864930" w:rsidR="007F42A9" w:rsidP="00864930" w:rsidRDefault="007F42A9">
      <w:pPr>
        <w:pBdr>
          <w:bottom w:val="single" w:color="auto" w:sz="6" w:space="1"/>
        </w:pBdr>
        <w:tabs>
          <w:tab w:val="left" w:pos="-567"/>
        </w:tabs>
        <w:ind w:right="-58"/>
        <w:jc w:val="center"/>
        <w:rPr>
          <w:rFonts w:ascii="Arial Narrow" w:hAnsi="Arial Narrow" w:cs="Arial"/>
          <w:sz w:val="16"/>
          <w:szCs w:val="16"/>
          <w:u w:val="single"/>
        </w:rPr>
      </w:pPr>
    </w:p>
    <w:p w:rsidRPr="00BC2073" w:rsidR="00B3649F" w:rsidP="00B3649F" w:rsidRDefault="00B3649F">
      <w:pPr>
        <w:pBdr>
          <w:bottom w:val="single" w:color="auto" w:sz="6" w:space="1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</w:rPr>
      </w:pPr>
      <w:r w:rsidRPr="00BC2073">
        <w:rPr>
          <w:rFonts w:ascii="Arial Narrow" w:hAnsi="Arial Narrow"/>
          <w:b/>
          <w:bCs/>
        </w:rPr>
        <w:t xml:space="preserve">Stečajni upravitelj:  Lidia Belamarić, 42000 Varaždin, Kratka 2, tel:  042  214-104,  fax: 042  201-105 </w:t>
      </w:r>
    </w:p>
    <w:p w:rsidR="00A60E5F" w:rsidP="00B07374" w:rsidRDefault="00B3649F">
      <w:pPr>
        <w:pBdr>
          <w:bottom w:val="single" w:color="auto" w:sz="6" w:space="1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</w:rPr>
      </w:pPr>
      <w:r w:rsidRPr="00BC2073">
        <w:rPr>
          <w:rFonts w:ascii="Arial Narrow" w:hAnsi="Arial Narrow"/>
          <w:b/>
          <w:bCs/>
        </w:rPr>
        <w:t xml:space="preserve">e-mail: </w:t>
      </w:r>
      <w:hyperlink w:history="true" r:id="rId10">
        <w:r w:rsidRPr="00BC2073" w:rsidR="00A60E5F">
          <w:rPr>
            <w:rStyle w:val="Hiperveza"/>
            <w:rFonts w:ascii="Arial Narrow" w:hAnsi="Arial Narrow"/>
            <w:b/>
            <w:bCs/>
            <w:color w:val="auto"/>
          </w:rPr>
          <w:t>lidia.belamaric@vz.t-com.hr</w:t>
        </w:r>
      </w:hyperlink>
    </w:p>
    <w:p w:rsidRPr="00BC2073" w:rsidR="004E0C17" w:rsidP="004E0C17" w:rsidRDefault="004E0C17">
      <w:pPr>
        <w:jc w:val="both"/>
        <w:rPr>
          <w:rFonts w:ascii="Arial Narrow" w:hAnsi="Arial Narrow"/>
          <w:sz w:val="24"/>
        </w:rPr>
      </w:pPr>
    </w:p>
    <w:p w:rsidR="00D15CE6" w:rsidP="004E0C17" w:rsidRDefault="00D15CE6">
      <w:pPr>
        <w:jc w:val="both"/>
        <w:rPr>
          <w:rFonts w:ascii="Arial Narrow" w:hAnsi="Arial Narrow"/>
          <w:sz w:val="24"/>
        </w:rPr>
      </w:pPr>
    </w:p>
    <w:p w:rsidR="00A947AE" w:rsidP="004E0C17" w:rsidRDefault="00A947AE">
      <w:pPr>
        <w:jc w:val="both"/>
        <w:rPr>
          <w:rFonts w:ascii="Arial Narrow" w:hAnsi="Arial Narrow"/>
          <w:sz w:val="24"/>
        </w:rPr>
      </w:pPr>
    </w:p>
    <w:p w:rsidR="00D15CE6" w:rsidP="004E0C17" w:rsidRDefault="00D15CE6">
      <w:pPr>
        <w:jc w:val="both"/>
        <w:rPr>
          <w:rFonts w:ascii="Arial Narrow" w:hAnsi="Arial Narrow"/>
          <w:sz w:val="24"/>
        </w:rPr>
      </w:pPr>
    </w:p>
    <w:p w:rsidRPr="001B4C7A" w:rsidR="005808B8" w:rsidP="0099367C" w:rsidRDefault="005808B8">
      <w:pPr>
        <w:ind w:left="4320"/>
        <w:rPr>
          <w:rFonts w:ascii="Arial Narrow" w:hAnsi="Arial Narrow"/>
          <w:b/>
          <w:sz w:val="28"/>
          <w:szCs w:val="28"/>
        </w:rPr>
      </w:pPr>
      <w:r w:rsidRPr="001B4C7A">
        <w:rPr>
          <w:rFonts w:ascii="Arial Narrow" w:hAnsi="Arial Narrow"/>
          <w:b/>
          <w:sz w:val="28"/>
          <w:szCs w:val="28"/>
        </w:rPr>
        <w:t>Trgovački sud u Varaždinu</w:t>
      </w:r>
    </w:p>
    <w:p w:rsidRPr="001B4C7A" w:rsidR="005808B8" w:rsidP="0099367C" w:rsidRDefault="00A64811">
      <w:pPr>
        <w:ind w:left="4320"/>
        <w:rPr>
          <w:rFonts w:ascii="Arial Narrow" w:hAnsi="Arial Narrow"/>
          <w:b/>
          <w:sz w:val="28"/>
          <w:szCs w:val="28"/>
        </w:rPr>
      </w:pPr>
      <w:r w:rsidRPr="001B4C7A">
        <w:rPr>
          <w:rFonts w:ascii="Arial Narrow" w:hAnsi="Arial Narrow"/>
          <w:b/>
          <w:sz w:val="28"/>
          <w:szCs w:val="28"/>
        </w:rPr>
        <w:t xml:space="preserve">Na </w:t>
      </w:r>
      <w:r w:rsidRPr="001B4C7A" w:rsidR="006B7B66">
        <w:rPr>
          <w:rFonts w:ascii="Arial Narrow" w:hAnsi="Arial Narrow"/>
          <w:b/>
          <w:sz w:val="28"/>
          <w:szCs w:val="28"/>
        </w:rPr>
        <w:t xml:space="preserve">poslovni </w:t>
      </w:r>
      <w:r w:rsidRPr="001B4C7A">
        <w:rPr>
          <w:rFonts w:ascii="Arial Narrow" w:hAnsi="Arial Narrow"/>
          <w:b/>
          <w:sz w:val="28"/>
          <w:szCs w:val="28"/>
        </w:rPr>
        <w:t xml:space="preserve">broj: </w:t>
      </w:r>
      <w:r w:rsidRPr="001B4C7A" w:rsidR="00632234">
        <w:rPr>
          <w:rFonts w:ascii="Arial Narrow" w:hAnsi="Arial Narrow"/>
          <w:b/>
          <w:sz w:val="28"/>
          <w:szCs w:val="28"/>
        </w:rPr>
        <w:t>S</w:t>
      </w:r>
      <w:r w:rsidRPr="001B4C7A">
        <w:rPr>
          <w:rFonts w:ascii="Arial Narrow" w:hAnsi="Arial Narrow"/>
          <w:b/>
          <w:sz w:val="28"/>
          <w:szCs w:val="28"/>
        </w:rPr>
        <w:t>t-</w:t>
      </w:r>
      <w:r w:rsidRPr="001B4C7A" w:rsidR="00632234">
        <w:rPr>
          <w:rFonts w:ascii="Arial Narrow" w:hAnsi="Arial Narrow"/>
          <w:b/>
          <w:sz w:val="28"/>
          <w:szCs w:val="28"/>
        </w:rPr>
        <w:t xml:space="preserve"> 27</w:t>
      </w:r>
      <w:r w:rsidRPr="001B4C7A" w:rsidR="006B7B66">
        <w:rPr>
          <w:rFonts w:ascii="Arial Narrow" w:hAnsi="Arial Narrow"/>
          <w:b/>
          <w:sz w:val="28"/>
          <w:szCs w:val="28"/>
        </w:rPr>
        <w:t>/</w:t>
      </w:r>
      <w:r w:rsidRPr="001B4C7A" w:rsidR="00A947AE">
        <w:rPr>
          <w:rFonts w:ascii="Arial Narrow" w:hAnsi="Arial Narrow"/>
          <w:b/>
          <w:sz w:val="28"/>
          <w:szCs w:val="28"/>
        </w:rPr>
        <w:t>10</w:t>
      </w:r>
    </w:p>
    <w:p w:rsidRPr="001B4C7A" w:rsidR="005808B8" w:rsidP="0077346B" w:rsidRDefault="005808B8">
      <w:pPr>
        <w:rPr>
          <w:rFonts w:ascii="Arial Narrow" w:hAnsi="Arial Narrow"/>
          <w:b/>
          <w:sz w:val="28"/>
          <w:szCs w:val="28"/>
        </w:rPr>
      </w:pPr>
    </w:p>
    <w:p w:rsidR="0099367C" w:rsidP="0099367C" w:rsidRDefault="0099367C">
      <w:pPr>
        <w:rPr>
          <w:rFonts w:ascii="Arial Narrow" w:hAnsi="Arial Narrow"/>
          <w:b/>
          <w:sz w:val="28"/>
          <w:szCs w:val="28"/>
        </w:rPr>
      </w:pPr>
    </w:p>
    <w:p w:rsidR="00241571" w:rsidP="0099367C" w:rsidRDefault="00241571">
      <w:pPr>
        <w:rPr>
          <w:rFonts w:ascii="Arial Narrow" w:hAnsi="Arial Narrow"/>
          <w:b/>
          <w:sz w:val="28"/>
          <w:szCs w:val="28"/>
        </w:rPr>
      </w:pPr>
    </w:p>
    <w:p w:rsidR="00082EEA" w:rsidP="00082EEA" w:rsidRDefault="0099367C">
      <w:pPr>
        <w:jc w:val="center"/>
        <w:rPr>
          <w:rFonts w:ascii="Arial Narrow" w:hAnsi="Arial Narrow" w:cs="Tahoma"/>
          <w:b/>
          <w:sz w:val="28"/>
          <w:szCs w:val="28"/>
        </w:rPr>
      </w:pPr>
      <w:r>
        <w:rPr>
          <w:rFonts w:ascii="Arial Narrow" w:hAnsi="Arial Narrow" w:cs="Tahoma"/>
          <w:b/>
          <w:sz w:val="28"/>
          <w:szCs w:val="28"/>
        </w:rPr>
        <w:t>IZVJEŠĆE STEČAJNOGA</w:t>
      </w:r>
      <w:r w:rsidR="008B3CCD">
        <w:rPr>
          <w:rFonts w:ascii="Arial Narrow" w:hAnsi="Arial Narrow" w:cs="Tahoma"/>
          <w:b/>
          <w:sz w:val="28"/>
          <w:szCs w:val="28"/>
        </w:rPr>
        <w:t xml:space="preserve"> UPRAVITELJA O </w:t>
      </w:r>
      <w:r w:rsidR="00082EEA">
        <w:rPr>
          <w:rFonts w:ascii="Arial Narrow" w:hAnsi="Arial Narrow" w:cs="Tahoma"/>
          <w:b/>
          <w:sz w:val="28"/>
          <w:szCs w:val="28"/>
        </w:rPr>
        <w:t>TIJEK</w:t>
      </w:r>
      <w:r w:rsidR="00523157">
        <w:rPr>
          <w:rFonts w:ascii="Arial Narrow" w:hAnsi="Arial Narrow" w:cs="Tahoma"/>
          <w:b/>
          <w:sz w:val="28"/>
          <w:szCs w:val="28"/>
        </w:rPr>
        <w:t>U</w:t>
      </w:r>
      <w:r w:rsidR="00082EEA">
        <w:rPr>
          <w:rFonts w:ascii="Arial Narrow" w:hAnsi="Arial Narrow" w:cs="Tahoma"/>
          <w:b/>
          <w:sz w:val="28"/>
          <w:szCs w:val="28"/>
        </w:rPr>
        <w:t xml:space="preserve"> STEČAJNOG POSTUPKA</w:t>
      </w:r>
    </w:p>
    <w:p w:rsidR="0099367C" w:rsidP="00082EEA" w:rsidRDefault="00082EEA">
      <w:pPr>
        <w:jc w:val="center"/>
        <w:rPr>
          <w:rFonts w:ascii="Arial Narrow" w:hAnsi="Arial Narrow" w:cs="Tahoma"/>
          <w:b/>
          <w:sz w:val="28"/>
          <w:szCs w:val="28"/>
        </w:rPr>
      </w:pPr>
      <w:r>
        <w:rPr>
          <w:rFonts w:ascii="Arial Narrow" w:hAnsi="Arial Narrow" w:cs="Tahoma"/>
          <w:b/>
          <w:sz w:val="28"/>
          <w:szCs w:val="28"/>
        </w:rPr>
        <w:t xml:space="preserve">I </w:t>
      </w:r>
      <w:r w:rsidR="0099367C">
        <w:rPr>
          <w:rFonts w:ascii="Arial Narrow" w:hAnsi="Arial Narrow" w:cs="Tahoma"/>
          <w:b/>
          <w:sz w:val="28"/>
          <w:szCs w:val="28"/>
        </w:rPr>
        <w:t>STANJU STEČAJNE MASE</w:t>
      </w:r>
    </w:p>
    <w:p w:rsidR="0099367C" w:rsidP="00082EEA" w:rsidRDefault="0099367C">
      <w:pPr>
        <w:jc w:val="center"/>
        <w:rPr>
          <w:rFonts w:ascii="Arial Narrow" w:hAnsi="Arial Narrow" w:cs="Tahoma"/>
          <w:b/>
          <w:sz w:val="24"/>
          <w:szCs w:val="24"/>
          <w:lang w:val="pl-PL"/>
        </w:rPr>
      </w:pPr>
    </w:p>
    <w:p w:rsidR="006C3EF3" w:rsidP="005808B8" w:rsidRDefault="006C3EF3">
      <w:pPr>
        <w:rPr>
          <w:rFonts w:ascii="Arial Narrow" w:hAnsi="Arial Narrow"/>
          <w:sz w:val="24"/>
          <w:szCs w:val="24"/>
        </w:rPr>
      </w:pPr>
    </w:p>
    <w:p w:rsidRPr="0099367C" w:rsidR="0077346B" w:rsidP="005808B8" w:rsidRDefault="0077346B">
      <w:pPr>
        <w:rPr>
          <w:rFonts w:ascii="Arial Narrow" w:hAnsi="Arial Narrow"/>
          <w:sz w:val="24"/>
          <w:szCs w:val="24"/>
        </w:rPr>
      </w:pPr>
    </w:p>
    <w:p w:rsidR="0022038C" w:rsidP="0022038C" w:rsidRDefault="0022038C">
      <w:pPr>
        <w:numPr>
          <w:ilvl w:val="0"/>
          <w:numId w:val="35"/>
        </w:numPr>
        <w:ind w:left="0" w:firstLine="0"/>
        <w:rPr>
          <w:rFonts w:ascii="Arial Narrow" w:hAnsi="Arial Narrow"/>
          <w:b/>
          <w:sz w:val="28"/>
          <w:szCs w:val="28"/>
        </w:rPr>
      </w:pPr>
      <w:r w:rsidRPr="00D130E9">
        <w:rPr>
          <w:rFonts w:ascii="Arial Narrow" w:hAnsi="Arial Narrow"/>
          <w:b/>
          <w:sz w:val="28"/>
          <w:szCs w:val="28"/>
        </w:rPr>
        <w:t xml:space="preserve">TIJEK STEČAJNOG POSTUPKA </w:t>
      </w:r>
      <w:r>
        <w:rPr>
          <w:rFonts w:ascii="Arial Narrow" w:hAnsi="Arial Narrow"/>
          <w:b/>
          <w:sz w:val="28"/>
          <w:szCs w:val="28"/>
        </w:rPr>
        <w:t xml:space="preserve">U RAZDOBLJU </w:t>
      </w:r>
    </w:p>
    <w:p w:rsidRPr="008B7FA5" w:rsidR="0099367C" w:rsidP="0022038C" w:rsidRDefault="00C74841">
      <w:pPr>
        <w:ind w:left="720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OD </w:t>
      </w:r>
      <w:r w:rsidR="006529ED">
        <w:rPr>
          <w:rFonts w:ascii="Arial Narrow" w:hAnsi="Arial Narrow"/>
          <w:b/>
          <w:sz w:val="28"/>
          <w:szCs w:val="28"/>
        </w:rPr>
        <w:t>01.06</w:t>
      </w:r>
      <w:r w:rsidR="001B4C7A">
        <w:rPr>
          <w:rFonts w:ascii="Arial Narrow" w:hAnsi="Arial Narrow"/>
          <w:b/>
          <w:sz w:val="28"/>
          <w:szCs w:val="28"/>
        </w:rPr>
        <w:t>.</w:t>
      </w:r>
      <w:r w:rsidR="00F94265">
        <w:rPr>
          <w:rFonts w:ascii="Arial Narrow" w:hAnsi="Arial Narrow"/>
          <w:b/>
          <w:sz w:val="28"/>
          <w:szCs w:val="28"/>
        </w:rPr>
        <w:t>2019</w:t>
      </w:r>
      <w:r>
        <w:rPr>
          <w:rFonts w:ascii="Arial Narrow" w:hAnsi="Arial Narrow"/>
          <w:b/>
          <w:sz w:val="28"/>
          <w:szCs w:val="28"/>
        </w:rPr>
        <w:t xml:space="preserve">. GODINE DO </w:t>
      </w:r>
      <w:r w:rsidR="0071653D">
        <w:rPr>
          <w:rFonts w:ascii="Arial Narrow" w:hAnsi="Arial Narrow"/>
          <w:b/>
          <w:sz w:val="28"/>
          <w:szCs w:val="28"/>
        </w:rPr>
        <w:t>31.08</w:t>
      </w:r>
      <w:r w:rsidR="002C1565">
        <w:rPr>
          <w:rFonts w:ascii="Arial Narrow" w:hAnsi="Arial Narrow"/>
          <w:b/>
          <w:sz w:val="28"/>
          <w:szCs w:val="28"/>
        </w:rPr>
        <w:t>.2019</w:t>
      </w:r>
      <w:r w:rsidR="0022038C">
        <w:rPr>
          <w:rFonts w:ascii="Arial Narrow" w:hAnsi="Arial Narrow"/>
          <w:b/>
          <w:sz w:val="28"/>
          <w:szCs w:val="28"/>
        </w:rPr>
        <w:t xml:space="preserve">. GODINE  </w:t>
      </w:r>
    </w:p>
    <w:p w:rsidR="0099367C" w:rsidP="0099367C" w:rsidRDefault="0099367C">
      <w:pPr>
        <w:rPr>
          <w:rFonts w:ascii="Arial Narrow" w:hAnsi="Arial Narrow"/>
          <w:sz w:val="16"/>
          <w:szCs w:val="16"/>
        </w:rPr>
      </w:pPr>
    </w:p>
    <w:p w:rsidRPr="006C3EF3" w:rsidR="0050305C" w:rsidP="0099367C" w:rsidRDefault="0050305C">
      <w:pPr>
        <w:rPr>
          <w:rFonts w:ascii="Arial Narrow" w:hAnsi="Arial Narrow"/>
          <w:sz w:val="16"/>
          <w:szCs w:val="16"/>
        </w:rPr>
      </w:pPr>
    </w:p>
    <w:p w:rsidR="00F6234C" w:rsidP="001B4C7A" w:rsidRDefault="003E06E7">
      <w:pPr>
        <w:ind w:firstLine="72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Rješenjem Trgovačkog suda u Varaždinu od 29. rujna 2016. zaključen je stečajni postupak nad stečajnim dužnikom MTČ d.d.</w:t>
      </w:r>
      <w:r w:rsidR="006B7B66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u stečaju</w:t>
      </w:r>
      <w:r w:rsidR="00CB6D6F">
        <w:rPr>
          <w:rFonts w:ascii="Arial Narrow" w:hAnsi="Arial Narrow"/>
          <w:sz w:val="24"/>
          <w:szCs w:val="24"/>
        </w:rPr>
        <w:t xml:space="preserve">, Čakovec. </w:t>
      </w:r>
      <w:r w:rsidR="006B7B66">
        <w:rPr>
          <w:rFonts w:ascii="Arial Narrow" w:hAnsi="Arial Narrow"/>
          <w:sz w:val="24"/>
          <w:szCs w:val="24"/>
        </w:rPr>
        <w:t>Stečajna upra</w:t>
      </w:r>
      <w:r w:rsidR="008257BB">
        <w:rPr>
          <w:rFonts w:ascii="Arial Narrow" w:hAnsi="Arial Narrow"/>
          <w:sz w:val="24"/>
          <w:szCs w:val="24"/>
        </w:rPr>
        <w:t>viteljica ovlaštena je da</w:t>
      </w:r>
      <w:r w:rsidR="006B7B66">
        <w:rPr>
          <w:rFonts w:ascii="Arial Narrow" w:hAnsi="Arial Narrow"/>
          <w:sz w:val="24"/>
          <w:szCs w:val="24"/>
        </w:rPr>
        <w:t xml:space="preserve"> nakon zaključenja stečajnog postupka u ime stečajnog dužnika, a za račun stečajne mase nasta</w:t>
      </w:r>
      <w:r w:rsidR="00EF70EE">
        <w:rPr>
          <w:rFonts w:ascii="Arial Narrow" w:hAnsi="Arial Narrow"/>
          <w:sz w:val="24"/>
          <w:szCs w:val="24"/>
        </w:rPr>
        <w:t>viti parnične i ovršne postupke i to:</w:t>
      </w:r>
    </w:p>
    <w:p w:rsidR="00CB6D6F" w:rsidP="001B4C7A" w:rsidRDefault="00EF70EE">
      <w:pPr>
        <w:numPr>
          <w:ilvl w:val="0"/>
          <w:numId w:val="41"/>
        </w:numPr>
        <w:jc w:val="both"/>
        <w:rPr>
          <w:rFonts w:ascii="Arial Narrow" w:hAnsi="Arial Narrow" w:cs="Arial"/>
          <w:sz w:val="24"/>
          <w:szCs w:val="24"/>
        </w:rPr>
      </w:pPr>
      <w:bookmarkStart w:name="_Hlk492296611" w:id="1"/>
      <w:r>
        <w:rPr>
          <w:rFonts w:ascii="Arial Narrow" w:hAnsi="Arial Narrow" w:cs="Arial"/>
          <w:sz w:val="24"/>
          <w:szCs w:val="24"/>
        </w:rPr>
        <w:t>postupak</w:t>
      </w:r>
      <w:r w:rsidRPr="00B6447F" w:rsidR="00B6447F">
        <w:rPr>
          <w:rFonts w:ascii="Arial Narrow" w:hAnsi="Arial Narrow" w:cs="Arial"/>
          <w:sz w:val="24"/>
          <w:szCs w:val="24"/>
        </w:rPr>
        <w:t xml:space="preserve"> koji se vodi po tužbi Dragutina Sušeca, </w:t>
      </w:r>
      <w:bookmarkEnd w:id="1"/>
      <w:r w:rsidRPr="00B6447F" w:rsidR="00B6447F">
        <w:rPr>
          <w:rFonts w:ascii="Arial Narrow" w:hAnsi="Arial Narrow" w:cs="Arial"/>
          <w:sz w:val="24"/>
          <w:szCs w:val="24"/>
        </w:rPr>
        <w:t>radi utvrđivanja osnovanosti</w:t>
      </w:r>
    </w:p>
    <w:p w:rsidR="00EF70EE" w:rsidP="00351A88" w:rsidRDefault="00B6447F">
      <w:pPr>
        <w:ind w:left="720" w:firstLine="720"/>
        <w:jc w:val="both"/>
        <w:rPr>
          <w:rFonts w:ascii="Arial Narrow" w:hAnsi="Arial Narrow" w:cs="Arial"/>
          <w:sz w:val="24"/>
          <w:szCs w:val="24"/>
        </w:rPr>
      </w:pPr>
      <w:r w:rsidRPr="00B6447F">
        <w:rPr>
          <w:rFonts w:ascii="Arial Narrow" w:hAnsi="Arial Narrow" w:cs="Arial"/>
          <w:sz w:val="24"/>
          <w:szCs w:val="24"/>
        </w:rPr>
        <w:t>prijavljene tražbine, broj P-268/11</w:t>
      </w:r>
    </w:p>
    <w:p w:rsidRPr="00351A88" w:rsidR="00EF70EE" w:rsidP="00351A88" w:rsidRDefault="00EF70EE">
      <w:pPr>
        <w:numPr>
          <w:ilvl w:val="0"/>
          <w:numId w:val="41"/>
        </w:numPr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naplata</w:t>
      </w:r>
      <w:r w:rsidRPr="00EF70EE" w:rsidR="00B6447F">
        <w:rPr>
          <w:rFonts w:ascii="Arial Narrow" w:hAnsi="Arial Narrow" w:cs="Arial"/>
          <w:sz w:val="24"/>
          <w:szCs w:val="24"/>
        </w:rPr>
        <w:t xml:space="preserve"> tražbine u ime i za račun stečajne mase od kupaca st</w:t>
      </w:r>
      <w:r w:rsidR="00643968">
        <w:rPr>
          <w:rFonts w:ascii="Arial Narrow" w:hAnsi="Arial Narrow" w:cs="Arial"/>
          <w:sz w:val="24"/>
          <w:szCs w:val="24"/>
        </w:rPr>
        <w:t xml:space="preserve">anova </w:t>
      </w:r>
    </w:p>
    <w:p w:rsidR="00F46B6B" w:rsidP="001B4C7A" w:rsidRDefault="00351A88">
      <w:pPr>
        <w:ind w:firstLine="72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3</w:t>
      </w:r>
      <w:r w:rsidR="00B6447F">
        <w:rPr>
          <w:rFonts w:ascii="Arial Narrow" w:hAnsi="Arial Narrow" w:cs="Arial"/>
          <w:sz w:val="24"/>
          <w:szCs w:val="24"/>
        </w:rPr>
        <w:t>)</w:t>
      </w:r>
      <w:r w:rsidRPr="00B6447F" w:rsidR="00B6447F">
        <w:rPr>
          <w:rFonts w:ascii="Arial Narrow" w:hAnsi="Arial Narrow" w:cs="Arial"/>
          <w:sz w:val="24"/>
          <w:szCs w:val="24"/>
        </w:rPr>
        <w:t xml:space="preserve"> </w:t>
      </w:r>
      <w:r w:rsidR="00EF70EE">
        <w:rPr>
          <w:rFonts w:ascii="Arial Narrow" w:hAnsi="Arial Narrow" w:cs="Arial"/>
          <w:sz w:val="24"/>
          <w:szCs w:val="24"/>
        </w:rPr>
        <w:tab/>
      </w:r>
      <w:r w:rsidRPr="00B6447F" w:rsidR="00B6447F">
        <w:rPr>
          <w:rFonts w:ascii="Arial Narrow" w:hAnsi="Arial Narrow" w:cs="Arial"/>
          <w:sz w:val="24"/>
          <w:szCs w:val="24"/>
        </w:rPr>
        <w:t>poduzimanja drugih potrebnih radnji u svrhu prikupljanja stečajne mase</w:t>
      </w:r>
      <w:r w:rsidR="00EF70EE">
        <w:rPr>
          <w:rFonts w:ascii="Arial Narrow" w:hAnsi="Arial Narrow" w:cs="Arial"/>
          <w:sz w:val="24"/>
          <w:szCs w:val="24"/>
        </w:rPr>
        <w:t xml:space="preserve">, </w:t>
      </w:r>
      <w:r w:rsidRPr="00B6447F" w:rsidR="00B6447F">
        <w:rPr>
          <w:rFonts w:ascii="Arial Narrow" w:hAnsi="Arial Narrow" w:cs="Arial"/>
          <w:sz w:val="24"/>
          <w:szCs w:val="24"/>
        </w:rPr>
        <w:t>te ostvarenja</w:t>
      </w:r>
    </w:p>
    <w:p w:rsidR="00632234" w:rsidP="001B4C7A" w:rsidRDefault="00B6447F">
      <w:pPr>
        <w:ind w:left="720" w:firstLine="720"/>
        <w:jc w:val="both"/>
        <w:rPr>
          <w:rFonts w:ascii="Arial Narrow" w:hAnsi="Arial Narrow" w:cs="Arial"/>
          <w:sz w:val="24"/>
          <w:szCs w:val="24"/>
        </w:rPr>
      </w:pPr>
      <w:r w:rsidRPr="00B6447F">
        <w:rPr>
          <w:rFonts w:ascii="Arial Narrow" w:hAnsi="Arial Narrow" w:cs="Arial"/>
          <w:sz w:val="24"/>
          <w:szCs w:val="24"/>
        </w:rPr>
        <w:t>uvjeta za podjelu rezervacije stečajne mase.</w:t>
      </w:r>
    </w:p>
    <w:p w:rsidR="0050305C" w:rsidP="001B4C7A" w:rsidRDefault="0050305C">
      <w:pPr>
        <w:rPr>
          <w:rFonts w:ascii="Arial Narrow" w:hAnsi="Arial Narrow"/>
          <w:b/>
          <w:sz w:val="24"/>
          <w:szCs w:val="24"/>
        </w:rPr>
      </w:pPr>
    </w:p>
    <w:p w:rsidR="001B4C7A" w:rsidP="001B4C7A" w:rsidRDefault="001B4C7A">
      <w:pPr>
        <w:rPr>
          <w:rFonts w:ascii="Arial Narrow" w:hAnsi="Arial Narrow"/>
          <w:b/>
          <w:sz w:val="24"/>
          <w:szCs w:val="24"/>
        </w:rPr>
      </w:pPr>
    </w:p>
    <w:p w:rsidRPr="008B7FA5" w:rsidR="00B337B5" w:rsidP="001B4C7A" w:rsidRDefault="00B337B5">
      <w:pPr>
        <w:numPr>
          <w:ilvl w:val="0"/>
          <w:numId w:val="35"/>
        </w:numPr>
        <w:ind w:left="720"/>
        <w:rPr>
          <w:rFonts w:ascii="Arial Narrow" w:hAnsi="Arial Narrow"/>
          <w:b/>
          <w:sz w:val="28"/>
          <w:szCs w:val="28"/>
        </w:rPr>
      </w:pPr>
      <w:r w:rsidRPr="008B7FA5">
        <w:rPr>
          <w:rFonts w:ascii="Arial Narrow" w:hAnsi="Arial Narrow"/>
          <w:b/>
          <w:sz w:val="28"/>
          <w:szCs w:val="28"/>
        </w:rPr>
        <w:t xml:space="preserve">STANJE STEČAJNE MASE  </w:t>
      </w:r>
    </w:p>
    <w:p w:rsidR="00EE04CF" w:rsidP="001B4C7A" w:rsidRDefault="00EE04CF">
      <w:pPr>
        <w:rPr>
          <w:rFonts w:ascii="Arial Narrow" w:hAnsi="Arial Narrow"/>
          <w:b/>
          <w:sz w:val="16"/>
          <w:szCs w:val="16"/>
        </w:rPr>
      </w:pPr>
    </w:p>
    <w:p w:rsidRPr="00241571" w:rsidR="008A2263" w:rsidP="001B4C7A" w:rsidRDefault="008A2263">
      <w:pPr>
        <w:rPr>
          <w:rFonts w:ascii="Arial Narrow" w:hAnsi="Arial Narrow"/>
          <w:b/>
          <w:sz w:val="16"/>
          <w:szCs w:val="16"/>
        </w:rPr>
      </w:pPr>
    </w:p>
    <w:p w:rsidR="00E20319" w:rsidP="001B4C7A" w:rsidRDefault="008C7CE6">
      <w:pPr>
        <w:ind w:firstLine="72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Stečajna masa </w:t>
      </w:r>
      <w:r w:rsidR="00B6447F">
        <w:rPr>
          <w:rFonts w:ascii="Arial Narrow" w:hAnsi="Arial Narrow" w:cs="Arial"/>
          <w:sz w:val="24"/>
          <w:szCs w:val="24"/>
        </w:rPr>
        <w:t xml:space="preserve">sastoji se od </w:t>
      </w:r>
      <w:r w:rsidRPr="00115A0C" w:rsidR="00115A0C">
        <w:rPr>
          <w:rFonts w:ascii="Arial Narrow" w:hAnsi="Arial Narrow"/>
          <w:sz w:val="24"/>
          <w:szCs w:val="24"/>
        </w:rPr>
        <w:t>potraživanja od kupaca za stanove</w:t>
      </w:r>
      <w:r w:rsidR="00B6447F">
        <w:rPr>
          <w:rFonts w:ascii="Arial Narrow" w:hAnsi="Arial Narrow"/>
          <w:sz w:val="24"/>
          <w:szCs w:val="24"/>
        </w:rPr>
        <w:t xml:space="preserve"> u iznosu od </w:t>
      </w:r>
      <w:r w:rsidR="00455702">
        <w:rPr>
          <w:rFonts w:ascii="Arial Narrow" w:hAnsi="Arial Narrow"/>
          <w:sz w:val="24"/>
          <w:szCs w:val="24"/>
        </w:rPr>
        <w:t>4</w:t>
      </w:r>
      <w:r w:rsidR="00821409">
        <w:rPr>
          <w:rFonts w:ascii="Arial Narrow" w:hAnsi="Arial Narrow"/>
          <w:sz w:val="24"/>
          <w:szCs w:val="24"/>
        </w:rPr>
        <w:t>9</w:t>
      </w:r>
      <w:r w:rsidR="00B7791B">
        <w:rPr>
          <w:rFonts w:ascii="Arial Narrow" w:hAnsi="Arial Narrow"/>
          <w:sz w:val="24"/>
          <w:szCs w:val="24"/>
        </w:rPr>
        <w:t>1</w:t>
      </w:r>
      <w:r w:rsidR="001D4E6D">
        <w:rPr>
          <w:rFonts w:ascii="Arial Narrow" w:hAnsi="Arial Narrow"/>
          <w:sz w:val="24"/>
          <w:szCs w:val="24"/>
        </w:rPr>
        <w:t>.</w:t>
      </w:r>
      <w:r w:rsidR="00B7791B">
        <w:rPr>
          <w:rFonts w:ascii="Arial Narrow" w:hAnsi="Arial Narrow"/>
          <w:sz w:val="24"/>
          <w:szCs w:val="24"/>
        </w:rPr>
        <w:t>463,03</w:t>
      </w:r>
      <w:r w:rsidR="00821409">
        <w:rPr>
          <w:rFonts w:ascii="Arial Narrow" w:hAnsi="Arial Narrow"/>
          <w:sz w:val="24"/>
          <w:szCs w:val="24"/>
        </w:rPr>
        <w:t xml:space="preserve"> </w:t>
      </w:r>
      <w:r w:rsidR="00B6447F">
        <w:rPr>
          <w:rFonts w:ascii="Arial Narrow" w:hAnsi="Arial Narrow"/>
          <w:sz w:val="24"/>
          <w:szCs w:val="24"/>
        </w:rPr>
        <w:t>kn</w:t>
      </w:r>
      <w:r w:rsidRPr="00115A0C" w:rsidR="00115A0C">
        <w:rPr>
          <w:rFonts w:ascii="Arial Narrow" w:hAnsi="Arial Narrow"/>
          <w:sz w:val="24"/>
          <w:szCs w:val="24"/>
        </w:rPr>
        <w:t xml:space="preserve"> i novčanih sredstva na računu stečajnog dužnika u iznosu od </w:t>
      </w:r>
      <w:r w:rsidR="00455702">
        <w:rPr>
          <w:rFonts w:ascii="Arial Narrow" w:hAnsi="Arial Narrow"/>
          <w:sz w:val="24"/>
          <w:szCs w:val="24"/>
        </w:rPr>
        <w:t>708</w:t>
      </w:r>
      <w:r w:rsidR="00526C0C">
        <w:rPr>
          <w:rFonts w:ascii="Arial Narrow" w:hAnsi="Arial Narrow"/>
          <w:sz w:val="24"/>
          <w:szCs w:val="24"/>
        </w:rPr>
        <w:t>.</w:t>
      </w:r>
      <w:r w:rsidR="00455702">
        <w:rPr>
          <w:rFonts w:ascii="Arial Narrow" w:hAnsi="Arial Narrow"/>
          <w:sz w:val="24"/>
          <w:szCs w:val="24"/>
        </w:rPr>
        <w:t>420</w:t>
      </w:r>
      <w:r w:rsidR="005E499A">
        <w:rPr>
          <w:rFonts w:ascii="Arial Narrow" w:hAnsi="Arial Narrow"/>
          <w:sz w:val="24"/>
          <w:szCs w:val="24"/>
        </w:rPr>
        <w:t>,</w:t>
      </w:r>
      <w:r w:rsidR="00455702">
        <w:rPr>
          <w:rFonts w:ascii="Arial Narrow" w:hAnsi="Arial Narrow"/>
          <w:sz w:val="24"/>
          <w:szCs w:val="24"/>
        </w:rPr>
        <w:t>80</w:t>
      </w:r>
      <w:r w:rsidRPr="00115A0C" w:rsidR="00115A0C">
        <w:rPr>
          <w:rFonts w:ascii="Arial Narrow" w:hAnsi="Arial Narrow"/>
          <w:sz w:val="24"/>
          <w:szCs w:val="24"/>
        </w:rPr>
        <w:t xml:space="preserve"> kn.</w:t>
      </w:r>
    </w:p>
    <w:p w:rsidR="003C7CE2" w:rsidP="00CB3745" w:rsidRDefault="00752EBE">
      <w:pPr>
        <w:ind w:firstLine="72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Postupak naplate i dalje se nastavlja po mjesečnim dospijećima rata. </w:t>
      </w:r>
      <w:r w:rsidR="00CB3745">
        <w:rPr>
          <w:rFonts w:ascii="Arial Narrow" w:hAnsi="Arial Narrow"/>
          <w:sz w:val="24"/>
          <w:szCs w:val="24"/>
        </w:rPr>
        <w:t>Od dana upisa stečajne mase u sudski registar (16.12.2016.g) ukupno je naplaćeno potraživanje za stanove u iznosu od</w:t>
      </w:r>
      <w:r w:rsidR="0006242C">
        <w:rPr>
          <w:rFonts w:ascii="Arial Narrow" w:hAnsi="Arial Narrow"/>
          <w:sz w:val="24"/>
          <w:szCs w:val="24"/>
        </w:rPr>
        <w:t xml:space="preserve"> 6</w:t>
      </w:r>
      <w:r w:rsidR="00B7791B">
        <w:rPr>
          <w:rFonts w:ascii="Arial Narrow" w:hAnsi="Arial Narrow"/>
          <w:sz w:val="24"/>
          <w:szCs w:val="24"/>
        </w:rPr>
        <w:t>22</w:t>
      </w:r>
      <w:r w:rsidR="0006242C">
        <w:rPr>
          <w:rFonts w:ascii="Arial Narrow" w:hAnsi="Arial Narrow"/>
          <w:sz w:val="24"/>
          <w:szCs w:val="24"/>
        </w:rPr>
        <w:t>.</w:t>
      </w:r>
      <w:r w:rsidR="00B7791B">
        <w:rPr>
          <w:rFonts w:ascii="Arial Narrow" w:hAnsi="Arial Narrow"/>
          <w:sz w:val="24"/>
          <w:szCs w:val="24"/>
        </w:rPr>
        <w:t>683</w:t>
      </w:r>
      <w:r w:rsidR="0006242C">
        <w:rPr>
          <w:rFonts w:ascii="Arial Narrow" w:hAnsi="Arial Narrow"/>
          <w:sz w:val="24"/>
          <w:szCs w:val="24"/>
        </w:rPr>
        <w:t>,</w:t>
      </w:r>
      <w:r w:rsidR="00B7791B">
        <w:rPr>
          <w:rFonts w:ascii="Arial Narrow" w:hAnsi="Arial Narrow"/>
          <w:sz w:val="24"/>
          <w:szCs w:val="24"/>
        </w:rPr>
        <w:t>62</w:t>
      </w:r>
      <w:r w:rsidR="0006242C">
        <w:rPr>
          <w:rFonts w:ascii="Arial Narrow" w:hAnsi="Arial Narrow"/>
          <w:sz w:val="24"/>
          <w:szCs w:val="24"/>
        </w:rPr>
        <w:t xml:space="preserve"> </w:t>
      </w:r>
      <w:r w:rsidR="00455702">
        <w:rPr>
          <w:rFonts w:ascii="Arial Narrow" w:hAnsi="Arial Narrow"/>
          <w:sz w:val="24"/>
          <w:szCs w:val="24"/>
        </w:rPr>
        <w:t>kn</w:t>
      </w:r>
      <w:r w:rsidR="00CB3745">
        <w:rPr>
          <w:rFonts w:ascii="Arial Narrow" w:hAnsi="Arial Narrow"/>
          <w:sz w:val="24"/>
          <w:szCs w:val="24"/>
        </w:rPr>
        <w:t>.</w:t>
      </w:r>
      <w:r w:rsidR="0006242C">
        <w:rPr>
          <w:rFonts w:ascii="Arial Narrow" w:hAnsi="Arial Narrow"/>
          <w:sz w:val="24"/>
          <w:szCs w:val="24"/>
        </w:rPr>
        <w:t xml:space="preserve"> </w:t>
      </w:r>
      <w:r w:rsidR="009D38C2">
        <w:rPr>
          <w:rFonts w:ascii="Arial Narrow" w:hAnsi="Arial Narrow"/>
          <w:sz w:val="24"/>
          <w:szCs w:val="24"/>
        </w:rPr>
        <w:t>D</w:t>
      </w:r>
      <w:r w:rsidRPr="00CB689C" w:rsidR="00CB689C">
        <w:rPr>
          <w:rFonts w:ascii="Arial Narrow" w:hAnsi="Arial Narrow"/>
          <w:sz w:val="24"/>
          <w:szCs w:val="24"/>
        </w:rPr>
        <w:t>ospjela potraživanja</w:t>
      </w:r>
      <w:r w:rsidR="00CB689C">
        <w:rPr>
          <w:rFonts w:ascii="Arial Narrow" w:hAnsi="Arial Narrow"/>
          <w:sz w:val="24"/>
          <w:szCs w:val="24"/>
        </w:rPr>
        <w:t xml:space="preserve"> od kupaca za stanove</w:t>
      </w:r>
      <w:r w:rsidR="009D38C2">
        <w:rPr>
          <w:rFonts w:ascii="Arial Narrow" w:hAnsi="Arial Narrow"/>
          <w:sz w:val="24"/>
          <w:szCs w:val="24"/>
        </w:rPr>
        <w:t xml:space="preserve"> </w:t>
      </w:r>
      <w:r w:rsidR="00EF2F79">
        <w:rPr>
          <w:rFonts w:ascii="Arial Narrow" w:hAnsi="Arial Narrow"/>
          <w:sz w:val="24"/>
          <w:szCs w:val="24"/>
        </w:rPr>
        <w:t>iznose</w:t>
      </w:r>
      <w:r w:rsidR="00235561">
        <w:rPr>
          <w:rFonts w:ascii="Arial Narrow" w:hAnsi="Arial Narrow"/>
          <w:sz w:val="24"/>
          <w:szCs w:val="24"/>
        </w:rPr>
        <w:t xml:space="preserve"> </w:t>
      </w:r>
      <w:r w:rsidR="00455702">
        <w:rPr>
          <w:rFonts w:ascii="Arial Narrow" w:hAnsi="Arial Narrow"/>
          <w:sz w:val="24"/>
          <w:szCs w:val="24"/>
        </w:rPr>
        <w:t xml:space="preserve">74.153,72 </w:t>
      </w:r>
      <w:r w:rsidR="005E499A">
        <w:rPr>
          <w:rFonts w:ascii="Arial Narrow" w:hAnsi="Arial Narrow"/>
          <w:sz w:val="24"/>
          <w:szCs w:val="24"/>
        </w:rPr>
        <w:t>kn</w:t>
      </w:r>
      <w:r w:rsidR="00333D70">
        <w:rPr>
          <w:rFonts w:ascii="Arial Narrow" w:hAnsi="Arial Narrow"/>
          <w:sz w:val="24"/>
          <w:szCs w:val="24"/>
        </w:rPr>
        <w:t xml:space="preserve"> od čega je najvi</w:t>
      </w:r>
      <w:r w:rsidR="00FD09DF">
        <w:rPr>
          <w:rFonts w:ascii="Arial Narrow" w:hAnsi="Arial Narrow"/>
          <w:sz w:val="24"/>
          <w:szCs w:val="24"/>
        </w:rPr>
        <w:t>še</w:t>
      </w:r>
      <w:r w:rsidR="00333D70">
        <w:rPr>
          <w:rFonts w:ascii="Arial Narrow" w:hAnsi="Arial Narrow"/>
          <w:sz w:val="24"/>
          <w:szCs w:val="24"/>
        </w:rPr>
        <w:t xml:space="preserve"> </w:t>
      </w:r>
      <w:r w:rsidR="00821409">
        <w:rPr>
          <w:rFonts w:ascii="Arial Narrow" w:hAnsi="Arial Narrow"/>
          <w:sz w:val="24"/>
          <w:szCs w:val="24"/>
        </w:rPr>
        <w:t xml:space="preserve">od </w:t>
      </w:r>
      <w:r w:rsidR="00EF5EEF">
        <w:rPr>
          <w:rFonts w:ascii="Arial Narrow" w:hAnsi="Arial Narrow"/>
          <w:sz w:val="24"/>
          <w:szCs w:val="24"/>
        </w:rPr>
        <w:t>3</w:t>
      </w:r>
      <w:r w:rsidR="00821409">
        <w:rPr>
          <w:rFonts w:ascii="Arial Narrow" w:hAnsi="Arial Narrow"/>
          <w:sz w:val="24"/>
          <w:szCs w:val="24"/>
        </w:rPr>
        <w:t xml:space="preserve"> kupaca</w:t>
      </w:r>
      <w:r w:rsidR="00FD09DF">
        <w:rPr>
          <w:rFonts w:ascii="Arial Narrow" w:hAnsi="Arial Narrow"/>
          <w:sz w:val="24"/>
          <w:szCs w:val="24"/>
        </w:rPr>
        <w:t xml:space="preserve"> koje je cijelo potraživanje dospjeli dug</w:t>
      </w:r>
      <w:r w:rsidR="00333D70">
        <w:rPr>
          <w:rFonts w:ascii="Arial Narrow" w:hAnsi="Arial Narrow"/>
          <w:sz w:val="24"/>
          <w:szCs w:val="24"/>
        </w:rPr>
        <w:t>,</w:t>
      </w:r>
      <w:r w:rsidR="00FD09DF">
        <w:rPr>
          <w:rFonts w:ascii="Arial Narrow" w:hAnsi="Arial Narrow"/>
          <w:sz w:val="24"/>
          <w:szCs w:val="24"/>
        </w:rPr>
        <w:t xml:space="preserve"> </w:t>
      </w:r>
      <w:r w:rsidR="00333D70">
        <w:rPr>
          <w:rFonts w:ascii="Arial Narrow" w:hAnsi="Arial Narrow"/>
          <w:sz w:val="24"/>
          <w:szCs w:val="24"/>
        </w:rPr>
        <w:t>kao što je prije navedeno sklopljene su nagodbe za obročna plaćanja.</w:t>
      </w:r>
    </w:p>
    <w:p w:rsidR="009D38C2" w:rsidP="003C7CE2" w:rsidRDefault="009D38C2">
      <w:pPr>
        <w:ind w:firstLine="720"/>
        <w:jc w:val="both"/>
        <w:rPr>
          <w:rFonts w:ascii="Arial Narrow" w:hAnsi="Arial Narrow"/>
          <w:sz w:val="24"/>
          <w:szCs w:val="24"/>
        </w:rPr>
      </w:pPr>
    </w:p>
    <w:p w:rsidR="009D38C2" w:rsidP="003C7CE2" w:rsidRDefault="009D38C2">
      <w:pPr>
        <w:ind w:firstLine="72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Po</w:t>
      </w:r>
      <w:r w:rsidRPr="00526C0C" w:rsidR="00526C0C">
        <w:rPr>
          <w:rFonts w:ascii="Arial Narrow" w:hAnsi="Arial Narrow"/>
          <w:sz w:val="24"/>
          <w:szCs w:val="24"/>
        </w:rPr>
        <w:t xml:space="preserve"> izvrš</w:t>
      </w:r>
      <w:r>
        <w:rPr>
          <w:rFonts w:ascii="Arial Narrow" w:hAnsi="Arial Narrow"/>
          <w:sz w:val="24"/>
          <w:szCs w:val="24"/>
        </w:rPr>
        <w:t>enoj djelomičnoj diobi</w:t>
      </w:r>
      <w:r w:rsidRPr="00526C0C" w:rsidR="00526C0C">
        <w:rPr>
          <w:rFonts w:ascii="Arial Narrow" w:hAnsi="Arial Narrow"/>
          <w:sz w:val="24"/>
          <w:szCs w:val="24"/>
        </w:rPr>
        <w:t xml:space="preserve"> v</w:t>
      </w:r>
      <w:r>
        <w:rPr>
          <w:rFonts w:ascii="Arial Narrow" w:hAnsi="Arial Narrow"/>
          <w:sz w:val="24"/>
          <w:szCs w:val="24"/>
        </w:rPr>
        <w:t>jerovnicima I. višeg isplatnog (</w:t>
      </w:r>
      <w:r w:rsidRPr="00526C0C" w:rsidR="00526C0C">
        <w:rPr>
          <w:rFonts w:ascii="Arial Narrow" w:hAnsi="Arial Narrow"/>
          <w:sz w:val="24"/>
          <w:szCs w:val="24"/>
        </w:rPr>
        <w:t>2% priznatih tražbina</w:t>
      </w:r>
      <w:r>
        <w:rPr>
          <w:rFonts w:ascii="Arial Narrow" w:hAnsi="Arial Narrow"/>
          <w:sz w:val="24"/>
          <w:szCs w:val="24"/>
        </w:rPr>
        <w:t>)</w:t>
      </w:r>
      <w:r w:rsidR="003C7CE2">
        <w:rPr>
          <w:rFonts w:ascii="Arial Narrow" w:hAnsi="Arial Narrow"/>
          <w:sz w:val="24"/>
          <w:szCs w:val="24"/>
        </w:rPr>
        <w:t xml:space="preserve">, </w:t>
      </w:r>
      <w:r>
        <w:rPr>
          <w:rFonts w:ascii="Arial Narrow" w:hAnsi="Arial Narrow"/>
          <w:sz w:val="24"/>
          <w:szCs w:val="24"/>
        </w:rPr>
        <w:t xml:space="preserve">nisu se javila 3 bivša radnika, kojima nije isplaćen </w:t>
      </w:r>
      <w:r w:rsidR="00D15B30">
        <w:rPr>
          <w:rFonts w:ascii="Arial Narrow" w:hAnsi="Arial Narrow"/>
          <w:sz w:val="24"/>
          <w:szCs w:val="24"/>
        </w:rPr>
        <w:t>iznos diobe</w:t>
      </w:r>
      <w:r w:rsidR="00E66067">
        <w:rPr>
          <w:rFonts w:ascii="Arial Narrow" w:hAnsi="Arial Narrow"/>
          <w:sz w:val="24"/>
          <w:szCs w:val="24"/>
        </w:rPr>
        <w:t xml:space="preserve"> iako se u više navrata pokušavalo stupiti u kontakt i poslani su pozivi koji su se vra</w:t>
      </w:r>
      <w:r w:rsidR="00333D70">
        <w:rPr>
          <w:rFonts w:ascii="Arial Narrow" w:hAnsi="Arial Narrow"/>
          <w:sz w:val="24"/>
          <w:szCs w:val="24"/>
        </w:rPr>
        <w:t xml:space="preserve">ćali te pokušavamo stupiti u kontakt. </w:t>
      </w:r>
    </w:p>
    <w:p w:rsidR="00B474EC" w:rsidP="003C7CE2" w:rsidRDefault="00B474EC">
      <w:pPr>
        <w:ind w:firstLine="720"/>
        <w:jc w:val="both"/>
        <w:rPr>
          <w:rFonts w:ascii="Arial Narrow" w:hAnsi="Arial Narrow"/>
          <w:sz w:val="24"/>
          <w:szCs w:val="24"/>
        </w:rPr>
      </w:pPr>
    </w:p>
    <w:p w:rsidR="00AB0824" w:rsidP="001B4C7A" w:rsidRDefault="00AB0824">
      <w:pPr>
        <w:rPr>
          <w:rFonts w:ascii="Arial Narrow" w:hAnsi="Arial Narrow"/>
          <w:b/>
          <w:sz w:val="24"/>
          <w:szCs w:val="24"/>
          <w:u w:val="single"/>
        </w:rPr>
      </w:pPr>
      <w:r w:rsidRPr="00B337B5">
        <w:rPr>
          <w:rFonts w:ascii="Arial Narrow" w:hAnsi="Arial Narrow"/>
          <w:b/>
          <w:sz w:val="24"/>
          <w:szCs w:val="24"/>
          <w:u w:val="single"/>
        </w:rPr>
        <w:t xml:space="preserve">Priljevi i odljevi </w:t>
      </w:r>
      <w:r>
        <w:rPr>
          <w:rFonts w:ascii="Arial Narrow" w:hAnsi="Arial Narrow"/>
          <w:b/>
          <w:sz w:val="24"/>
          <w:szCs w:val="24"/>
          <w:u w:val="single"/>
        </w:rPr>
        <w:t>po računu</w:t>
      </w:r>
      <w:r w:rsidR="00C91B08">
        <w:rPr>
          <w:rFonts w:ascii="Arial Narrow" w:hAnsi="Arial Narrow"/>
          <w:b/>
          <w:sz w:val="24"/>
          <w:szCs w:val="24"/>
          <w:u w:val="single"/>
        </w:rPr>
        <w:t xml:space="preserve"> stečajne mase</w:t>
      </w:r>
      <w:r w:rsidR="00E175CC">
        <w:rPr>
          <w:rFonts w:ascii="Arial Narrow" w:hAnsi="Arial Narrow"/>
          <w:b/>
          <w:sz w:val="24"/>
          <w:szCs w:val="24"/>
          <w:u w:val="single"/>
        </w:rPr>
        <w:t xml:space="preserve"> </w:t>
      </w:r>
      <w:r w:rsidR="00CE0CAD">
        <w:rPr>
          <w:rFonts w:ascii="Arial Narrow" w:hAnsi="Arial Narrow"/>
          <w:b/>
          <w:sz w:val="24"/>
          <w:szCs w:val="24"/>
          <w:u w:val="single"/>
        </w:rPr>
        <w:t xml:space="preserve">od 16.12.2016. godine do </w:t>
      </w:r>
      <w:r w:rsidR="00E66067">
        <w:rPr>
          <w:rFonts w:ascii="Arial Narrow" w:hAnsi="Arial Narrow"/>
          <w:b/>
          <w:sz w:val="24"/>
          <w:szCs w:val="24"/>
          <w:u w:val="single"/>
        </w:rPr>
        <w:t>31</w:t>
      </w:r>
      <w:r w:rsidR="00CE0CAD">
        <w:rPr>
          <w:rFonts w:ascii="Arial Narrow" w:hAnsi="Arial Narrow"/>
          <w:b/>
          <w:sz w:val="24"/>
          <w:szCs w:val="24"/>
          <w:u w:val="single"/>
        </w:rPr>
        <w:t>.0</w:t>
      </w:r>
      <w:r w:rsidR="00752EBE">
        <w:rPr>
          <w:rFonts w:ascii="Arial Narrow" w:hAnsi="Arial Narrow"/>
          <w:b/>
          <w:sz w:val="24"/>
          <w:szCs w:val="24"/>
          <w:u w:val="single"/>
        </w:rPr>
        <w:t>8</w:t>
      </w:r>
      <w:r w:rsidR="00CE0CAD">
        <w:rPr>
          <w:rFonts w:ascii="Arial Narrow" w:hAnsi="Arial Narrow"/>
          <w:b/>
          <w:sz w:val="24"/>
          <w:szCs w:val="24"/>
          <w:u w:val="single"/>
        </w:rPr>
        <w:t>.2019</w:t>
      </w:r>
      <w:r w:rsidR="00EE5727">
        <w:rPr>
          <w:rFonts w:ascii="Arial Narrow" w:hAnsi="Arial Narrow"/>
          <w:b/>
          <w:sz w:val="24"/>
          <w:szCs w:val="24"/>
          <w:u w:val="single"/>
        </w:rPr>
        <w:t xml:space="preserve">. godine  </w:t>
      </w:r>
    </w:p>
    <w:p w:rsidRPr="00241571" w:rsidR="00E20319" w:rsidP="001B4C7A" w:rsidRDefault="00E20319">
      <w:pPr>
        <w:rPr>
          <w:rFonts w:ascii="Arial Narrow" w:hAnsi="Arial Narrow"/>
          <w:b/>
          <w:sz w:val="16"/>
          <w:szCs w:val="16"/>
        </w:rPr>
      </w:pPr>
    </w:p>
    <w:p w:rsidR="00AB0824" w:rsidP="001B4C7A" w:rsidRDefault="001035D8">
      <w:pPr>
        <w:pStyle w:val="Tijeloteksta3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Ostvareni priljevi </w:t>
      </w:r>
    </w:p>
    <w:tbl>
      <w:tblPr>
        <w:tblW w:w="8805" w:type="dxa"/>
        <w:jc w:val="center"/>
        <w:tblInd w:w="-1248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Look w:firstRow="1" w:lastRow="0" w:firstColumn="1" w:lastColumn="0" w:noHBand="0" w:noVBand="1" w:val="04A0"/>
      </w:tblPr>
      <w:tblGrid>
        <w:gridCol w:w="6290"/>
        <w:gridCol w:w="2515"/>
      </w:tblGrid>
      <w:tr w:rsidR="00AB0824" w:rsidTr="007B73EC">
        <w:trPr>
          <w:trHeight w:val="256"/>
          <w:jc w:val="center"/>
        </w:trPr>
        <w:tc>
          <w:tcPr>
            <w:tcW w:w="6290" w:type="dxa"/>
            <w:tcBorders>
              <w:top w:val="doub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0C0C0"/>
            <w:hideMark/>
          </w:tcPr>
          <w:p w:rsidR="00AB0824" w:rsidP="001B4C7A" w:rsidRDefault="00E20319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t>Ostvareni priljevi</w:t>
            </w:r>
          </w:p>
        </w:tc>
        <w:tc>
          <w:tcPr>
            <w:tcW w:w="2515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  <w:shd w:val="clear" w:color="auto" w:fill="C0C0C0"/>
            <w:hideMark/>
          </w:tcPr>
          <w:p w:rsidR="00AB0824" w:rsidP="001B4C7A" w:rsidRDefault="00E20319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t xml:space="preserve">Ukupno kn </w:t>
            </w:r>
          </w:p>
        </w:tc>
      </w:tr>
      <w:tr w:rsidR="00AB0824" w:rsidTr="007B73EC">
        <w:trPr>
          <w:trHeight w:val="256"/>
          <w:jc w:val="center"/>
        </w:trPr>
        <w:tc>
          <w:tcPr>
            <w:tcW w:w="6290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AB0824" w:rsidP="001B4C7A" w:rsidRDefault="00E20319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 xml:space="preserve">Prijenos sredstava sa računa stečajnog dužnika MTČ d.d. u stečaju </w:t>
            </w:r>
          </w:p>
        </w:tc>
        <w:tc>
          <w:tcPr>
            <w:tcW w:w="2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</w:tcPr>
          <w:p w:rsidR="00AB0824" w:rsidP="001B4C7A" w:rsidRDefault="00E20319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705.808,39</w:t>
            </w:r>
          </w:p>
        </w:tc>
      </w:tr>
      <w:tr w:rsidR="00E20319" w:rsidTr="007B73EC">
        <w:trPr>
          <w:trHeight w:val="256"/>
          <w:jc w:val="center"/>
        </w:trPr>
        <w:tc>
          <w:tcPr>
            <w:tcW w:w="6290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</w:tcPr>
          <w:p w:rsidR="00E20319" w:rsidP="001B4C7A" w:rsidRDefault="00E20319">
            <w:pPr>
              <w:rPr>
                <w:rFonts w:ascii="Arial Narrow" w:hAnsi="Arial Narrow" w:cs="Tahoma"/>
                <w:sz w:val="24"/>
                <w:szCs w:val="24"/>
              </w:rPr>
            </w:pPr>
            <w:r w:rsidRPr="00E20319">
              <w:rPr>
                <w:rFonts w:ascii="Arial Narrow" w:hAnsi="Arial Narrow" w:cs="Tahoma"/>
                <w:sz w:val="24"/>
                <w:szCs w:val="24"/>
              </w:rPr>
              <w:t>Naplata potraživanja od kupaca za stanove</w:t>
            </w:r>
          </w:p>
        </w:tc>
        <w:tc>
          <w:tcPr>
            <w:tcW w:w="2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</w:tcPr>
          <w:p w:rsidR="00E20319" w:rsidP="001B4C7A" w:rsidRDefault="00B7791B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622</w:t>
            </w:r>
            <w:r w:rsidR="00E20319">
              <w:rPr>
                <w:rFonts w:ascii="Arial Narrow" w:hAnsi="Arial Narrow" w:cs="Tahoma"/>
                <w:sz w:val="24"/>
                <w:szCs w:val="24"/>
              </w:rPr>
              <w:t>.</w:t>
            </w:r>
            <w:r w:rsidR="00B474EC">
              <w:rPr>
                <w:rFonts w:ascii="Arial Narrow" w:hAnsi="Arial Narrow" w:cs="Tahoma"/>
                <w:sz w:val="24"/>
                <w:szCs w:val="24"/>
              </w:rPr>
              <w:t>6</w:t>
            </w:r>
            <w:r>
              <w:rPr>
                <w:rFonts w:ascii="Arial Narrow" w:hAnsi="Arial Narrow" w:cs="Tahoma"/>
                <w:sz w:val="24"/>
                <w:szCs w:val="24"/>
              </w:rPr>
              <w:t>83</w:t>
            </w:r>
            <w:r w:rsidR="008518CA">
              <w:rPr>
                <w:rFonts w:ascii="Arial Narrow" w:hAnsi="Arial Narrow" w:cs="Tahoma"/>
                <w:sz w:val="24"/>
                <w:szCs w:val="24"/>
              </w:rPr>
              <w:t>,</w:t>
            </w:r>
            <w:r w:rsidR="00333D70">
              <w:rPr>
                <w:rFonts w:ascii="Arial Narrow" w:hAnsi="Arial Narrow" w:cs="Tahoma"/>
                <w:sz w:val="24"/>
                <w:szCs w:val="24"/>
              </w:rPr>
              <w:t>6</w:t>
            </w:r>
            <w:r>
              <w:rPr>
                <w:rFonts w:ascii="Arial Narrow" w:hAnsi="Arial Narrow" w:cs="Tahoma"/>
                <w:sz w:val="24"/>
                <w:szCs w:val="24"/>
              </w:rPr>
              <w:t>2</w:t>
            </w:r>
          </w:p>
        </w:tc>
      </w:tr>
      <w:tr w:rsidR="00AB0824" w:rsidTr="007B73EC">
        <w:trPr>
          <w:trHeight w:val="256"/>
          <w:jc w:val="center"/>
        </w:trPr>
        <w:tc>
          <w:tcPr>
            <w:tcW w:w="6290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AB0824" w:rsidP="001B4C7A" w:rsidRDefault="00E20319">
            <w:pPr>
              <w:rPr>
                <w:rFonts w:ascii="Arial Narrow" w:hAnsi="Arial Narrow" w:cs="Tahoma"/>
                <w:sz w:val="24"/>
                <w:szCs w:val="24"/>
              </w:rPr>
            </w:pPr>
            <w:r w:rsidRPr="00E20319">
              <w:rPr>
                <w:rFonts w:ascii="Arial Narrow" w:hAnsi="Arial Narrow" w:cs="Tahoma"/>
                <w:sz w:val="24"/>
                <w:szCs w:val="24"/>
              </w:rPr>
              <w:t>Naplata troškova po presudi -odvjetnik Samardžić Vinko</w:t>
            </w:r>
            <w:r w:rsidR="00AB0824">
              <w:rPr>
                <w:rFonts w:ascii="Arial Narrow" w:hAnsi="Arial Narrow" w:cs="Tahoma"/>
                <w:sz w:val="24"/>
                <w:szCs w:val="24"/>
              </w:rPr>
              <w:t xml:space="preserve"> </w:t>
            </w:r>
          </w:p>
        </w:tc>
        <w:tc>
          <w:tcPr>
            <w:tcW w:w="2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</w:tcPr>
          <w:p w:rsidR="00AB0824" w:rsidP="001B4C7A" w:rsidRDefault="00E20319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34.844,15</w:t>
            </w:r>
          </w:p>
        </w:tc>
      </w:tr>
      <w:tr w:rsidR="008A46EA" w:rsidTr="007B73EC">
        <w:trPr>
          <w:trHeight w:val="256"/>
          <w:jc w:val="center"/>
        </w:trPr>
        <w:tc>
          <w:tcPr>
            <w:tcW w:w="6290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</w:tcPr>
          <w:p w:rsidRPr="00E20319" w:rsidR="008A46EA" w:rsidP="001B4C7A" w:rsidRDefault="008A46EA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Naplata po IV. Diobi od NAMA d.d. u stečaju</w:t>
            </w:r>
          </w:p>
        </w:tc>
        <w:tc>
          <w:tcPr>
            <w:tcW w:w="2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</w:tcPr>
          <w:p w:rsidR="008A46EA" w:rsidP="001B4C7A" w:rsidRDefault="008A46EA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2.501,92</w:t>
            </w:r>
          </w:p>
        </w:tc>
      </w:tr>
      <w:tr w:rsidR="00A5563F" w:rsidTr="007B73EC">
        <w:trPr>
          <w:trHeight w:val="256"/>
          <w:jc w:val="center"/>
        </w:trPr>
        <w:tc>
          <w:tcPr>
            <w:tcW w:w="6290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</w:tcPr>
          <w:p w:rsidR="00A5563F" w:rsidP="001B4C7A" w:rsidRDefault="00A5563F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Povrat više uplaćenih sredstava</w:t>
            </w:r>
          </w:p>
        </w:tc>
        <w:tc>
          <w:tcPr>
            <w:tcW w:w="2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</w:tcPr>
          <w:p w:rsidR="00A5563F" w:rsidP="001B4C7A" w:rsidRDefault="00827D1B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4</w:t>
            </w:r>
            <w:r w:rsidR="00A5563F">
              <w:rPr>
                <w:rFonts w:ascii="Arial Narrow" w:hAnsi="Arial Narrow" w:cs="Tahoma"/>
                <w:sz w:val="24"/>
                <w:szCs w:val="24"/>
              </w:rPr>
              <w:t>.</w:t>
            </w:r>
            <w:r>
              <w:rPr>
                <w:rFonts w:ascii="Arial Narrow" w:hAnsi="Arial Narrow" w:cs="Tahoma"/>
                <w:sz w:val="24"/>
                <w:szCs w:val="24"/>
              </w:rPr>
              <w:t>866</w:t>
            </w:r>
            <w:r w:rsidR="00A5563F">
              <w:rPr>
                <w:rFonts w:ascii="Arial Narrow" w:hAnsi="Arial Narrow" w:cs="Tahoma"/>
                <w:sz w:val="24"/>
                <w:szCs w:val="24"/>
              </w:rPr>
              <w:t>,</w:t>
            </w:r>
            <w:r>
              <w:rPr>
                <w:rFonts w:ascii="Arial Narrow" w:hAnsi="Arial Narrow" w:cs="Tahoma"/>
                <w:sz w:val="24"/>
                <w:szCs w:val="24"/>
              </w:rPr>
              <w:t>1</w:t>
            </w:r>
            <w:r w:rsidR="00880AAB">
              <w:rPr>
                <w:rFonts w:ascii="Arial Narrow" w:hAnsi="Arial Narrow" w:cs="Tahoma"/>
                <w:sz w:val="24"/>
                <w:szCs w:val="24"/>
              </w:rPr>
              <w:t>1</w:t>
            </w:r>
          </w:p>
        </w:tc>
      </w:tr>
      <w:tr w:rsidR="00E20319" w:rsidTr="007B73EC">
        <w:trPr>
          <w:trHeight w:val="256"/>
          <w:jc w:val="center"/>
        </w:trPr>
        <w:tc>
          <w:tcPr>
            <w:tcW w:w="6290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</w:tcPr>
          <w:p w:rsidRPr="00E20319" w:rsidR="00E20319" w:rsidP="001B4C7A" w:rsidRDefault="00E20319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Pasivne kamate banke</w:t>
            </w:r>
          </w:p>
        </w:tc>
        <w:tc>
          <w:tcPr>
            <w:tcW w:w="2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</w:tcPr>
          <w:p w:rsidR="00E20319" w:rsidP="001B4C7A" w:rsidRDefault="00090755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1.</w:t>
            </w:r>
            <w:r w:rsidR="00062565">
              <w:rPr>
                <w:rFonts w:ascii="Arial Narrow" w:hAnsi="Arial Narrow" w:cs="Tahoma"/>
                <w:sz w:val="24"/>
                <w:szCs w:val="24"/>
              </w:rPr>
              <w:t>70</w:t>
            </w:r>
            <w:r w:rsidR="00B7791B">
              <w:rPr>
                <w:rFonts w:ascii="Arial Narrow" w:hAnsi="Arial Narrow" w:cs="Tahoma"/>
                <w:sz w:val="24"/>
                <w:szCs w:val="24"/>
              </w:rPr>
              <w:t>4</w:t>
            </w:r>
            <w:r>
              <w:rPr>
                <w:rFonts w:ascii="Arial Narrow" w:hAnsi="Arial Narrow" w:cs="Tahoma"/>
                <w:sz w:val="24"/>
                <w:szCs w:val="24"/>
              </w:rPr>
              <w:t>,</w:t>
            </w:r>
            <w:r w:rsidR="00B7791B">
              <w:rPr>
                <w:rFonts w:ascii="Arial Narrow" w:hAnsi="Arial Narrow" w:cs="Tahoma"/>
                <w:sz w:val="24"/>
                <w:szCs w:val="24"/>
              </w:rPr>
              <w:t>2</w:t>
            </w:r>
            <w:r w:rsidR="00E66067">
              <w:rPr>
                <w:rFonts w:ascii="Arial Narrow" w:hAnsi="Arial Narrow" w:cs="Tahoma"/>
                <w:sz w:val="24"/>
                <w:szCs w:val="24"/>
              </w:rPr>
              <w:t>7</w:t>
            </w:r>
          </w:p>
        </w:tc>
      </w:tr>
      <w:tr w:rsidR="00880AAB" w:rsidTr="007B73EC">
        <w:trPr>
          <w:trHeight w:val="256"/>
          <w:jc w:val="center"/>
        </w:trPr>
        <w:tc>
          <w:tcPr>
            <w:tcW w:w="6290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</w:tcPr>
          <w:p w:rsidR="00880AAB" w:rsidP="001B4C7A" w:rsidRDefault="00880AAB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Povrat PDV-a u stečajnu masu</w:t>
            </w:r>
          </w:p>
        </w:tc>
        <w:tc>
          <w:tcPr>
            <w:tcW w:w="2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</w:tcPr>
          <w:p w:rsidR="00880AAB" w:rsidP="001B4C7A" w:rsidRDefault="00062565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10</w:t>
            </w:r>
            <w:r w:rsidR="007B73EC">
              <w:rPr>
                <w:rFonts w:ascii="Arial Narrow" w:hAnsi="Arial Narrow" w:cs="Tahoma"/>
                <w:sz w:val="24"/>
                <w:szCs w:val="24"/>
              </w:rPr>
              <w:t>.</w:t>
            </w:r>
            <w:r w:rsidR="00F07BE1">
              <w:rPr>
                <w:rFonts w:ascii="Arial Narrow" w:hAnsi="Arial Narrow" w:cs="Tahoma"/>
                <w:sz w:val="24"/>
                <w:szCs w:val="24"/>
              </w:rPr>
              <w:t>219</w:t>
            </w:r>
            <w:r w:rsidR="007B73EC">
              <w:rPr>
                <w:rFonts w:ascii="Arial Narrow" w:hAnsi="Arial Narrow" w:cs="Tahoma"/>
                <w:sz w:val="24"/>
                <w:szCs w:val="24"/>
              </w:rPr>
              <w:t>,</w:t>
            </w:r>
            <w:r w:rsidR="00F07BE1">
              <w:rPr>
                <w:rFonts w:ascii="Arial Narrow" w:hAnsi="Arial Narrow" w:cs="Tahoma"/>
                <w:sz w:val="24"/>
                <w:szCs w:val="24"/>
              </w:rPr>
              <w:t>4</w:t>
            </w:r>
            <w:r w:rsidR="007B73EC">
              <w:rPr>
                <w:rFonts w:ascii="Arial Narrow" w:hAnsi="Arial Narrow" w:cs="Tahoma"/>
                <w:sz w:val="24"/>
                <w:szCs w:val="24"/>
              </w:rPr>
              <w:t>7</w:t>
            </w:r>
          </w:p>
        </w:tc>
      </w:tr>
      <w:tr w:rsidR="00AB0824" w:rsidTr="007B73EC">
        <w:trPr>
          <w:trHeight w:val="272"/>
          <w:jc w:val="center"/>
        </w:trPr>
        <w:tc>
          <w:tcPr>
            <w:tcW w:w="6290" w:type="dxa"/>
            <w:tcBorders>
              <w:top w:val="single" w:color="000000" w:sz="6" w:space="0"/>
              <w:left w:val="double" w:color="000000" w:sz="6" w:space="0"/>
              <w:bottom w:val="double" w:color="000000" w:sz="6" w:space="0"/>
              <w:right w:val="single" w:color="000000" w:sz="6" w:space="0"/>
            </w:tcBorders>
            <w:shd w:val="clear" w:color="auto" w:fill="BFBFBF"/>
            <w:hideMark/>
          </w:tcPr>
          <w:p w:rsidR="00AB0824" w:rsidP="001B4C7A" w:rsidRDefault="00AB0824">
            <w:pPr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t xml:space="preserve">Ukupni priljevi </w:t>
            </w:r>
          </w:p>
        </w:tc>
        <w:tc>
          <w:tcPr>
            <w:tcW w:w="2515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double" w:color="000000" w:sz="6" w:space="0"/>
            </w:tcBorders>
            <w:shd w:val="clear" w:color="auto" w:fill="BFBFBF"/>
          </w:tcPr>
          <w:p w:rsidR="00AB0824" w:rsidP="00333D70" w:rsidRDefault="00B474EC">
            <w:pPr>
              <w:jc w:val="right"/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fldChar w:fldCharType="begin"/>
            </w:r>
            <w:r>
              <w:rPr>
                <w:rFonts w:ascii="Arial Narrow" w:hAnsi="Arial Narrow" w:cs="Tahoma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Arial Narrow" w:hAnsi="Arial Narrow" w:cs="Tahoma"/>
                <w:b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 w:cs="Tahoma"/>
                <w:b/>
                <w:noProof/>
                <w:sz w:val="24"/>
                <w:szCs w:val="24"/>
              </w:rPr>
              <w:t>1.382.627,93</w:t>
            </w:r>
            <w:r>
              <w:rPr>
                <w:rFonts w:ascii="Arial Narrow" w:hAnsi="Arial Narrow" w:cs="Tahoma"/>
                <w:b/>
                <w:sz w:val="24"/>
                <w:szCs w:val="24"/>
              </w:rPr>
              <w:fldChar w:fldCharType="end"/>
            </w:r>
          </w:p>
        </w:tc>
      </w:tr>
    </w:tbl>
    <w:p w:rsidRPr="00F05ECD" w:rsidR="00AB0824" w:rsidP="001B4C7A" w:rsidRDefault="00AB0824">
      <w:pPr>
        <w:pStyle w:val="Tijeloteksta3"/>
      </w:pPr>
    </w:p>
    <w:p w:rsidR="00AB0824" w:rsidP="001B4C7A" w:rsidRDefault="001035D8">
      <w:pPr>
        <w:pStyle w:val="Tijeloteksta3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Ostvareni odljevi</w:t>
      </w:r>
    </w:p>
    <w:tbl>
      <w:tblPr>
        <w:tblW w:w="8738" w:type="dxa"/>
        <w:jc w:val="center"/>
        <w:tblInd w:w="-1377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Look w:firstRow="1" w:lastRow="0" w:firstColumn="1" w:lastColumn="0" w:noHBand="0" w:noVBand="1" w:val="04A0"/>
      </w:tblPr>
      <w:tblGrid>
        <w:gridCol w:w="6197"/>
        <w:gridCol w:w="2541"/>
      </w:tblGrid>
      <w:tr w:rsidR="00AB0824" w:rsidTr="0076556D">
        <w:trPr>
          <w:trHeight w:val="256"/>
          <w:jc w:val="center"/>
        </w:trPr>
        <w:tc>
          <w:tcPr>
            <w:tcW w:w="6197" w:type="dxa"/>
            <w:tcBorders>
              <w:top w:val="doub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0C0C0"/>
            <w:hideMark/>
          </w:tcPr>
          <w:p w:rsidR="00AB0824" w:rsidP="001B4C7A" w:rsidRDefault="00E20319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t>Ostvareni odljevi</w:t>
            </w:r>
          </w:p>
        </w:tc>
        <w:tc>
          <w:tcPr>
            <w:tcW w:w="2541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  <w:shd w:val="clear" w:color="auto" w:fill="C0C0C0"/>
            <w:hideMark/>
          </w:tcPr>
          <w:p w:rsidR="00AB0824" w:rsidP="001B4C7A" w:rsidRDefault="00E20319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t xml:space="preserve">Ukupno kn </w:t>
            </w:r>
          </w:p>
        </w:tc>
      </w:tr>
      <w:tr w:rsidRPr="00526C0C" w:rsidR="00526C0C" w:rsidTr="00526C0C">
        <w:trPr>
          <w:trHeight w:val="256"/>
          <w:jc w:val="center"/>
        </w:trPr>
        <w:tc>
          <w:tcPr>
            <w:tcW w:w="6197" w:type="dxa"/>
            <w:tcBorders>
              <w:top w:val="doub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:rsidRPr="00526C0C" w:rsidR="00526C0C" w:rsidP="00526C0C" w:rsidRDefault="00526C0C">
            <w:pPr>
              <w:rPr>
                <w:rFonts w:ascii="Arial Narrow" w:hAnsi="Arial Narrow" w:cs="Tahoma"/>
                <w:sz w:val="24"/>
                <w:szCs w:val="24"/>
              </w:rPr>
            </w:pPr>
            <w:r w:rsidRPr="00526C0C">
              <w:rPr>
                <w:rFonts w:ascii="Arial Narrow" w:hAnsi="Arial Narrow" w:cs="Tahoma"/>
                <w:sz w:val="24"/>
                <w:szCs w:val="24"/>
              </w:rPr>
              <w:t>Dioba I. višeg isplatnog reda</w:t>
            </w:r>
          </w:p>
        </w:tc>
        <w:tc>
          <w:tcPr>
            <w:tcW w:w="2541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  <w:shd w:val="clear" w:color="auto" w:fill="auto"/>
          </w:tcPr>
          <w:p w:rsidRPr="00526C0C" w:rsidR="00526C0C" w:rsidP="001B4C7A" w:rsidRDefault="00526C0C">
            <w:pPr>
              <w:jc w:val="center"/>
              <w:rPr>
                <w:rFonts w:ascii="Arial Narrow" w:hAnsi="Arial Narrow" w:cs="Tahoma"/>
                <w:sz w:val="24"/>
                <w:szCs w:val="24"/>
              </w:rPr>
            </w:pPr>
            <w:r w:rsidRPr="00526C0C">
              <w:rPr>
                <w:rFonts w:ascii="Arial Narrow" w:hAnsi="Arial Narrow" w:cs="Tahoma"/>
                <w:sz w:val="24"/>
                <w:szCs w:val="24"/>
              </w:rPr>
              <w:t xml:space="preserve">                        47</w:t>
            </w:r>
            <w:r w:rsidR="00F07BE1">
              <w:rPr>
                <w:rFonts w:ascii="Arial Narrow" w:hAnsi="Arial Narrow" w:cs="Tahoma"/>
                <w:sz w:val="24"/>
                <w:szCs w:val="24"/>
              </w:rPr>
              <w:t>5</w:t>
            </w:r>
            <w:r w:rsidRPr="00526C0C">
              <w:rPr>
                <w:rFonts w:ascii="Arial Narrow" w:hAnsi="Arial Narrow" w:cs="Tahoma"/>
                <w:sz w:val="24"/>
                <w:szCs w:val="24"/>
              </w:rPr>
              <w:t>.</w:t>
            </w:r>
            <w:r w:rsidR="00F07BE1">
              <w:rPr>
                <w:rFonts w:ascii="Arial Narrow" w:hAnsi="Arial Narrow" w:cs="Tahoma"/>
                <w:sz w:val="24"/>
                <w:szCs w:val="24"/>
              </w:rPr>
              <w:t>518</w:t>
            </w:r>
            <w:r w:rsidRPr="00526C0C">
              <w:rPr>
                <w:rFonts w:ascii="Arial Narrow" w:hAnsi="Arial Narrow" w:cs="Tahoma"/>
                <w:sz w:val="24"/>
                <w:szCs w:val="24"/>
              </w:rPr>
              <w:t>,</w:t>
            </w:r>
            <w:r w:rsidR="00F07BE1">
              <w:rPr>
                <w:rFonts w:ascii="Arial Narrow" w:hAnsi="Arial Narrow" w:cs="Tahoma"/>
                <w:sz w:val="24"/>
                <w:szCs w:val="24"/>
              </w:rPr>
              <w:t>02</w:t>
            </w:r>
          </w:p>
        </w:tc>
      </w:tr>
      <w:tr w:rsidR="00AB0824" w:rsidTr="0076556D">
        <w:trPr>
          <w:trHeight w:val="272"/>
          <w:jc w:val="center"/>
        </w:trPr>
        <w:tc>
          <w:tcPr>
            <w:tcW w:w="6197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AB0824" w:rsidP="001B4C7A" w:rsidRDefault="00AB0824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 xml:space="preserve">Troškovi naknade BANKE za vođenje računa </w:t>
            </w:r>
            <w:r w:rsidR="00880AAB">
              <w:rPr>
                <w:rFonts w:ascii="Arial Narrow" w:hAnsi="Arial Narrow" w:cs="Tahoma"/>
                <w:sz w:val="24"/>
                <w:szCs w:val="24"/>
              </w:rPr>
              <w:t>i FINA</w:t>
            </w:r>
          </w:p>
        </w:tc>
        <w:tc>
          <w:tcPr>
            <w:tcW w:w="2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</w:tcPr>
          <w:p w:rsidR="00AB0824" w:rsidP="001B4C7A" w:rsidRDefault="00062565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4</w:t>
            </w:r>
            <w:r w:rsidR="00BB52F8">
              <w:rPr>
                <w:rFonts w:ascii="Arial Narrow" w:hAnsi="Arial Narrow" w:cs="Tahoma"/>
                <w:sz w:val="24"/>
                <w:szCs w:val="24"/>
              </w:rPr>
              <w:t>.</w:t>
            </w:r>
            <w:r w:rsidR="0006242C">
              <w:rPr>
                <w:rFonts w:ascii="Arial Narrow" w:hAnsi="Arial Narrow" w:cs="Tahoma"/>
                <w:sz w:val="24"/>
                <w:szCs w:val="24"/>
              </w:rPr>
              <w:t>62</w:t>
            </w:r>
            <w:r w:rsidR="00B474EC">
              <w:rPr>
                <w:rFonts w:ascii="Arial Narrow" w:hAnsi="Arial Narrow" w:cs="Tahoma"/>
                <w:sz w:val="24"/>
                <w:szCs w:val="24"/>
              </w:rPr>
              <w:t>1</w:t>
            </w:r>
            <w:r w:rsidR="00BB52F8">
              <w:rPr>
                <w:rFonts w:ascii="Arial Narrow" w:hAnsi="Arial Narrow" w:cs="Tahoma"/>
                <w:sz w:val="24"/>
                <w:szCs w:val="24"/>
              </w:rPr>
              <w:t>,</w:t>
            </w:r>
            <w:r w:rsidR="00B474EC">
              <w:rPr>
                <w:rFonts w:ascii="Arial Narrow" w:hAnsi="Arial Narrow" w:cs="Tahoma"/>
                <w:sz w:val="24"/>
                <w:szCs w:val="24"/>
              </w:rPr>
              <w:t>0</w:t>
            </w:r>
          </w:p>
        </w:tc>
      </w:tr>
      <w:tr w:rsidR="00BB52F8" w:rsidTr="0076556D">
        <w:trPr>
          <w:trHeight w:val="272"/>
          <w:jc w:val="center"/>
        </w:trPr>
        <w:tc>
          <w:tcPr>
            <w:tcW w:w="6197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</w:tcPr>
          <w:p w:rsidR="00BB52F8" w:rsidP="001B4C7A" w:rsidRDefault="00BB52F8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Troškovi naknade Ugovora o djelu – preseljenje arhive</w:t>
            </w:r>
          </w:p>
        </w:tc>
        <w:tc>
          <w:tcPr>
            <w:tcW w:w="2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</w:tcPr>
          <w:p w:rsidR="00BB52F8" w:rsidP="001B4C7A" w:rsidRDefault="00BB52F8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1.</w:t>
            </w:r>
            <w:r w:rsidR="00253C39">
              <w:rPr>
                <w:rFonts w:ascii="Arial Narrow" w:hAnsi="Arial Narrow" w:cs="Tahoma"/>
                <w:sz w:val="24"/>
                <w:szCs w:val="24"/>
              </w:rPr>
              <w:t>8</w:t>
            </w:r>
            <w:r>
              <w:rPr>
                <w:rFonts w:ascii="Arial Narrow" w:hAnsi="Arial Narrow" w:cs="Tahoma"/>
                <w:sz w:val="24"/>
                <w:szCs w:val="24"/>
              </w:rPr>
              <w:t>60,63</w:t>
            </w:r>
          </w:p>
        </w:tc>
      </w:tr>
      <w:tr w:rsidR="00BB52F8" w:rsidTr="0076556D">
        <w:trPr>
          <w:trHeight w:val="272"/>
          <w:jc w:val="center"/>
        </w:trPr>
        <w:tc>
          <w:tcPr>
            <w:tcW w:w="6197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</w:tcPr>
          <w:p w:rsidR="00BB52F8" w:rsidP="001B4C7A" w:rsidRDefault="00BB52F8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Troškovi odvjetničkih usluga i usluge javnog bilježnika</w:t>
            </w:r>
          </w:p>
        </w:tc>
        <w:tc>
          <w:tcPr>
            <w:tcW w:w="2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</w:tcPr>
          <w:p w:rsidR="00BB52F8" w:rsidP="001B4C7A" w:rsidRDefault="00880AAB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108</w:t>
            </w:r>
            <w:r w:rsidR="00BB52F8">
              <w:rPr>
                <w:rFonts w:ascii="Arial Narrow" w:hAnsi="Arial Narrow" w:cs="Tahoma"/>
                <w:sz w:val="24"/>
                <w:szCs w:val="24"/>
              </w:rPr>
              <w:t>.</w:t>
            </w:r>
            <w:r>
              <w:rPr>
                <w:rFonts w:ascii="Arial Narrow" w:hAnsi="Arial Narrow" w:cs="Tahoma"/>
                <w:sz w:val="24"/>
                <w:szCs w:val="24"/>
              </w:rPr>
              <w:t>3</w:t>
            </w:r>
            <w:r w:rsidR="0006242C">
              <w:rPr>
                <w:rFonts w:ascii="Arial Narrow" w:hAnsi="Arial Narrow" w:cs="Tahoma"/>
                <w:sz w:val="24"/>
                <w:szCs w:val="24"/>
              </w:rPr>
              <w:t>46</w:t>
            </w:r>
            <w:r w:rsidR="00BB52F8">
              <w:rPr>
                <w:rFonts w:ascii="Arial Narrow" w:hAnsi="Arial Narrow" w:cs="Tahoma"/>
                <w:sz w:val="24"/>
                <w:szCs w:val="24"/>
              </w:rPr>
              <w:t>,</w:t>
            </w:r>
            <w:r>
              <w:rPr>
                <w:rFonts w:ascii="Arial Narrow" w:hAnsi="Arial Narrow" w:cs="Tahoma"/>
                <w:sz w:val="24"/>
                <w:szCs w:val="24"/>
              </w:rPr>
              <w:t>4</w:t>
            </w:r>
            <w:r w:rsidR="00BB52F8">
              <w:rPr>
                <w:rFonts w:ascii="Arial Narrow" w:hAnsi="Arial Narrow" w:cs="Tahoma"/>
                <w:sz w:val="24"/>
                <w:szCs w:val="24"/>
              </w:rPr>
              <w:t>8</w:t>
            </w:r>
          </w:p>
        </w:tc>
      </w:tr>
      <w:tr w:rsidR="00BB52F8" w:rsidTr="0076556D">
        <w:trPr>
          <w:trHeight w:val="272"/>
          <w:jc w:val="center"/>
        </w:trPr>
        <w:tc>
          <w:tcPr>
            <w:tcW w:w="6197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</w:tcPr>
          <w:p w:rsidR="00BB52F8" w:rsidP="001B4C7A" w:rsidRDefault="00BB52F8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Troškovi arh</w:t>
            </w:r>
            <w:r w:rsidR="0081588F">
              <w:rPr>
                <w:rFonts w:ascii="Arial Narrow" w:hAnsi="Arial Narrow" w:cs="Tahoma"/>
                <w:sz w:val="24"/>
                <w:szCs w:val="24"/>
              </w:rPr>
              <w:t>iviranja dokumentacije i vođenja knjigovodstva</w:t>
            </w:r>
          </w:p>
        </w:tc>
        <w:tc>
          <w:tcPr>
            <w:tcW w:w="2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</w:tcPr>
          <w:p w:rsidR="00BB52F8" w:rsidP="001B4C7A" w:rsidRDefault="00E66067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6</w:t>
            </w:r>
            <w:r w:rsidR="00B7791B">
              <w:rPr>
                <w:rFonts w:ascii="Arial Narrow" w:hAnsi="Arial Narrow" w:cs="Tahoma"/>
                <w:sz w:val="24"/>
                <w:szCs w:val="24"/>
              </w:rPr>
              <w:t>6</w:t>
            </w:r>
            <w:r w:rsidR="0081588F">
              <w:rPr>
                <w:rFonts w:ascii="Arial Narrow" w:hAnsi="Arial Narrow" w:cs="Tahoma"/>
                <w:sz w:val="24"/>
                <w:szCs w:val="24"/>
              </w:rPr>
              <w:t>.</w:t>
            </w:r>
            <w:r w:rsidR="0006242C">
              <w:rPr>
                <w:rFonts w:ascii="Arial Narrow" w:hAnsi="Arial Narrow" w:cs="Tahoma"/>
                <w:sz w:val="24"/>
                <w:szCs w:val="24"/>
              </w:rPr>
              <w:t>21</w:t>
            </w:r>
            <w:r w:rsidR="00062565">
              <w:rPr>
                <w:rFonts w:ascii="Arial Narrow" w:hAnsi="Arial Narrow" w:cs="Tahoma"/>
                <w:sz w:val="24"/>
                <w:szCs w:val="24"/>
              </w:rPr>
              <w:t>0</w:t>
            </w:r>
            <w:r w:rsidR="0081588F">
              <w:rPr>
                <w:rFonts w:ascii="Arial Narrow" w:hAnsi="Arial Narrow" w:cs="Tahoma"/>
                <w:sz w:val="24"/>
                <w:szCs w:val="24"/>
              </w:rPr>
              <w:t>,00</w:t>
            </w:r>
          </w:p>
        </w:tc>
      </w:tr>
      <w:tr w:rsidR="00880AAB" w:rsidTr="0076556D">
        <w:trPr>
          <w:trHeight w:val="272"/>
          <w:jc w:val="center"/>
        </w:trPr>
        <w:tc>
          <w:tcPr>
            <w:tcW w:w="6197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</w:tcPr>
          <w:p w:rsidR="00880AAB" w:rsidP="001B4C7A" w:rsidRDefault="00880AAB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 xml:space="preserve">Iskazani PDV-e na usluge </w:t>
            </w:r>
          </w:p>
        </w:tc>
        <w:tc>
          <w:tcPr>
            <w:tcW w:w="2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</w:tcPr>
          <w:p w:rsidR="00880AAB" w:rsidP="001B4C7A" w:rsidRDefault="007B73EC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1</w:t>
            </w:r>
            <w:r w:rsidR="00B474EC">
              <w:rPr>
                <w:rFonts w:ascii="Arial Narrow" w:hAnsi="Arial Narrow" w:cs="Tahoma"/>
                <w:sz w:val="24"/>
                <w:szCs w:val="24"/>
              </w:rPr>
              <w:t>7</w:t>
            </w:r>
            <w:r w:rsidR="00880AAB">
              <w:rPr>
                <w:rFonts w:ascii="Arial Narrow" w:hAnsi="Arial Narrow" w:cs="Tahoma"/>
                <w:sz w:val="24"/>
                <w:szCs w:val="24"/>
              </w:rPr>
              <w:t>.</w:t>
            </w:r>
            <w:r w:rsidR="00B474EC">
              <w:rPr>
                <w:rFonts w:ascii="Arial Narrow" w:hAnsi="Arial Narrow" w:cs="Tahoma"/>
                <w:sz w:val="24"/>
                <w:szCs w:val="24"/>
              </w:rPr>
              <w:t>651</w:t>
            </w:r>
            <w:r w:rsidR="00880AAB">
              <w:rPr>
                <w:rFonts w:ascii="Arial Narrow" w:hAnsi="Arial Narrow" w:cs="Tahoma"/>
                <w:sz w:val="24"/>
                <w:szCs w:val="24"/>
              </w:rPr>
              <w:t>,</w:t>
            </w:r>
            <w:r w:rsidR="00062565">
              <w:rPr>
                <w:rFonts w:ascii="Arial Narrow" w:hAnsi="Arial Narrow" w:cs="Tahoma"/>
                <w:sz w:val="24"/>
                <w:szCs w:val="24"/>
              </w:rPr>
              <w:t>0</w:t>
            </w:r>
            <w:r w:rsidR="00880AAB">
              <w:rPr>
                <w:rFonts w:ascii="Arial Narrow" w:hAnsi="Arial Narrow" w:cs="Tahoma"/>
                <w:sz w:val="24"/>
                <w:szCs w:val="24"/>
              </w:rPr>
              <w:t>0</w:t>
            </w:r>
          </w:p>
        </w:tc>
      </w:tr>
      <w:tr w:rsidR="00AB0824" w:rsidTr="005052CA">
        <w:trPr>
          <w:trHeight w:val="272"/>
          <w:jc w:val="center"/>
        </w:trPr>
        <w:tc>
          <w:tcPr>
            <w:tcW w:w="6197" w:type="dxa"/>
            <w:tcBorders>
              <w:top w:val="single" w:color="auto" w:sz="4" w:space="0"/>
              <w:left w:val="double" w:color="000000" w:sz="6" w:space="0"/>
              <w:bottom w:val="double" w:color="000000" w:sz="6" w:space="0"/>
              <w:right w:val="single" w:color="000000" w:sz="6" w:space="0"/>
            </w:tcBorders>
            <w:shd w:val="clear" w:color="auto" w:fill="BFBFBF"/>
            <w:hideMark/>
          </w:tcPr>
          <w:p w:rsidR="00AB0824" w:rsidP="001B4C7A" w:rsidRDefault="00AB0824">
            <w:pPr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t xml:space="preserve">Ukupno odljevi </w:t>
            </w:r>
          </w:p>
        </w:tc>
        <w:tc>
          <w:tcPr>
            <w:tcW w:w="2541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double" w:color="000000" w:sz="6" w:space="0"/>
            </w:tcBorders>
            <w:shd w:val="clear" w:color="auto" w:fill="BFBFBF"/>
          </w:tcPr>
          <w:p w:rsidR="00AB0824" w:rsidP="001B4C7A" w:rsidRDefault="00B474EC">
            <w:pPr>
              <w:jc w:val="right"/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fldChar w:fldCharType="begin"/>
            </w:r>
            <w:r>
              <w:rPr>
                <w:rFonts w:ascii="Arial Narrow" w:hAnsi="Arial Narrow" w:cs="Tahoma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Arial Narrow" w:hAnsi="Arial Narrow" w:cs="Tahoma"/>
                <w:b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 w:cs="Tahoma"/>
                <w:b/>
                <w:noProof/>
                <w:sz w:val="24"/>
                <w:szCs w:val="24"/>
              </w:rPr>
              <w:t>674.207,13</w:t>
            </w:r>
            <w:r>
              <w:rPr>
                <w:rFonts w:ascii="Arial Narrow" w:hAnsi="Arial Narrow" w:cs="Tahoma"/>
                <w:b/>
                <w:sz w:val="24"/>
                <w:szCs w:val="24"/>
              </w:rPr>
              <w:fldChar w:fldCharType="end"/>
            </w:r>
          </w:p>
        </w:tc>
      </w:tr>
    </w:tbl>
    <w:p w:rsidR="00AB0824" w:rsidP="001B4C7A" w:rsidRDefault="00AB0824">
      <w:pPr>
        <w:pStyle w:val="Tijeloteksta3"/>
      </w:pPr>
    </w:p>
    <w:p w:rsidRPr="00526C0C" w:rsidR="00AB0824" w:rsidP="007B73EC" w:rsidRDefault="00877763">
      <w:pPr>
        <w:spacing w:line="288" w:lineRule="auto"/>
        <w:ind w:firstLine="720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Stanje računa</w:t>
      </w:r>
      <w:r w:rsidR="008518CA">
        <w:rPr>
          <w:rFonts w:ascii="Arial Narrow" w:hAnsi="Arial Narrow"/>
          <w:sz w:val="24"/>
          <w:szCs w:val="24"/>
        </w:rPr>
        <w:t xml:space="preserve"> stečajne mase </w:t>
      </w:r>
      <w:r>
        <w:rPr>
          <w:rFonts w:ascii="Arial Narrow" w:hAnsi="Arial Narrow"/>
          <w:sz w:val="24"/>
          <w:szCs w:val="24"/>
        </w:rPr>
        <w:t>na da</w:t>
      </w:r>
      <w:r w:rsidR="00752EBE">
        <w:rPr>
          <w:rFonts w:ascii="Arial Narrow" w:hAnsi="Arial Narrow"/>
          <w:sz w:val="24"/>
          <w:szCs w:val="24"/>
        </w:rPr>
        <w:t>n 31.08</w:t>
      </w:r>
      <w:r w:rsidR="00AB0824">
        <w:rPr>
          <w:rFonts w:ascii="Arial Narrow" w:hAnsi="Arial Narrow"/>
          <w:sz w:val="24"/>
          <w:szCs w:val="24"/>
        </w:rPr>
        <w:t>.201</w:t>
      </w:r>
      <w:r w:rsidR="00CE0CAD">
        <w:rPr>
          <w:rFonts w:ascii="Arial Narrow" w:hAnsi="Arial Narrow"/>
          <w:sz w:val="24"/>
          <w:szCs w:val="24"/>
        </w:rPr>
        <w:t>9</w:t>
      </w:r>
      <w:r w:rsidR="00AB0824">
        <w:rPr>
          <w:rFonts w:ascii="Arial Narrow" w:hAnsi="Arial Narrow"/>
          <w:sz w:val="24"/>
          <w:szCs w:val="24"/>
        </w:rPr>
        <w:t>. godine</w:t>
      </w:r>
      <w:r w:rsidR="00563C0D">
        <w:rPr>
          <w:rFonts w:ascii="Arial Narrow" w:hAnsi="Arial Narrow"/>
          <w:b/>
          <w:sz w:val="24"/>
          <w:szCs w:val="24"/>
        </w:rPr>
        <w:t xml:space="preserve"> </w:t>
      </w:r>
      <w:r w:rsidRPr="00B0366F" w:rsidR="00563C0D">
        <w:rPr>
          <w:rFonts w:ascii="Arial Narrow" w:hAnsi="Arial Narrow"/>
          <w:sz w:val="24"/>
          <w:szCs w:val="24"/>
        </w:rPr>
        <w:t>iznosi</w:t>
      </w:r>
      <w:r w:rsidR="007B73EC">
        <w:rPr>
          <w:rFonts w:ascii="Arial Narrow" w:hAnsi="Arial Narrow"/>
          <w:sz w:val="24"/>
          <w:szCs w:val="24"/>
        </w:rPr>
        <w:t>:</w:t>
      </w:r>
      <w:r w:rsidR="00D15B30">
        <w:rPr>
          <w:rFonts w:ascii="Arial Narrow" w:hAnsi="Arial Narrow"/>
          <w:sz w:val="24"/>
          <w:szCs w:val="24"/>
        </w:rPr>
        <w:t xml:space="preserve"> </w:t>
      </w:r>
      <w:r w:rsidR="0006242C">
        <w:rPr>
          <w:rFonts w:ascii="Arial Narrow" w:hAnsi="Arial Narrow"/>
          <w:sz w:val="24"/>
          <w:szCs w:val="24"/>
        </w:rPr>
        <w:t>708.420,80</w:t>
      </w:r>
      <w:r w:rsidR="004D592A">
        <w:rPr>
          <w:rFonts w:ascii="Arial Narrow" w:hAnsi="Arial Narrow"/>
          <w:sz w:val="24"/>
          <w:szCs w:val="24"/>
        </w:rPr>
        <w:t>kn.</w:t>
      </w:r>
      <w:r w:rsidRPr="00526C0C" w:rsidR="00AB0824">
        <w:rPr>
          <w:rFonts w:ascii="Arial Narrow" w:hAnsi="Arial Narrow"/>
          <w:b/>
          <w:sz w:val="24"/>
          <w:szCs w:val="24"/>
        </w:rPr>
        <w:t xml:space="preserve"> </w:t>
      </w:r>
    </w:p>
    <w:p w:rsidR="001364EE" w:rsidP="001B4C7A" w:rsidRDefault="001364EE">
      <w:pPr>
        <w:jc w:val="both"/>
        <w:rPr>
          <w:rFonts w:ascii="Arial Narrow" w:hAnsi="Arial Narrow"/>
          <w:sz w:val="24"/>
          <w:szCs w:val="24"/>
        </w:rPr>
      </w:pPr>
    </w:p>
    <w:p w:rsidR="006C3EF3" w:rsidP="001B4C7A" w:rsidRDefault="006C3EF3">
      <w:pPr>
        <w:jc w:val="both"/>
        <w:rPr>
          <w:rFonts w:ascii="Arial Narrow" w:hAnsi="Arial Narrow"/>
          <w:b/>
          <w:sz w:val="24"/>
          <w:szCs w:val="24"/>
          <w:u w:val="single"/>
        </w:rPr>
      </w:pPr>
    </w:p>
    <w:p w:rsidR="008C1353" w:rsidP="001B4C7A" w:rsidRDefault="008C1353">
      <w:pPr>
        <w:jc w:val="both"/>
        <w:rPr>
          <w:rFonts w:ascii="Arial Narrow" w:hAnsi="Arial Narrow"/>
          <w:b/>
          <w:sz w:val="24"/>
          <w:szCs w:val="24"/>
          <w:u w:val="single"/>
        </w:rPr>
      </w:pPr>
    </w:p>
    <w:p w:rsidRPr="008B7FA5" w:rsidR="006C3EF3" w:rsidP="001B4C7A" w:rsidRDefault="00D77C74">
      <w:pPr>
        <w:numPr>
          <w:ilvl w:val="0"/>
          <w:numId w:val="35"/>
        </w:numPr>
        <w:ind w:left="720"/>
        <w:rPr>
          <w:rFonts w:ascii="Arial Narrow" w:hAnsi="Arial Narrow"/>
          <w:b/>
          <w:sz w:val="28"/>
          <w:szCs w:val="28"/>
        </w:rPr>
      </w:pPr>
      <w:r w:rsidRPr="008B7FA5">
        <w:rPr>
          <w:rFonts w:ascii="Arial Narrow" w:hAnsi="Arial Narrow"/>
          <w:b/>
          <w:sz w:val="28"/>
          <w:szCs w:val="28"/>
        </w:rPr>
        <w:t xml:space="preserve">PRIJEDLOG DALJNJIH RADNJI U STEČAJNOM POSTUPKU </w:t>
      </w:r>
    </w:p>
    <w:p w:rsidR="006C3EF3" w:rsidP="001B4C7A" w:rsidRDefault="006C3EF3">
      <w:pPr>
        <w:jc w:val="both"/>
        <w:rPr>
          <w:rFonts w:ascii="Arial Narrow" w:hAnsi="Arial Narrow"/>
          <w:b/>
          <w:sz w:val="24"/>
          <w:szCs w:val="24"/>
          <w:u w:val="single"/>
        </w:rPr>
      </w:pPr>
    </w:p>
    <w:p w:rsidRPr="00532A44" w:rsidR="00BE6207" w:rsidP="00786E15" w:rsidRDefault="00957E50">
      <w:pPr>
        <w:ind w:firstLine="720"/>
        <w:jc w:val="both"/>
        <w:rPr>
          <w:rFonts w:ascii="Arial Narrow" w:hAnsi="Arial Narrow" w:cs="Tahoma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S</w:t>
      </w:r>
      <w:r w:rsidR="00C91B08">
        <w:rPr>
          <w:rFonts w:ascii="Arial Narrow" w:hAnsi="Arial Narrow" w:cs="Arial"/>
          <w:sz w:val="24"/>
          <w:szCs w:val="24"/>
        </w:rPr>
        <w:t xml:space="preserve">redstva </w:t>
      </w:r>
      <w:r w:rsidR="00082EEA">
        <w:rPr>
          <w:rFonts w:ascii="Arial Narrow" w:hAnsi="Arial Narrow" w:cs="Arial"/>
          <w:sz w:val="24"/>
          <w:szCs w:val="24"/>
        </w:rPr>
        <w:t xml:space="preserve">na računu u iznosu od </w:t>
      </w:r>
      <w:r w:rsidR="00A5563F">
        <w:rPr>
          <w:rFonts w:ascii="Arial Narrow" w:hAnsi="Arial Narrow" w:cs="Arial"/>
          <w:sz w:val="24"/>
          <w:szCs w:val="24"/>
        </w:rPr>
        <w:t xml:space="preserve">551.745,75 </w:t>
      </w:r>
      <w:r w:rsidR="00082EEA">
        <w:rPr>
          <w:rFonts w:ascii="Arial Narrow" w:hAnsi="Arial Narrow" w:cs="Arial"/>
          <w:sz w:val="24"/>
          <w:szCs w:val="24"/>
        </w:rPr>
        <w:t>kn rezervirana su za troškove</w:t>
      </w:r>
      <w:r w:rsidRPr="00C91B08" w:rsidR="00C91B08">
        <w:rPr>
          <w:rFonts w:ascii="Arial Narrow" w:hAnsi="Arial Narrow" w:cs="Arial"/>
          <w:sz w:val="24"/>
          <w:szCs w:val="24"/>
        </w:rPr>
        <w:t xml:space="preserve"> prema prvostupanjskoj presudi u korist tužitelja Sušec Dragutina</w:t>
      </w:r>
      <w:r w:rsidR="007A4340">
        <w:rPr>
          <w:rFonts w:ascii="Arial Narrow" w:hAnsi="Arial Narrow" w:cs="Arial"/>
          <w:sz w:val="24"/>
          <w:szCs w:val="24"/>
        </w:rPr>
        <w:t>,</w:t>
      </w:r>
      <w:r w:rsidR="00253C39">
        <w:rPr>
          <w:rFonts w:ascii="Arial Narrow" w:hAnsi="Arial Narrow" w:cs="Arial"/>
          <w:sz w:val="24"/>
          <w:szCs w:val="24"/>
        </w:rPr>
        <w:t xml:space="preserve"> </w:t>
      </w:r>
      <w:r w:rsidR="007A4340">
        <w:rPr>
          <w:rFonts w:ascii="Arial Narrow" w:hAnsi="Arial Narrow" w:cs="Arial"/>
          <w:sz w:val="24"/>
          <w:szCs w:val="24"/>
        </w:rPr>
        <w:t>dok će</w:t>
      </w:r>
      <w:r w:rsidR="00253C39">
        <w:rPr>
          <w:rFonts w:ascii="Arial Narrow" w:hAnsi="Arial Narrow" w:cs="Arial"/>
          <w:sz w:val="24"/>
          <w:szCs w:val="24"/>
        </w:rPr>
        <w:t xml:space="preserve"> </w:t>
      </w:r>
      <w:r w:rsidR="007A4340">
        <w:rPr>
          <w:rFonts w:ascii="Arial Narrow" w:hAnsi="Arial Narrow" w:cs="Arial"/>
          <w:sz w:val="24"/>
          <w:szCs w:val="24"/>
        </w:rPr>
        <w:t xml:space="preserve">se </w:t>
      </w:r>
      <w:bookmarkStart w:name="_Hlk530987349" w:id="2"/>
      <w:r w:rsidR="0036470A">
        <w:rPr>
          <w:rFonts w:ascii="Arial Narrow" w:hAnsi="Arial Narrow" w:cs="Arial"/>
          <w:sz w:val="24"/>
          <w:szCs w:val="24"/>
        </w:rPr>
        <w:t>opet kad se prikupe sredstva izvršiti djelomična dioba I. višeg isplatnog reda.</w:t>
      </w:r>
      <w:bookmarkEnd w:id="2"/>
      <w:r w:rsidR="001E721B">
        <w:rPr>
          <w:rFonts w:ascii="Arial Narrow" w:hAnsi="Arial Narrow" w:cs="Arial"/>
          <w:sz w:val="24"/>
          <w:szCs w:val="24"/>
        </w:rPr>
        <w:t xml:space="preserve">  </w:t>
      </w:r>
    </w:p>
    <w:p w:rsidRPr="00134E01" w:rsidR="007B73EC" w:rsidP="001B4C7A" w:rsidRDefault="007B73EC">
      <w:pPr>
        <w:jc w:val="both"/>
        <w:rPr>
          <w:rFonts w:ascii="Arial Narrow" w:hAnsi="Arial Narrow" w:cs="Arial"/>
          <w:sz w:val="24"/>
          <w:szCs w:val="24"/>
        </w:rPr>
      </w:pPr>
    </w:p>
    <w:p w:rsidRPr="00134E01" w:rsidR="005808B8" w:rsidP="001B4C7A" w:rsidRDefault="005808B8">
      <w:pPr>
        <w:ind w:firstLine="360"/>
        <w:jc w:val="both"/>
        <w:rPr>
          <w:rFonts w:ascii="Arial Narrow" w:hAnsi="Arial Narrow" w:cs="Arial"/>
          <w:sz w:val="24"/>
          <w:szCs w:val="24"/>
        </w:rPr>
      </w:pPr>
    </w:p>
    <w:p w:rsidR="001B4C7A" w:rsidP="001B4C7A" w:rsidRDefault="00082EEA">
      <w:pPr>
        <w:ind w:firstLine="36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 w:rsidR="001035D8">
        <w:rPr>
          <w:rFonts w:ascii="Arial Narrow" w:hAnsi="Arial Narrow" w:cs="Arial"/>
          <w:sz w:val="24"/>
          <w:szCs w:val="24"/>
        </w:rPr>
        <w:t xml:space="preserve">Stečajni upravitelj </w:t>
      </w:r>
    </w:p>
    <w:p w:rsidRPr="00134E01" w:rsidR="005808B8" w:rsidP="001B4C7A" w:rsidRDefault="007B73EC">
      <w:pPr>
        <w:ind w:left="5040" w:firstLine="72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</w:t>
      </w:r>
      <w:r w:rsidRPr="00134E01" w:rsidR="005808B8">
        <w:rPr>
          <w:rFonts w:ascii="Arial Narrow" w:hAnsi="Arial Narrow" w:cs="Arial"/>
          <w:sz w:val="24"/>
          <w:szCs w:val="24"/>
        </w:rPr>
        <w:t xml:space="preserve">Lidia Belamarić </w:t>
      </w:r>
    </w:p>
    <w:p w:rsidR="00445CA9" w:rsidP="001B4C7A" w:rsidRDefault="00445CA9">
      <w:pPr>
        <w:jc w:val="both"/>
        <w:rPr>
          <w:rFonts w:ascii="Arial Narrow" w:hAnsi="Arial Narrow" w:cs="Arial"/>
          <w:sz w:val="24"/>
          <w:szCs w:val="24"/>
        </w:rPr>
      </w:pPr>
    </w:p>
    <w:p w:rsidR="008B7FA5" w:rsidP="001B4C7A" w:rsidRDefault="008B7FA5">
      <w:pPr>
        <w:jc w:val="both"/>
        <w:rPr>
          <w:rFonts w:ascii="Arial Narrow" w:hAnsi="Arial Narrow" w:cs="Arial"/>
          <w:sz w:val="24"/>
          <w:szCs w:val="24"/>
        </w:rPr>
      </w:pPr>
    </w:p>
    <w:p w:rsidR="008C1353" w:rsidP="001B4C7A" w:rsidRDefault="008C1353">
      <w:pPr>
        <w:jc w:val="both"/>
        <w:rPr>
          <w:rFonts w:ascii="Arial Narrow" w:hAnsi="Arial Narrow" w:cs="Arial"/>
          <w:sz w:val="24"/>
          <w:szCs w:val="24"/>
        </w:rPr>
      </w:pPr>
    </w:p>
    <w:sectPr w:rsidR="008C1353" w:rsidSect="003C082B">
      <w:footerReference w:type="default" r:id="rId11"/>
      <w:pgSz w:w="11906" w:h="16838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B4E5F" w:rsidRDefault="006B4E5F">
      <w:r>
        <w:separator/>
      </w:r>
    </w:p>
  </w:endnote>
  <w:endnote w:type="continuationSeparator" w:id="0">
    <w:p w:rsidR="006B4E5F" w:rsidRDefault="006B4E5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588B" w:rsidRDefault="0093588B">
    <w:pPr>
      <w:pStyle w:val="Podnoje"/>
      <w:rPr>
        <w:rFonts w:ascii="Arial Narrow" w:hAnsi="Arial Narrow"/>
        <w:sz w:val="24"/>
      </w:rPr>
    </w:pPr>
    <w:r>
      <w:rPr>
        <w:rFonts w:ascii="Arial Narrow" w:hAnsi="Arial Narrow"/>
        <w:sz w:val="24"/>
      </w:rPr>
      <w:t>________________________________________________________________________________</w:t>
    </w:r>
    <w:r w:rsidR="00FB77D5">
      <w:rPr>
        <w:rFonts w:ascii="Arial Narrow" w:hAnsi="Arial Narrow"/>
        <w:sz w:val="24"/>
      </w:rPr>
      <w:t>__</w:t>
    </w:r>
  </w:p>
  <w:p w:rsidR="0093588B" w:rsidRDefault="0093588B">
    <w:pPr>
      <w:pStyle w:val="Podnoje"/>
      <w:rPr>
        <w:rFonts w:ascii="Arial Narrow" w:hAnsi="Arial Narrow"/>
        <w:sz w:val="24"/>
      </w:rPr>
    </w:pPr>
    <w:r>
      <w:rPr>
        <w:rFonts w:ascii="Arial Narrow" w:hAnsi="Arial Narrow"/>
        <w:sz w:val="24"/>
      </w:rPr>
      <w:t>U Varaždinu,</w:t>
    </w:r>
    <w:r w:rsidR="005359E9">
      <w:rPr>
        <w:rFonts w:ascii="Arial Narrow" w:hAnsi="Arial Narrow"/>
        <w:sz w:val="24"/>
      </w:rPr>
      <w:t xml:space="preserve"> </w:t>
    </w:r>
    <w:r w:rsidR="007C333F">
      <w:rPr>
        <w:rFonts w:ascii="Arial Narrow" w:hAnsi="Arial Narrow"/>
        <w:sz w:val="24"/>
      </w:rPr>
      <w:t>Izvješće</w:t>
    </w:r>
    <w:r w:rsidR="00CD1445">
      <w:rPr>
        <w:rFonts w:ascii="Arial Narrow" w:hAnsi="Arial Narrow"/>
        <w:sz w:val="24"/>
      </w:rPr>
      <w:t xml:space="preserve"> 3</w:t>
    </w:r>
    <w:r w:rsidR="0071653D">
      <w:rPr>
        <w:rFonts w:ascii="Arial Narrow" w:hAnsi="Arial Narrow"/>
        <w:sz w:val="24"/>
      </w:rPr>
      <w:t>1</w:t>
    </w:r>
    <w:r w:rsidR="00CD1445">
      <w:rPr>
        <w:rFonts w:ascii="Arial Narrow" w:hAnsi="Arial Narrow"/>
        <w:sz w:val="24"/>
      </w:rPr>
      <w:t>.0</w:t>
    </w:r>
    <w:r w:rsidR="0071653D">
      <w:rPr>
        <w:rFonts w:ascii="Arial Narrow" w:hAnsi="Arial Narrow"/>
        <w:sz w:val="24"/>
      </w:rPr>
      <w:t>8</w:t>
    </w:r>
    <w:r w:rsidR="00B403EF">
      <w:rPr>
        <w:rFonts w:ascii="Arial Narrow" w:hAnsi="Arial Narrow"/>
        <w:sz w:val="24"/>
      </w:rPr>
      <w:t>.2019</w:t>
    </w:r>
    <w:r>
      <w:rPr>
        <w:rFonts w:ascii="Arial Narrow" w:hAnsi="Arial Narrow"/>
        <w:sz w:val="24"/>
      </w:rPr>
      <w:t>.</w:t>
    </w:r>
    <w:r w:rsidR="00145057">
      <w:rPr>
        <w:rFonts w:ascii="Arial Narrow" w:hAnsi="Arial Narrow"/>
        <w:sz w:val="24"/>
      </w:rPr>
      <w:t xml:space="preserve">                    </w:t>
    </w:r>
    <w:r>
      <w:rPr>
        <w:rFonts w:ascii="Arial Narrow" w:hAnsi="Arial Narrow"/>
        <w:sz w:val="24"/>
      </w:rPr>
      <w:t xml:space="preserve">                                        </w:t>
    </w:r>
    <w:r w:rsidR="00B337B5">
      <w:rPr>
        <w:rFonts w:ascii="Arial Narrow" w:hAnsi="Arial Narrow"/>
        <w:sz w:val="24"/>
      </w:rPr>
      <w:t xml:space="preserve">                          </w:t>
    </w:r>
    <w:r w:rsidR="00FB77D5">
      <w:rPr>
        <w:rFonts w:ascii="Arial Narrow" w:hAnsi="Arial Narrow"/>
        <w:sz w:val="24"/>
      </w:rPr>
      <w:t xml:space="preserve">    </w:t>
    </w:r>
    <w:r w:rsidR="00145057">
      <w:rPr>
        <w:rFonts w:ascii="Arial Narrow" w:hAnsi="Arial Narrow"/>
        <w:sz w:val="24"/>
      </w:rPr>
      <w:t xml:space="preserve">  </w:t>
    </w:r>
    <w:r w:rsidR="007C333F">
      <w:rPr>
        <w:rFonts w:ascii="Arial Narrow" w:hAnsi="Arial Narrow"/>
        <w:sz w:val="24"/>
      </w:rPr>
      <w:t xml:space="preserve"> </w:t>
    </w:r>
    <w:r w:rsidR="00145057">
      <w:rPr>
        <w:rFonts w:ascii="Arial Narrow" w:hAnsi="Arial Narrow"/>
        <w:sz w:val="24"/>
      </w:rPr>
      <w:t xml:space="preserve"> </w:t>
    </w:r>
    <w:r w:rsidR="00B337B5">
      <w:rPr>
        <w:rFonts w:ascii="Arial Narrow" w:hAnsi="Arial Narrow"/>
        <w:sz w:val="24"/>
      </w:rPr>
      <w:t xml:space="preserve"> </w:t>
    </w:r>
    <w:r>
      <w:rPr>
        <w:rFonts w:ascii="Arial Narrow" w:hAnsi="Arial Narrow"/>
        <w:sz w:val="24"/>
      </w:rPr>
      <w:t xml:space="preserve">stranica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6776A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B4E5F" w:rsidRDefault="006B4E5F">
      <w:r>
        <w:separator/>
      </w:r>
    </w:p>
  </w:footnote>
  <w:footnote w:type="continuationSeparator" w:id="0">
    <w:p w:rsidR="006B4E5F" w:rsidRDefault="006B4E5F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A43C0"/>
    <w:multiLevelType w:val="hybridMultilevel"/>
    <w:tmpl w:val="FE7A3CE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</w:abstractNum>
  <w:abstractNum w:abstractNumId="2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701413D"/>
    <w:multiLevelType w:val="hybridMultilevel"/>
    <w:tmpl w:val="215C4CA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026144"/>
    <w:multiLevelType w:val="hybridMultilevel"/>
    <w:tmpl w:val="42B4497E"/>
    <w:lvl w:ilvl="0" w:tplc="3C18CE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6275ED"/>
    <w:multiLevelType w:val="hybridMultilevel"/>
    <w:tmpl w:val="AC745B8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DC4716"/>
    <w:multiLevelType w:val="hybridMultilevel"/>
    <w:tmpl w:val="3AA68356"/>
    <w:lvl w:ilvl="0" w:tplc="0C7EA0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C0A06"/>
    <w:multiLevelType w:val="hybridMultilevel"/>
    <w:tmpl w:val="B9FCA41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1A252E"/>
    <w:multiLevelType w:val="hybridMultilevel"/>
    <w:tmpl w:val="BA587C78"/>
    <w:lvl w:ilvl="0" w:tplc="0C5A1868">
      <w:start w:val="3"/>
      <w:numFmt w:val="upperRoman"/>
      <w:lvlText w:val="%1."/>
      <w:lvlJc w:val="left"/>
      <w:pPr>
        <w:tabs>
          <w:tab w:val="num" w:pos="1428"/>
        </w:tabs>
        <w:ind w:left="1428" w:hanging="72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5A4F8A"/>
    <w:multiLevelType w:val="hybridMultilevel"/>
    <w:tmpl w:val="788032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C62469"/>
    <w:multiLevelType w:val="hybridMultilevel"/>
    <w:tmpl w:val="83C0E572"/>
    <w:lvl w:ilvl="0" w:tplc="BEB600CA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AC4747"/>
    <w:multiLevelType w:val="hybridMultilevel"/>
    <w:tmpl w:val="27DA2358"/>
    <w:lvl w:ilvl="0" w:tplc="041A000B">
      <w:start w:val="1"/>
      <w:numFmt w:val="bullet"/>
      <w:lvlText w:val=""/>
      <w:lvlJc w:val="left"/>
      <w:pPr>
        <w:ind w:left="1080" w:hanging="360"/>
      </w:pPr>
      <w:rPr>
        <w:rFonts w:hint="default" w:ascii="Wingdings" w:hAnsi="Wingdings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463453"/>
    <w:multiLevelType w:val="singleLevel"/>
    <w:tmpl w:val="7758F378"/>
    <w:lvl w:ilvl="0"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hint="default" w:ascii="Times New Roman" w:hAnsi="Times New Roman"/>
      </w:rPr>
    </w:lvl>
  </w:abstractNum>
  <w:abstractNum w:abstractNumId="13">
    <w:nsid w:val="38F26B57"/>
    <w:multiLevelType w:val="hybridMultilevel"/>
    <w:tmpl w:val="FF10A376"/>
    <w:lvl w:ilvl="0" w:tplc="E8CA0BF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3CDB5025"/>
    <w:multiLevelType w:val="hybridMultilevel"/>
    <w:tmpl w:val="23B2E9A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EF86F8B"/>
    <w:multiLevelType w:val="hybridMultilevel"/>
    <w:tmpl w:val="0DB64F5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5E72C5E8">
      <w:start w:val="3"/>
      <w:numFmt w:val="bullet"/>
      <w:lvlText w:val="-"/>
      <w:lvlJc w:val="left"/>
      <w:pPr>
        <w:ind w:left="1440" w:hanging="360"/>
      </w:pPr>
      <w:rPr>
        <w:rFonts w:hint="default" w:ascii="Century Gothic" w:hAnsi="Century Gothic" w:eastAsia="Times New Roman" w:cs="Times New Roman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1565F7"/>
    <w:multiLevelType w:val="hybridMultilevel"/>
    <w:tmpl w:val="CF1C085A"/>
    <w:lvl w:ilvl="0" w:tplc="E1BC942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433871E8"/>
    <w:multiLevelType w:val="hybridMultilevel"/>
    <w:tmpl w:val="3D08A8A2"/>
    <w:lvl w:ilvl="0" w:tplc="041A0001">
      <w:start w:val="1"/>
      <w:numFmt w:val="bullet"/>
      <w:lvlText w:val=""/>
      <w:lvlJc w:val="left"/>
      <w:pPr>
        <w:ind w:left="862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58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30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2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74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46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8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90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22" w:hanging="360"/>
      </w:pPr>
      <w:rPr>
        <w:rFonts w:hint="default" w:ascii="Wingdings" w:hAnsi="Wingdings"/>
      </w:rPr>
    </w:lvl>
  </w:abstractNum>
  <w:abstractNum w:abstractNumId="18">
    <w:nsid w:val="475F5DE0"/>
    <w:multiLevelType w:val="hybridMultilevel"/>
    <w:tmpl w:val="2BACF0E8"/>
    <w:lvl w:ilvl="0" w:tplc="041A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12"/>
        </w:tabs>
        <w:ind w:left="221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32"/>
        </w:tabs>
        <w:ind w:left="293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52"/>
        </w:tabs>
        <w:ind w:left="365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72"/>
        </w:tabs>
        <w:ind w:left="437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092"/>
        </w:tabs>
        <w:ind w:left="509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12"/>
        </w:tabs>
        <w:ind w:left="581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32"/>
        </w:tabs>
        <w:ind w:left="653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52"/>
        </w:tabs>
        <w:ind w:left="7252" w:hanging="360"/>
      </w:pPr>
      <w:rPr>
        <w:rFonts w:hint="default" w:ascii="Wingdings" w:hAnsi="Wingdings"/>
      </w:rPr>
    </w:lvl>
  </w:abstractNum>
  <w:abstractNum w:abstractNumId="19">
    <w:nsid w:val="48F11665"/>
    <w:multiLevelType w:val="hybridMultilevel"/>
    <w:tmpl w:val="D61EB6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0237BA"/>
    <w:multiLevelType w:val="hybridMultilevel"/>
    <w:tmpl w:val="51B2B33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5E72C5E8">
      <w:start w:val="3"/>
      <w:numFmt w:val="bullet"/>
      <w:lvlText w:val="-"/>
      <w:lvlJc w:val="left"/>
      <w:pPr>
        <w:ind w:left="1800" w:hanging="360"/>
      </w:pPr>
      <w:rPr>
        <w:rFonts w:hint="default" w:ascii="Century Gothic" w:hAnsi="Century Gothic" w:eastAsia="Times New Roman" w:cs="Times New Roman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170EAA"/>
    <w:multiLevelType w:val="hybridMultilevel"/>
    <w:tmpl w:val="F6027292"/>
    <w:lvl w:ilvl="0" w:tplc="89261BF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E278B8"/>
    <w:multiLevelType w:val="hybridMultilevel"/>
    <w:tmpl w:val="1764B37C"/>
    <w:lvl w:ilvl="0" w:tplc="041A000B">
      <w:start w:val="1"/>
      <w:numFmt w:val="bullet"/>
      <w:lvlText w:val=""/>
      <w:lvlJc w:val="left"/>
      <w:pPr>
        <w:ind w:left="502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C0443C2"/>
    <w:multiLevelType w:val="hybridMultilevel"/>
    <w:tmpl w:val="00529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1E603C"/>
    <w:multiLevelType w:val="hybridMultilevel"/>
    <w:tmpl w:val="6274993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B644C5"/>
    <w:multiLevelType w:val="hybridMultilevel"/>
    <w:tmpl w:val="9756487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67C779A7"/>
    <w:multiLevelType w:val="hybridMultilevel"/>
    <w:tmpl w:val="80D4C2BE"/>
    <w:lvl w:ilvl="0" w:tplc="F8126836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600" w:hanging="360"/>
      </w:pPr>
    </w:lvl>
    <w:lvl w:ilvl="2" w:tplc="041A001B" w:tentative="true">
      <w:start w:val="1"/>
      <w:numFmt w:val="lowerRoman"/>
      <w:lvlText w:val="%3."/>
      <w:lvlJc w:val="right"/>
      <w:pPr>
        <w:ind w:left="4320" w:hanging="180"/>
      </w:pPr>
    </w:lvl>
    <w:lvl w:ilvl="3" w:tplc="041A000F" w:tentative="true">
      <w:start w:val="1"/>
      <w:numFmt w:val="decimal"/>
      <w:lvlText w:val="%4."/>
      <w:lvlJc w:val="left"/>
      <w:pPr>
        <w:ind w:left="5040" w:hanging="360"/>
      </w:pPr>
    </w:lvl>
    <w:lvl w:ilvl="4" w:tplc="041A0019" w:tentative="true">
      <w:start w:val="1"/>
      <w:numFmt w:val="lowerLetter"/>
      <w:lvlText w:val="%5."/>
      <w:lvlJc w:val="left"/>
      <w:pPr>
        <w:ind w:left="5760" w:hanging="360"/>
      </w:pPr>
    </w:lvl>
    <w:lvl w:ilvl="5" w:tplc="041A001B" w:tentative="true">
      <w:start w:val="1"/>
      <w:numFmt w:val="lowerRoman"/>
      <w:lvlText w:val="%6."/>
      <w:lvlJc w:val="right"/>
      <w:pPr>
        <w:ind w:left="6480" w:hanging="180"/>
      </w:pPr>
    </w:lvl>
    <w:lvl w:ilvl="6" w:tplc="041A000F" w:tentative="true">
      <w:start w:val="1"/>
      <w:numFmt w:val="decimal"/>
      <w:lvlText w:val="%7."/>
      <w:lvlJc w:val="left"/>
      <w:pPr>
        <w:ind w:left="7200" w:hanging="360"/>
      </w:pPr>
    </w:lvl>
    <w:lvl w:ilvl="7" w:tplc="041A0019" w:tentative="true">
      <w:start w:val="1"/>
      <w:numFmt w:val="lowerLetter"/>
      <w:lvlText w:val="%8."/>
      <w:lvlJc w:val="left"/>
      <w:pPr>
        <w:ind w:left="7920" w:hanging="360"/>
      </w:pPr>
    </w:lvl>
    <w:lvl w:ilvl="8" w:tplc="041A001B" w:tentative="true">
      <w:start w:val="1"/>
      <w:numFmt w:val="lowerRoman"/>
      <w:lvlText w:val="%9."/>
      <w:lvlJc w:val="right"/>
      <w:pPr>
        <w:ind w:left="8640" w:hanging="180"/>
      </w:pPr>
    </w:lvl>
  </w:abstractNum>
  <w:abstractNum w:abstractNumId="28">
    <w:nsid w:val="68210B6A"/>
    <w:multiLevelType w:val="hybridMultilevel"/>
    <w:tmpl w:val="191E005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6803D0"/>
    <w:multiLevelType w:val="hybridMultilevel"/>
    <w:tmpl w:val="EABCCC3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B393743"/>
    <w:multiLevelType w:val="hybridMultilevel"/>
    <w:tmpl w:val="F462FE32"/>
    <w:lvl w:ilvl="0" w:tplc="0CF4309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DF05F8D"/>
    <w:multiLevelType w:val="hybridMultilevel"/>
    <w:tmpl w:val="66621CF8"/>
    <w:lvl w:ilvl="0" w:tplc="1FF8BD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4012795"/>
    <w:multiLevelType w:val="hybridMultilevel"/>
    <w:tmpl w:val="6DDC06CC"/>
    <w:lvl w:ilvl="0" w:tplc="10D874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663FE1"/>
    <w:multiLevelType w:val="hybridMultilevel"/>
    <w:tmpl w:val="E5C2DFCC"/>
    <w:lvl w:ilvl="0" w:tplc="144634A8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 w:ascii="Arial Narrow" w:hAnsi="Arial Narrow" w:eastAsia="Times New Roman"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BA4DEC"/>
    <w:multiLevelType w:val="hybridMultilevel"/>
    <w:tmpl w:val="FE604420"/>
    <w:lvl w:ilvl="0" w:tplc="A4385F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6363462"/>
    <w:multiLevelType w:val="hybridMultilevel"/>
    <w:tmpl w:val="6944B4F2"/>
    <w:lvl w:ilvl="0" w:tplc="2DCA14B2">
      <w:start w:val="1"/>
      <w:numFmt w:val="decimal"/>
      <w:lvlText w:val="%1)"/>
      <w:lvlJc w:val="left"/>
      <w:pPr>
        <w:ind w:left="1710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66430B5"/>
    <w:multiLevelType w:val="hybridMultilevel"/>
    <w:tmpl w:val="D3D2C476"/>
    <w:lvl w:ilvl="0" w:tplc="C62E56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30"/>
  </w:num>
  <w:num w:numId="4">
    <w:abstractNumId w:val="12"/>
  </w:num>
  <w:num w:numId="5">
    <w:abstractNumId w:val="1"/>
  </w:num>
  <w:num w:numId="6">
    <w:abstractNumId w:val="31"/>
  </w:num>
  <w:num w:numId="7">
    <w:abstractNumId w:val="13"/>
  </w:num>
  <w:num w:numId="8">
    <w:abstractNumId w:val="9"/>
  </w:num>
  <w:num w:numId="9">
    <w:abstractNumId w:val="35"/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3"/>
  </w:num>
  <w:num w:numId="24">
    <w:abstractNumId w:val="11"/>
  </w:num>
  <w:num w:numId="25">
    <w:abstractNumId w:val="8"/>
  </w:num>
  <w:num w:numId="26">
    <w:abstractNumId w:val="17"/>
  </w:num>
  <w:num w:numId="27">
    <w:abstractNumId w:val="16"/>
  </w:num>
  <w:num w:numId="28">
    <w:abstractNumId w:val="25"/>
  </w:num>
  <w:num w:numId="29">
    <w:abstractNumId w:val="5"/>
  </w:num>
  <w:num w:numId="30">
    <w:abstractNumId w:val="19"/>
  </w:num>
  <w:num w:numId="31">
    <w:abstractNumId w:val="23"/>
  </w:num>
  <w:num w:numId="32">
    <w:abstractNumId w:val="27"/>
  </w:num>
  <w:num w:numId="33">
    <w:abstractNumId w:val="4"/>
  </w:num>
  <w:num w:numId="34">
    <w:abstractNumId w:val="21"/>
  </w:num>
  <w:num w:numId="35">
    <w:abstractNumId w:val="6"/>
  </w:num>
  <w:num w:numId="36">
    <w:abstractNumId w:val="0"/>
  </w:num>
  <w:num w:numId="37">
    <w:abstractNumId w:val="7"/>
  </w:num>
  <w:num w:numId="38">
    <w:abstractNumId w:val="18"/>
  </w:num>
  <w:num w:numId="39">
    <w:abstractNumId w:val="14"/>
  </w:num>
  <w:num w:numId="40">
    <w:abstractNumId w:val="37"/>
  </w:num>
  <w:num w:numId="41">
    <w:abstractNumId w:val="36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390"/>
    <w:rsid w:val="00013BE5"/>
    <w:rsid w:val="00041306"/>
    <w:rsid w:val="00043A9F"/>
    <w:rsid w:val="000537AC"/>
    <w:rsid w:val="000552CE"/>
    <w:rsid w:val="0006242C"/>
    <w:rsid w:val="00062565"/>
    <w:rsid w:val="00066331"/>
    <w:rsid w:val="00073F17"/>
    <w:rsid w:val="00074AEB"/>
    <w:rsid w:val="00074AFE"/>
    <w:rsid w:val="00075E66"/>
    <w:rsid w:val="00080CBA"/>
    <w:rsid w:val="00082EEA"/>
    <w:rsid w:val="00087170"/>
    <w:rsid w:val="00090755"/>
    <w:rsid w:val="00092397"/>
    <w:rsid w:val="000A25F1"/>
    <w:rsid w:val="000B2FA3"/>
    <w:rsid w:val="000B32B1"/>
    <w:rsid w:val="000C34C8"/>
    <w:rsid w:val="000C4ECA"/>
    <w:rsid w:val="000D092C"/>
    <w:rsid w:val="000D772F"/>
    <w:rsid w:val="000E4E65"/>
    <w:rsid w:val="000E5A65"/>
    <w:rsid w:val="000F0D67"/>
    <w:rsid w:val="000F67A3"/>
    <w:rsid w:val="001002EC"/>
    <w:rsid w:val="001035D8"/>
    <w:rsid w:val="001107EA"/>
    <w:rsid w:val="00115A0C"/>
    <w:rsid w:val="001219DF"/>
    <w:rsid w:val="0012290D"/>
    <w:rsid w:val="00132ECF"/>
    <w:rsid w:val="00134E01"/>
    <w:rsid w:val="00135C9E"/>
    <w:rsid w:val="001364EE"/>
    <w:rsid w:val="00136F10"/>
    <w:rsid w:val="00137FC8"/>
    <w:rsid w:val="00145057"/>
    <w:rsid w:val="00151958"/>
    <w:rsid w:val="00154543"/>
    <w:rsid w:val="001545CE"/>
    <w:rsid w:val="00154BDF"/>
    <w:rsid w:val="00155560"/>
    <w:rsid w:val="00162F0D"/>
    <w:rsid w:val="001631D5"/>
    <w:rsid w:val="00163C6B"/>
    <w:rsid w:val="001772BC"/>
    <w:rsid w:val="001802E7"/>
    <w:rsid w:val="00196EF4"/>
    <w:rsid w:val="001A0BEE"/>
    <w:rsid w:val="001A5B89"/>
    <w:rsid w:val="001A62DC"/>
    <w:rsid w:val="001B3A32"/>
    <w:rsid w:val="001B4C7A"/>
    <w:rsid w:val="001C1FCA"/>
    <w:rsid w:val="001C5CC9"/>
    <w:rsid w:val="001C608F"/>
    <w:rsid w:val="001C7C0B"/>
    <w:rsid w:val="001D4E6D"/>
    <w:rsid w:val="001E110C"/>
    <w:rsid w:val="001E721B"/>
    <w:rsid w:val="001F1054"/>
    <w:rsid w:val="001F2D43"/>
    <w:rsid w:val="00201A80"/>
    <w:rsid w:val="00202B62"/>
    <w:rsid w:val="00203863"/>
    <w:rsid w:val="002038C3"/>
    <w:rsid w:val="0020467A"/>
    <w:rsid w:val="00207164"/>
    <w:rsid w:val="0022038C"/>
    <w:rsid w:val="0022373D"/>
    <w:rsid w:val="002306DF"/>
    <w:rsid w:val="00235561"/>
    <w:rsid w:val="002361AA"/>
    <w:rsid w:val="00241571"/>
    <w:rsid w:val="0024227D"/>
    <w:rsid w:val="002424FD"/>
    <w:rsid w:val="0024665A"/>
    <w:rsid w:val="00253C39"/>
    <w:rsid w:val="00260ACD"/>
    <w:rsid w:val="00263253"/>
    <w:rsid w:val="00270286"/>
    <w:rsid w:val="00275B45"/>
    <w:rsid w:val="002771F2"/>
    <w:rsid w:val="0027782F"/>
    <w:rsid w:val="00282286"/>
    <w:rsid w:val="00291903"/>
    <w:rsid w:val="002935E1"/>
    <w:rsid w:val="002A4875"/>
    <w:rsid w:val="002B4740"/>
    <w:rsid w:val="002B5D50"/>
    <w:rsid w:val="002C0E15"/>
    <w:rsid w:val="002C1565"/>
    <w:rsid w:val="002C68D1"/>
    <w:rsid w:val="002C7424"/>
    <w:rsid w:val="002D7A57"/>
    <w:rsid w:val="002E0EA6"/>
    <w:rsid w:val="002E2C65"/>
    <w:rsid w:val="002F2172"/>
    <w:rsid w:val="002F3524"/>
    <w:rsid w:val="002F5ED1"/>
    <w:rsid w:val="00302C37"/>
    <w:rsid w:val="00311189"/>
    <w:rsid w:val="00323297"/>
    <w:rsid w:val="0033288C"/>
    <w:rsid w:val="00333A3C"/>
    <w:rsid w:val="00333D70"/>
    <w:rsid w:val="00351A88"/>
    <w:rsid w:val="00352C09"/>
    <w:rsid w:val="003615FA"/>
    <w:rsid w:val="00361A73"/>
    <w:rsid w:val="0036470A"/>
    <w:rsid w:val="00372BDA"/>
    <w:rsid w:val="00375680"/>
    <w:rsid w:val="00377546"/>
    <w:rsid w:val="00383A8B"/>
    <w:rsid w:val="003867F2"/>
    <w:rsid w:val="0039171C"/>
    <w:rsid w:val="003A0177"/>
    <w:rsid w:val="003A3B5D"/>
    <w:rsid w:val="003A4C5D"/>
    <w:rsid w:val="003A6D6E"/>
    <w:rsid w:val="003B3E42"/>
    <w:rsid w:val="003B7751"/>
    <w:rsid w:val="003C082B"/>
    <w:rsid w:val="003C7CE2"/>
    <w:rsid w:val="003D25B0"/>
    <w:rsid w:val="003E06E7"/>
    <w:rsid w:val="003E16DC"/>
    <w:rsid w:val="003E3FA7"/>
    <w:rsid w:val="003E494F"/>
    <w:rsid w:val="003F4123"/>
    <w:rsid w:val="00402827"/>
    <w:rsid w:val="00404525"/>
    <w:rsid w:val="00407161"/>
    <w:rsid w:val="00415540"/>
    <w:rsid w:val="004164B8"/>
    <w:rsid w:val="00426E42"/>
    <w:rsid w:val="00427665"/>
    <w:rsid w:val="00445CA9"/>
    <w:rsid w:val="0045085D"/>
    <w:rsid w:val="00452727"/>
    <w:rsid w:val="00455702"/>
    <w:rsid w:val="00465EA5"/>
    <w:rsid w:val="00470424"/>
    <w:rsid w:val="00470F2B"/>
    <w:rsid w:val="004869F6"/>
    <w:rsid w:val="00493615"/>
    <w:rsid w:val="004972BE"/>
    <w:rsid w:val="00497EB9"/>
    <w:rsid w:val="004A5DBC"/>
    <w:rsid w:val="004A79D9"/>
    <w:rsid w:val="004B236C"/>
    <w:rsid w:val="004C22E2"/>
    <w:rsid w:val="004D233B"/>
    <w:rsid w:val="004D2F65"/>
    <w:rsid w:val="004D592A"/>
    <w:rsid w:val="004E0C17"/>
    <w:rsid w:val="004E19A3"/>
    <w:rsid w:val="004E4F67"/>
    <w:rsid w:val="004F0D14"/>
    <w:rsid w:val="004F6A98"/>
    <w:rsid w:val="00501DAA"/>
    <w:rsid w:val="0050305C"/>
    <w:rsid w:val="005052CA"/>
    <w:rsid w:val="00513DCA"/>
    <w:rsid w:val="00523157"/>
    <w:rsid w:val="0052423F"/>
    <w:rsid w:val="00524A74"/>
    <w:rsid w:val="00526C0C"/>
    <w:rsid w:val="00530D3A"/>
    <w:rsid w:val="00532275"/>
    <w:rsid w:val="00533DDF"/>
    <w:rsid w:val="005345C4"/>
    <w:rsid w:val="005359E9"/>
    <w:rsid w:val="00542E98"/>
    <w:rsid w:val="0054482C"/>
    <w:rsid w:val="00556B01"/>
    <w:rsid w:val="00563C0D"/>
    <w:rsid w:val="00563E8D"/>
    <w:rsid w:val="00570841"/>
    <w:rsid w:val="005808B8"/>
    <w:rsid w:val="005832A4"/>
    <w:rsid w:val="00591BFE"/>
    <w:rsid w:val="005968AA"/>
    <w:rsid w:val="005A174A"/>
    <w:rsid w:val="005B2369"/>
    <w:rsid w:val="005C263E"/>
    <w:rsid w:val="005C6B28"/>
    <w:rsid w:val="005D0A93"/>
    <w:rsid w:val="005E2390"/>
    <w:rsid w:val="005E499A"/>
    <w:rsid w:val="005F3830"/>
    <w:rsid w:val="005F62DB"/>
    <w:rsid w:val="005F7301"/>
    <w:rsid w:val="0060027C"/>
    <w:rsid w:val="006051CC"/>
    <w:rsid w:val="00605D6A"/>
    <w:rsid w:val="00614139"/>
    <w:rsid w:val="00621E46"/>
    <w:rsid w:val="00632234"/>
    <w:rsid w:val="006400F6"/>
    <w:rsid w:val="00643968"/>
    <w:rsid w:val="006529ED"/>
    <w:rsid w:val="0066506C"/>
    <w:rsid w:val="006672FB"/>
    <w:rsid w:val="0066776A"/>
    <w:rsid w:val="00672EF5"/>
    <w:rsid w:val="00682183"/>
    <w:rsid w:val="00684D06"/>
    <w:rsid w:val="0068552B"/>
    <w:rsid w:val="00686AF2"/>
    <w:rsid w:val="00687622"/>
    <w:rsid w:val="006A3965"/>
    <w:rsid w:val="006B325F"/>
    <w:rsid w:val="006B4E5F"/>
    <w:rsid w:val="006B5F56"/>
    <w:rsid w:val="006B6616"/>
    <w:rsid w:val="006B7B66"/>
    <w:rsid w:val="006C1D13"/>
    <w:rsid w:val="006C3B07"/>
    <w:rsid w:val="006C3EF3"/>
    <w:rsid w:val="006C5D70"/>
    <w:rsid w:val="006D1323"/>
    <w:rsid w:val="006D483B"/>
    <w:rsid w:val="006D73A5"/>
    <w:rsid w:val="006D7547"/>
    <w:rsid w:val="00700605"/>
    <w:rsid w:val="0070109C"/>
    <w:rsid w:val="0070415A"/>
    <w:rsid w:val="00704B3C"/>
    <w:rsid w:val="00705F10"/>
    <w:rsid w:val="00707481"/>
    <w:rsid w:val="00710218"/>
    <w:rsid w:val="0071522F"/>
    <w:rsid w:val="0071653D"/>
    <w:rsid w:val="00723FB1"/>
    <w:rsid w:val="00731C66"/>
    <w:rsid w:val="007323DC"/>
    <w:rsid w:val="0073361A"/>
    <w:rsid w:val="00745E53"/>
    <w:rsid w:val="00752EBE"/>
    <w:rsid w:val="00756A78"/>
    <w:rsid w:val="007572C3"/>
    <w:rsid w:val="007616A9"/>
    <w:rsid w:val="0076285D"/>
    <w:rsid w:val="0076556D"/>
    <w:rsid w:val="0077346B"/>
    <w:rsid w:val="00777A1A"/>
    <w:rsid w:val="0078255E"/>
    <w:rsid w:val="00784813"/>
    <w:rsid w:val="00786D6B"/>
    <w:rsid w:val="00786E15"/>
    <w:rsid w:val="007871A2"/>
    <w:rsid w:val="00791E99"/>
    <w:rsid w:val="007A32C7"/>
    <w:rsid w:val="007A4340"/>
    <w:rsid w:val="007A5599"/>
    <w:rsid w:val="007B73EC"/>
    <w:rsid w:val="007C0E7E"/>
    <w:rsid w:val="007C333F"/>
    <w:rsid w:val="007C3990"/>
    <w:rsid w:val="007C4D9C"/>
    <w:rsid w:val="007D65EE"/>
    <w:rsid w:val="007E375F"/>
    <w:rsid w:val="007F04F8"/>
    <w:rsid w:val="007F42A9"/>
    <w:rsid w:val="007F7ABE"/>
    <w:rsid w:val="0081143A"/>
    <w:rsid w:val="0081588F"/>
    <w:rsid w:val="00821409"/>
    <w:rsid w:val="00823F0D"/>
    <w:rsid w:val="008257BB"/>
    <w:rsid w:val="00827D1B"/>
    <w:rsid w:val="00831190"/>
    <w:rsid w:val="00831595"/>
    <w:rsid w:val="00842012"/>
    <w:rsid w:val="008518CA"/>
    <w:rsid w:val="0085222E"/>
    <w:rsid w:val="00853370"/>
    <w:rsid w:val="00860ECB"/>
    <w:rsid w:val="00864930"/>
    <w:rsid w:val="00866962"/>
    <w:rsid w:val="0087075A"/>
    <w:rsid w:val="00872478"/>
    <w:rsid w:val="008755C9"/>
    <w:rsid w:val="008764F2"/>
    <w:rsid w:val="00877255"/>
    <w:rsid w:val="00877763"/>
    <w:rsid w:val="00880AAB"/>
    <w:rsid w:val="0089542C"/>
    <w:rsid w:val="00896B1E"/>
    <w:rsid w:val="008A2263"/>
    <w:rsid w:val="008A4392"/>
    <w:rsid w:val="008A46EA"/>
    <w:rsid w:val="008A687F"/>
    <w:rsid w:val="008B3CCD"/>
    <w:rsid w:val="008B6D67"/>
    <w:rsid w:val="008B7FA5"/>
    <w:rsid w:val="008C1353"/>
    <w:rsid w:val="008C38B4"/>
    <w:rsid w:val="008C7CE6"/>
    <w:rsid w:val="008D0C15"/>
    <w:rsid w:val="008D14D1"/>
    <w:rsid w:val="008E3C49"/>
    <w:rsid w:val="008E4BAC"/>
    <w:rsid w:val="00917C12"/>
    <w:rsid w:val="0092287B"/>
    <w:rsid w:val="00924237"/>
    <w:rsid w:val="009245C1"/>
    <w:rsid w:val="0093090C"/>
    <w:rsid w:val="0093588B"/>
    <w:rsid w:val="0093636F"/>
    <w:rsid w:val="009429A8"/>
    <w:rsid w:val="00943735"/>
    <w:rsid w:val="009466EE"/>
    <w:rsid w:val="00951D51"/>
    <w:rsid w:val="00957CEF"/>
    <w:rsid w:val="00957E50"/>
    <w:rsid w:val="00964B8E"/>
    <w:rsid w:val="00984B9A"/>
    <w:rsid w:val="009851BF"/>
    <w:rsid w:val="00985A96"/>
    <w:rsid w:val="0099367C"/>
    <w:rsid w:val="009971E3"/>
    <w:rsid w:val="009A3F8D"/>
    <w:rsid w:val="009B1972"/>
    <w:rsid w:val="009D213B"/>
    <w:rsid w:val="009D38C2"/>
    <w:rsid w:val="009E188F"/>
    <w:rsid w:val="009E2132"/>
    <w:rsid w:val="009E27CF"/>
    <w:rsid w:val="009E4A64"/>
    <w:rsid w:val="009E6F58"/>
    <w:rsid w:val="009F029E"/>
    <w:rsid w:val="009F1938"/>
    <w:rsid w:val="009F5EB6"/>
    <w:rsid w:val="009F7244"/>
    <w:rsid w:val="00A10E45"/>
    <w:rsid w:val="00A1430D"/>
    <w:rsid w:val="00A226ED"/>
    <w:rsid w:val="00A256D0"/>
    <w:rsid w:val="00A55151"/>
    <w:rsid w:val="00A5563F"/>
    <w:rsid w:val="00A60E5F"/>
    <w:rsid w:val="00A64811"/>
    <w:rsid w:val="00A66E87"/>
    <w:rsid w:val="00A90EE6"/>
    <w:rsid w:val="00A940E7"/>
    <w:rsid w:val="00A947AE"/>
    <w:rsid w:val="00AA1029"/>
    <w:rsid w:val="00AA723B"/>
    <w:rsid w:val="00AB0824"/>
    <w:rsid w:val="00AB405F"/>
    <w:rsid w:val="00AB6188"/>
    <w:rsid w:val="00AC1905"/>
    <w:rsid w:val="00AC35BE"/>
    <w:rsid w:val="00AD4EBA"/>
    <w:rsid w:val="00AD5C12"/>
    <w:rsid w:val="00AD5C8F"/>
    <w:rsid w:val="00AE0CB5"/>
    <w:rsid w:val="00AE16FC"/>
    <w:rsid w:val="00AE32EC"/>
    <w:rsid w:val="00AF1750"/>
    <w:rsid w:val="00B00EAD"/>
    <w:rsid w:val="00B0366F"/>
    <w:rsid w:val="00B057D1"/>
    <w:rsid w:val="00B07374"/>
    <w:rsid w:val="00B13AA0"/>
    <w:rsid w:val="00B165BE"/>
    <w:rsid w:val="00B16B6A"/>
    <w:rsid w:val="00B329F7"/>
    <w:rsid w:val="00B337B5"/>
    <w:rsid w:val="00B34B2F"/>
    <w:rsid w:val="00B3649F"/>
    <w:rsid w:val="00B403EF"/>
    <w:rsid w:val="00B474EC"/>
    <w:rsid w:val="00B47B52"/>
    <w:rsid w:val="00B534F5"/>
    <w:rsid w:val="00B55E63"/>
    <w:rsid w:val="00B565F1"/>
    <w:rsid w:val="00B6447F"/>
    <w:rsid w:val="00B77319"/>
    <w:rsid w:val="00B7791B"/>
    <w:rsid w:val="00B83E1C"/>
    <w:rsid w:val="00B85F78"/>
    <w:rsid w:val="00B9181A"/>
    <w:rsid w:val="00B9237D"/>
    <w:rsid w:val="00BA1031"/>
    <w:rsid w:val="00BB0F83"/>
    <w:rsid w:val="00BB3A21"/>
    <w:rsid w:val="00BB52F8"/>
    <w:rsid w:val="00BC1978"/>
    <w:rsid w:val="00BC2073"/>
    <w:rsid w:val="00BC2635"/>
    <w:rsid w:val="00BD3AD6"/>
    <w:rsid w:val="00BD4833"/>
    <w:rsid w:val="00BD5EAB"/>
    <w:rsid w:val="00BD7EEB"/>
    <w:rsid w:val="00BE1FBB"/>
    <w:rsid w:val="00BE6207"/>
    <w:rsid w:val="00BF36CF"/>
    <w:rsid w:val="00C0563F"/>
    <w:rsid w:val="00C212B9"/>
    <w:rsid w:val="00C23F9F"/>
    <w:rsid w:val="00C375EA"/>
    <w:rsid w:val="00C443EF"/>
    <w:rsid w:val="00C51CAD"/>
    <w:rsid w:val="00C53814"/>
    <w:rsid w:val="00C619AB"/>
    <w:rsid w:val="00C637BC"/>
    <w:rsid w:val="00C65598"/>
    <w:rsid w:val="00C74841"/>
    <w:rsid w:val="00C77734"/>
    <w:rsid w:val="00C829A2"/>
    <w:rsid w:val="00C91B08"/>
    <w:rsid w:val="00CA038F"/>
    <w:rsid w:val="00CA0D6F"/>
    <w:rsid w:val="00CA1CFC"/>
    <w:rsid w:val="00CA1D68"/>
    <w:rsid w:val="00CB07B1"/>
    <w:rsid w:val="00CB3745"/>
    <w:rsid w:val="00CB689C"/>
    <w:rsid w:val="00CB6D6F"/>
    <w:rsid w:val="00CB7D61"/>
    <w:rsid w:val="00CC06A0"/>
    <w:rsid w:val="00CC1154"/>
    <w:rsid w:val="00CC6B56"/>
    <w:rsid w:val="00CD1445"/>
    <w:rsid w:val="00CD7499"/>
    <w:rsid w:val="00CE0CAD"/>
    <w:rsid w:val="00CE72AD"/>
    <w:rsid w:val="00CE783A"/>
    <w:rsid w:val="00CE7CE2"/>
    <w:rsid w:val="00CF7CBA"/>
    <w:rsid w:val="00D008D5"/>
    <w:rsid w:val="00D050CA"/>
    <w:rsid w:val="00D05A4B"/>
    <w:rsid w:val="00D114EA"/>
    <w:rsid w:val="00D15B30"/>
    <w:rsid w:val="00D15CE6"/>
    <w:rsid w:val="00D43F2E"/>
    <w:rsid w:val="00D52B38"/>
    <w:rsid w:val="00D5389C"/>
    <w:rsid w:val="00D62B31"/>
    <w:rsid w:val="00D75397"/>
    <w:rsid w:val="00D77C74"/>
    <w:rsid w:val="00D86389"/>
    <w:rsid w:val="00D95EF3"/>
    <w:rsid w:val="00D9721A"/>
    <w:rsid w:val="00DB032F"/>
    <w:rsid w:val="00DC3998"/>
    <w:rsid w:val="00DC4B9D"/>
    <w:rsid w:val="00DD0B13"/>
    <w:rsid w:val="00DD434F"/>
    <w:rsid w:val="00DE7961"/>
    <w:rsid w:val="00DF3618"/>
    <w:rsid w:val="00DF5117"/>
    <w:rsid w:val="00E0072F"/>
    <w:rsid w:val="00E04C37"/>
    <w:rsid w:val="00E05F5E"/>
    <w:rsid w:val="00E175CC"/>
    <w:rsid w:val="00E20319"/>
    <w:rsid w:val="00E2463E"/>
    <w:rsid w:val="00E26F90"/>
    <w:rsid w:val="00E5582D"/>
    <w:rsid w:val="00E563A1"/>
    <w:rsid w:val="00E56E59"/>
    <w:rsid w:val="00E64708"/>
    <w:rsid w:val="00E66067"/>
    <w:rsid w:val="00E728C8"/>
    <w:rsid w:val="00E73379"/>
    <w:rsid w:val="00E87019"/>
    <w:rsid w:val="00E90683"/>
    <w:rsid w:val="00E916E1"/>
    <w:rsid w:val="00E956A6"/>
    <w:rsid w:val="00EA03EA"/>
    <w:rsid w:val="00EA463D"/>
    <w:rsid w:val="00EB00FA"/>
    <w:rsid w:val="00EB0D4A"/>
    <w:rsid w:val="00EB40F0"/>
    <w:rsid w:val="00EB5BA9"/>
    <w:rsid w:val="00EB70CE"/>
    <w:rsid w:val="00EC36E9"/>
    <w:rsid w:val="00EC36F0"/>
    <w:rsid w:val="00EC3C49"/>
    <w:rsid w:val="00ED4555"/>
    <w:rsid w:val="00EE04CF"/>
    <w:rsid w:val="00EE3D38"/>
    <w:rsid w:val="00EE41BE"/>
    <w:rsid w:val="00EE5727"/>
    <w:rsid w:val="00EE730A"/>
    <w:rsid w:val="00EF0AA6"/>
    <w:rsid w:val="00EF0D90"/>
    <w:rsid w:val="00EF2DD3"/>
    <w:rsid w:val="00EF2F79"/>
    <w:rsid w:val="00EF5EEF"/>
    <w:rsid w:val="00EF70EE"/>
    <w:rsid w:val="00F07BE1"/>
    <w:rsid w:val="00F16735"/>
    <w:rsid w:val="00F168AA"/>
    <w:rsid w:val="00F36557"/>
    <w:rsid w:val="00F40CFE"/>
    <w:rsid w:val="00F46289"/>
    <w:rsid w:val="00F46B6B"/>
    <w:rsid w:val="00F53382"/>
    <w:rsid w:val="00F55854"/>
    <w:rsid w:val="00F60D53"/>
    <w:rsid w:val="00F6234C"/>
    <w:rsid w:val="00F70740"/>
    <w:rsid w:val="00F82BBE"/>
    <w:rsid w:val="00F839DF"/>
    <w:rsid w:val="00F93F8E"/>
    <w:rsid w:val="00F94265"/>
    <w:rsid w:val="00FB0AB1"/>
    <w:rsid w:val="00FB77D5"/>
    <w:rsid w:val="00FC3290"/>
    <w:rsid w:val="00FD09DF"/>
    <w:rsid w:val="00FD10B3"/>
    <w:rsid w:val="00FD1E6C"/>
    <w:rsid w:val="00FF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qFormat/>
    <w:pPr>
      <w:keepNext/>
      <w:tabs>
        <w:tab w:val="left" w:pos="-567"/>
      </w:tabs>
      <w:ind w:right="-58"/>
      <w:jc w:val="center"/>
      <w:outlineLvl w:val="1"/>
    </w:pPr>
    <w:rPr>
      <w:rFonts w:ascii="Arial Narrow" w:hAnsi="Arial Narrow"/>
      <w:b/>
      <w:sz w:val="28"/>
    </w:rPr>
  </w:style>
  <w:style w:type="paragraph" w:styleId="Naslov3">
    <w:name w:val="heading 3"/>
    <w:basedOn w:val="Normal"/>
    <w:next w:val="Normal"/>
    <w:qFormat/>
    <w:pPr>
      <w:keepNext/>
      <w:tabs>
        <w:tab w:val="left" w:pos="-567"/>
      </w:tabs>
      <w:ind w:right="-58"/>
      <w:jc w:val="center"/>
      <w:outlineLvl w:val="2"/>
    </w:pPr>
    <w:rPr>
      <w:rFonts w:ascii="Arial Narrow" w:hAnsi="Arial Narrow"/>
      <w:b/>
      <w:sz w:val="36"/>
    </w:rPr>
  </w:style>
  <w:style w:type="paragraph" w:styleId="Naslov4">
    <w:name w:val="heading 4"/>
    <w:basedOn w:val="Normal"/>
    <w:next w:val="Normal"/>
    <w:qFormat/>
    <w:pPr>
      <w:keepNext/>
      <w:tabs>
        <w:tab w:val="left" w:pos="-567"/>
      </w:tabs>
      <w:ind w:right="-58"/>
      <w:jc w:val="center"/>
      <w:outlineLvl w:val="3"/>
    </w:pPr>
    <w:rPr>
      <w:rFonts w:ascii="Arial Narrow" w:hAnsi="Arial Narrow"/>
      <w:b/>
      <w:sz w:val="24"/>
    </w:rPr>
  </w:style>
  <w:style w:type="paragraph" w:styleId="Naslov5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type="paragraph" w:styleId="Naslov6">
    <w:name w:val="heading 6"/>
    <w:basedOn w:val="Normal"/>
    <w:next w:val="Normal"/>
    <w:qFormat/>
    <w:pPr>
      <w:keepNext/>
      <w:pBdr>
        <w:bottom w:val="single" w:color="auto" w:sz="6" w:space="1"/>
      </w:pBdr>
      <w:tabs>
        <w:tab w:val="left" w:pos="-567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type="paragraph" w:styleId="Naslov8">
    <w:name w:val="heading 8"/>
    <w:basedOn w:val="Normal"/>
    <w:next w:val="Normal"/>
    <w:qFormat/>
    <w:pPr>
      <w:keepNext/>
      <w:ind w:left="3600" w:firstLine="720"/>
      <w:jc w:val="both"/>
      <w:outlineLvl w:val="7"/>
    </w:pPr>
    <w:rPr>
      <w:rFonts w:ascii="Arial Narrow" w:hAnsi="Arial Narrow"/>
      <w:b/>
      <w:sz w:val="22"/>
      <w:u w:val="single"/>
    </w:rPr>
  </w:style>
  <w:style w:type="paragraph" w:styleId="Naslov9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pisslike">
    <w:name w:val="caption"/>
    <w:basedOn w:val="Normal"/>
    <w:next w:val="Normal"/>
    <w:qFormat/>
    <w:pPr>
      <w:tabs>
        <w:tab w:val="left" w:pos="-567"/>
      </w:tabs>
      <w:ind w:right="5239"/>
      <w:jc w:val="both"/>
    </w:pPr>
    <w:rPr>
      <w:rFonts w:ascii="Arial" w:hAnsi="Arial"/>
      <w:i/>
      <w:sz w:val="24"/>
    </w:rPr>
  </w:style>
  <w:style w:type="paragraph" w:styleId="Uvuenotijeloteksta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type="paragraph" w:styleId="Tijeloteksta-uvlaka3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type="paragraph" w:styleId="Tijeloteksta">
    <w:name w:val="Body Text"/>
    <w:basedOn w:val="Normal"/>
    <w:pPr>
      <w:jc w:val="both"/>
    </w:pPr>
    <w:rPr>
      <w:rFonts w:ascii="Arial Narrow" w:hAnsi="Arial Narrow"/>
      <w:sz w:val="22"/>
    </w:rPr>
  </w:style>
  <w:style w:type="character" w:styleId="Hiperveza">
    <w:name w:val="Hyperlink"/>
    <w:rPr>
      <w:color w:val="0000FF"/>
      <w:u w:val="single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2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type="paragraph" w:styleId="Tekstbalonia">
    <w:name w:val="Balloon Text"/>
    <w:basedOn w:val="Normal"/>
    <w:semiHidden/>
    <w:rsid w:val="00155560"/>
    <w:rPr>
      <w:rFonts w:ascii="Tahoma" w:hAnsi="Tahoma" w:cs="Tahoma"/>
      <w:sz w:val="16"/>
      <w:szCs w:val="16"/>
    </w:rPr>
  </w:style>
  <w:style w:type="paragraph" w:styleId="Tijeloteksta3">
    <w:name w:val="Body Text 3"/>
    <w:basedOn w:val="Normal"/>
    <w:link w:val="Tijeloteksta3Char"/>
    <w:rsid w:val="005808B8"/>
    <w:pPr>
      <w:spacing w:after="120"/>
    </w:pPr>
    <w:rPr>
      <w:sz w:val="16"/>
      <w:szCs w:val="16"/>
    </w:rPr>
  </w:style>
  <w:style w:type="paragraph" w:styleId="Odlomakpopisa1" w:customStyle="true">
    <w:name w:val="Odlomak popisa1"/>
    <w:basedOn w:val="Normal"/>
    <w:qFormat/>
    <w:rsid w:val="005808B8"/>
    <w:pPr>
      <w:ind w:left="720"/>
      <w:contextualSpacing/>
    </w:pPr>
    <w:rPr>
      <w:sz w:val="24"/>
      <w:szCs w:val="24"/>
    </w:rPr>
  </w:style>
  <w:style w:type="character" w:styleId="Tijeloteksta3Char" w:customStyle="true">
    <w:name w:val="Tijelo teksta 3 Char"/>
    <w:link w:val="Tijeloteksta3"/>
    <w:rsid w:val="00C65598"/>
    <w:rPr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6776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6776A"/>
    <w:rPr>
      <w:rFonts w:ascii="Times New Roman" w:hAnsi="Times New Roman" w:cs="Times New Roman"/>
      <w:iCs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6776A"/>
    <w:rPr>
      <w:rFonts w:ascii="Comic Sans MS" w:hAnsi="Comic Sans MS" w:cs="Arial"/>
      <w:iCs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6776A"/>
    <w:rPr>
      <w:rFonts w:ascii="Comic Sans MS" w:hAnsi="Comic Sans MS" w:cs="Arial"/>
      <w:iCs w:val="false"/>
      <w:sz w:val="24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6776A"/>
    <w:rPr>
      <w:rFonts w:ascii="Comic Sans MS" w:hAnsi="Comic Sans MS" w:cs="Arial"/>
      <w:iCs w:val="false"/>
      <w:sz w:val="24"/>
      <w:szCs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ascii="Arial Narrow" w:hAns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ascii="Arial Narrow" w:hAns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ascii="Arial" w:hAns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styleId="Tijeloteksta" w:type="paragraph">
    <w:name w:val="Body Text"/>
    <w:basedOn w:val="Normal"/>
    <w:pPr>
      <w:jc w:val="both"/>
    </w:pPr>
    <w:rPr>
      <w:rFonts w:ascii="Arial Narrow" w:hAns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rsid w:val="005808B8"/>
    <w:pPr>
      <w:spacing w:after="120"/>
    </w:pPr>
    <w:rPr>
      <w:sz w:val="16"/>
      <w:szCs w:val="16"/>
    </w:rPr>
  </w:style>
  <w:style w:customStyle="1" w:styleId="Odlomakpopisa1" w:type="paragraph">
    <w:name w:val="Odlomak popisa1"/>
    <w:basedOn w:val="Normal"/>
    <w:qFormat/>
    <w:rsid w:val="005808B8"/>
    <w:pPr>
      <w:ind w:left="720"/>
      <w:contextualSpacing/>
    </w:pPr>
    <w:rPr>
      <w:sz w:val="24"/>
      <w:szCs w:val="24"/>
    </w:rPr>
  </w:style>
  <w:style w:customStyle="1" w:styleId="Tijeloteksta3Char" w:type="character">
    <w:name w:val="Tijelo teksta 3 Char"/>
    <w:link w:val="Tijeloteksta3"/>
    <w:rsid w:val="00C65598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76A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76A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76A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76A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898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78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1231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60108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9344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2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2609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6944171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28446836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9701261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6741666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2452749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919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782311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7889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12199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97299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Mode="External" Target="mailto:lidia.belamaric@vz.t-com.hr" Type="http://schemas.openxmlformats.org/officeDocument/2006/relationships/hyperlink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BFF59E-FF9A-4BCB-A2A5-39F4FCE119C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Varazdinska banka d.d.</properties:Company>
  <properties:Pages>2</properties:Pages>
  <properties:Words>477</properties:Words>
  <properties:Characters>2799</properties:Characters>
  <properties:Lines>106</properties:Lines>
  <properties:Paragraphs>64</properties:Paragraphs>
  <properties:TotalTime>0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baseType="lpstr" size="4">
      <vt:lpstr> </vt:lpstr>
      <vt:lpstr> </vt:lpstr>
      <vt:lpstr>    Stečajna masa iza MTČ d.d. u stečaju </vt:lpstr>
      <vt:lpstr>    42000 Varaždin, Kratka 2 </vt:lpstr>
    </vt:vector>
  </properties:TitlesOfParts>
  <properties:LinksUpToDate>false</properties:LinksUpToDate>
  <properties:CharactersWithSpaces>3279</properties:CharactersWithSpaces>
  <properties:SharedDoc>false</properties:SharedDoc>
  <properties:HLinks>
    <vt:vector baseType="variant" size="6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2019-09-20T12:53:00Z</dcterms:created>
  <dc:creator>Direkcija informatike</dc:creator>
  <cp:lastModifiedBy>Tatjana Rukelj</cp:lastModifiedBy>
  <cp:lastPrinted>2019-05-30T08:47:00Z</cp:lastPrinted>
  <dcterms:modified xmlns:xsi="http://www.w3.org/2001/XMLSchema-instance" xsi:type="dcterms:W3CDTF">2019-09-23T10:02:00Z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St-27/2010-319 / Podnesak - Izvješće stečajnog upravitelja (Izvješće ST. MASA  MTČ  31.08.2019.docx)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