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e6cee" w14:paraId="8de6cee" w:rsidRDefault="00CC7D3A" w:rsidP="00CC7D3A" w:rsidR="00CC7D3A" w:rsidRPr="00CC7D3A">
      <w:pPr>
        <w:pStyle w:val="Bezproreda"/>
        <w15:collapsed w:val="false"/>
        <w:rPr>
          <w:rFonts w:cs="Times New Roman" w:hAnsi="Times New Roman" w:ascii="Times New Roman"/>
          <w:sz w:val="24"/>
        </w:rPr>
      </w:pPr>
      <w:bookmarkStart w:name="_GoBack" w:id="0"/>
      <w:bookmarkEnd w:id="0"/>
      <w:r w:rsidRPr="00CC7D3A">
        <w:rPr>
          <w:rFonts w:cs="Times New Roman" w:hAnsi="Times New Roman" w:ascii="Times New Roman"/>
          <w:sz w:val="24"/>
        </w:rPr>
        <w:t xml:space="preserve">    </w:t>
      </w:r>
      <w:r>
        <w:rPr>
          <w:rFonts w:cs="Times New Roman" w:hAnsi="Times New Roman" w:ascii="Times New Roman"/>
          <w:sz w:val="24"/>
        </w:rPr>
        <w:t xml:space="preserve">              </w:t>
      </w:r>
      <w:r w:rsidRPr="00CC7D3A">
        <w:rPr>
          <w:rFonts w:cs="Times New Roman" w:hAnsi="Times New Roman" w:ascii="Times New Roman"/>
          <w:sz w:val="24"/>
        </w:rPr>
        <w:t xml:space="preserve"> </w:t>
      </w:r>
      <w:r w:rsidRPr="00CC7D3A">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C7D3A" w:rsidP="00CC7D3A" w:rsidR="00CC7D3A" w:rsidRPr="00CC7D3A">
      <w:pPr>
        <w:pStyle w:val="Bezproreda"/>
        <w:rPr>
          <w:rFonts w:cs="Times New Roman" w:hAnsi="Times New Roman" w:ascii="Times New Roman"/>
          <w:sz w:val="24"/>
        </w:rPr>
      </w:pPr>
      <w:r w:rsidRPr="00CC7D3A">
        <w:rPr>
          <w:rFonts w:cs="Times New Roman" w:eastAsia="MS Mincho" w:hAnsi="Times New Roman" w:ascii="Times New Roman"/>
          <w:sz w:val="24"/>
          <w:szCs w:val="24"/>
        </w:rPr>
        <w:t xml:space="preserve">   REPUBLIKA HRVATSKA</w:t>
      </w:r>
    </w:p>
    <w:p w:rsidRDefault="00CC7D3A" w:rsidP="00CC7D3A" w:rsidR="00CC7D3A" w:rsidRPr="00CC7D3A">
      <w:pPr>
        <w:pStyle w:val="Bezproreda"/>
        <w:rPr>
          <w:rFonts w:cs="Times New Roman" w:hAnsi="Times New Roman" w:ascii="Times New Roman"/>
          <w:sz w:val="24"/>
        </w:rPr>
      </w:pPr>
      <w:r w:rsidRPr="00CC7D3A">
        <w:rPr>
          <w:rFonts w:cs="Times New Roman" w:eastAsia="MS Mincho" w:hAnsi="Times New Roman" w:ascii="Times New Roman"/>
          <w:sz w:val="24"/>
          <w:szCs w:val="24"/>
        </w:rPr>
        <w:t>TRGOVAČKI SUD U RIJECI</w:t>
      </w:r>
    </w:p>
    <w:p w:rsidRDefault="00CC7D3A" w:rsidP="00CC7D3A" w:rsidR="00CC7D3A" w:rsidRPr="00CC7D3A">
      <w:pPr>
        <w:pStyle w:val="Bezproreda"/>
        <w:rPr>
          <w:rFonts w:cs="Times New Roman" w:eastAsia="MS Mincho" w:hAnsi="Times New Roman" w:ascii="Times New Roman"/>
          <w:sz w:val="24"/>
          <w:szCs w:val="24"/>
        </w:rPr>
      </w:pPr>
      <w:r w:rsidRPr="00CC7D3A">
        <w:rPr>
          <w:rFonts w:cs="Times New Roman" w:eastAsia="MS Mincho" w:hAnsi="Times New Roman" w:ascii="Times New Roman"/>
          <w:sz w:val="24"/>
          <w:szCs w:val="24"/>
        </w:rPr>
        <w:t xml:space="preserve">       Rijeka, Zadarska 1 i 3</w:t>
      </w:r>
    </w:p>
    <w:p w:rsidRDefault="004C68F5" w:rsidP="00E1017F" w:rsidR="00E1017F">
      <w:pPr>
        <w:pStyle w:val="Bezproreda"/>
        <w:jc w:val="right"/>
        <w:rPr>
          <w:rFonts w:cs="Times New Roman" w:hAnsi="Times New Roman" w:ascii="Times New Roman"/>
          <w:sz w:val="24"/>
        </w:rPr>
      </w:pPr>
      <w:r>
        <w:rPr>
          <w:rFonts w:cs="Times New Roman" w:hAnsi="Times New Roman" w:ascii="Times New Roman"/>
          <w:sz w:val="24"/>
        </w:rPr>
        <w:t>Posl. broj 15 St-</w:t>
      </w:r>
      <w:r w:rsidR="00F7560E">
        <w:rPr>
          <w:rFonts w:cs="Times New Roman" w:hAnsi="Times New Roman" w:ascii="Times New Roman"/>
          <w:sz w:val="24"/>
        </w:rPr>
        <w:t>1254/16-39</w:t>
      </w:r>
    </w:p>
    <w:p w:rsidRDefault="00F7560E" w:rsidP="00E1017F" w:rsidR="00F7560E">
      <w:pPr>
        <w:pStyle w:val="Bezproreda"/>
        <w:jc w:val="right"/>
        <w:rPr>
          <w:rFonts w:cs="Times New Roman" w:hAnsi="Times New Roman" w:ascii="Times New Roman"/>
          <w:sz w:val="24"/>
        </w:rPr>
      </w:pPr>
    </w:p>
    <w:p w:rsidRDefault="00E1017F" w:rsidP="00E1017F" w:rsidR="00E1017F" w:rsidRPr="006B3FD9">
      <w:pPr>
        <w:pStyle w:val="Bezproreda"/>
        <w:jc w:val="center"/>
        <w:rPr>
          <w:rFonts w:cs="Times New Roman" w:hAnsi="Times New Roman" w:ascii="Times New Roman"/>
          <w:sz w:val="24"/>
        </w:rPr>
      </w:pPr>
      <w:r w:rsidRPr="006B3FD9">
        <w:rPr>
          <w:rFonts w:cs="Times New Roman" w:hAnsi="Times New Roman" w:ascii="Times New Roman"/>
          <w:sz w:val="24"/>
        </w:rPr>
        <w:t>R E P U B L I K A   H R V A T S K A</w:t>
      </w:r>
    </w:p>
    <w:p w:rsidRDefault="00E1017F" w:rsidP="00E1017F" w:rsidR="00E1017F" w:rsidRPr="006B3FD9">
      <w:pPr>
        <w:pStyle w:val="Bezproreda"/>
        <w:jc w:val="center"/>
        <w:rPr>
          <w:rFonts w:cs="Times New Roman" w:hAnsi="Times New Roman" w:ascii="Times New Roman"/>
          <w:sz w:val="24"/>
        </w:rPr>
      </w:pPr>
    </w:p>
    <w:p w:rsidRDefault="00E1017F" w:rsidP="00E1017F" w:rsidR="00E1017F" w:rsidRPr="006B3FD9">
      <w:pPr>
        <w:pStyle w:val="Bezproreda"/>
        <w:jc w:val="center"/>
        <w:rPr>
          <w:rFonts w:cs="Times New Roman" w:hAnsi="Times New Roman" w:ascii="Times New Roman"/>
          <w:sz w:val="24"/>
        </w:rPr>
      </w:pPr>
      <w:r w:rsidRPr="006B3FD9">
        <w:rPr>
          <w:rFonts w:cs="Times New Roman" w:hAnsi="Times New Roman" w:ascii="Times New Roman"/>
          <w:sz w:val="24"/>
        </w:rPr>
        <w:t>R J E Š E N J E</w:t>
      </w:r>
    </w:p>
    <w:p w:rsidRDefault="00E1017F" w:rsidP="00E1017F" w:rsidR="00E1017F" w:rsidRPr="00E1017F">
      <w:pPr>
        <w:pStyle w:val="Bezproreda"/>
        <w:jc w:val="both"/>
        <w:rPr>
          <w:rFonts w:cs="Times New Roman" w:hAnsi="Times New Roman" w:ascii="Times New Roman"/>
          <w:sz w:val="24"/>
        </w:rPr>
      </w:pPr>
    </w:p>
    <w:p w:rsidRDefault="00590DF7" w:rsidP="00E1017F" w:rsidR="00600521">
      <w:pPr>
        <w:pStyle w:val="Bezproreda"/>
        <w:jc w:val="both"/>
        <w:rPr>
          <w:rFonts w:cs="Times New Roman" w:hAnsi="Times New Roman" w:ascii="Times New Roman"/>
          <w:sz w:val="24"/>
        </w:rPr>
      </w:pPr>
      <w:r w:rsidRPr="00590DF7">
        <w:rPr>
          <w:rFonts w:cs="Times New Roman" w:hAnsi="Times New Roman" w:ascii="Times New Roman"/>
          <w:sz w:val="24"/>
        </w:rPr>
        <w:tab/>
        <w:t xml:space="preserve">Trgovački sud u Rijeci, OIB 88785964957, po sucu pojedincu Danieli Korlević, </w:t>
      </w:r>
      <w:r>
        <w:rPr>
          <w:rFonts w:cs="Times New Roman" w:hAnsi="Times New Roman" w:ascii="Times New Roman"/>
          <w:sz w:val="24"/>
        </w:rPr>
        <w:t>u</w:t>
      </w:r>
      <w:r w:rsidRPr="00590DF7">
        <w:rPr>
          <w:rFonts w:cs="Times New Roman" w:hAnsi="Times New Roman" w:ascii="Times New Roman"/>
          <w:sz w:val="24"/>
        </w:rPr>
        <w:t xml:space="preserve"> </w:t>
      </w:r>
      <w:r w:rsidR="00F7560E" w:rsidRPr="00F7560E">
        <w:rPr>
          <w:rFonts w:cs="Times New Roman" w:hAnsi="Times New Roman" w:ascii="Times New Roman"/>
          <w:sz w:val="24"/>
        </w:rPr>
        <w:t>stečajnom postupku nad dužnikom LEMAL d.o.o. za građevinarstvo i trgovinu, RIJEKA, Osječka 74/b, OIB 69788373683</w:t>
      </w:r>
      <w:r w:rsidR="00F42BCE">
        <w:rPr>
          <w:rFonts w:cs="Times New Roman" w:hAnsi="Times New Roman" w:ascii="Times New Roman"/>
          <w:color w:val="003366"/>
          <w:sz w:val="24"/>
          <w:szCs w:val="18"/>
        </w:rPr>
        <w:t xml:space="preserve">, </w:t>
      </w:r>
      <w:r w:rsidR="00BF3870" w:rsidRPr="00BF3870">
        <w:rPr>
          <w:rFonts w:cs="Times New Roman" w:hAnsi="Times New Roman" w:ascii="Times New Roman"/>
          <w:sz w:val="24"/>
        </w:rPr>
        <w:t>odlučujući o prijedlogu stečajnog upravitelja,</w:t>
      </w:r>
      <w:r w:rsidR="00BF3870">
        <w:rPr>
          <w:rFonts w:cs="Times New Roman" w:hAnsi="Times New Roman" w:ascii="Times New Roman"/>
          <w:b/>
          <w:sz w:val="24"/>
        </w:rPr>
        <w:t xml:space="preserve"> </w:t>
      </w:r>
      <w:r w:rsidRPr="00590DF7">
        <w:rPr>
          <w:rFonts w:cs="Times New Roman" w:hAnsi="Times New Roman" w:ascii="Times New Roman"/>
          <w:sz w:val="24"/>
        </w:rPr>
        <w:t xml:space="preserve">dana </w:t>
      </w:r>
      <w:r w:rsidR="00F7560E">
        <w:rPr>
          <w:rFonts w:cs="Times New Roman" w:hAnsi="Times New Roman" w:ascii="Times New Roman"/>
          <w:sz w:val="24"/>
        </w:rPr>
        <w:t xml:space="preserve">26. studenoga </w:t>
      </w:r>
      <w:r w:rsidR="00C659F3">
        <w:rPr>
          <w:rFonts w:cs="Times New Roman" w:hAnsi="Times New Roman" w:ascii="Times New Roman"/>
          <w:sz w:val="24"/>
        </w:rPr>
        <w:t>2018</w:t>
      </w:r>
      <w:r w:rsidRPr="00590DF7">
        <w:rPr>
          <w:rFonts w:cs="Times New Roman" w:hAnsi="Times New Roman" w:ascii="Times New Roman"/>
          <w:sz w:val="24"/>
        </w:rPr>
        <w:t>. godine</w:t>
      </w:r>
    </w:p>
    <w:p w:rsidRDefault="00E1017F" w:rsidP="00E1017F" w:rsidR="00E1017F" w:rsidRPr="006B3FD9">
      <w:pPr>
        <w:pStyle w:val="Bezproreda"/>
        <w:jc w:val="center"/>
        <w:rPr>
          <w:rFonts w:cs="Times New Roman" w:hAnsi="Times New Roman" w:ascii="Times New Roman"/>
          <w:sz w:val="24"/>
        </w:rPr>
      </w:pPr>
      <w:r w:rsidRPr="006B3FD9">
        <w:rPr>
          <w:rFonts w:cs="Times New Roman" w:hAnsi="Times New Roman" w:ascii="Times New Roman"/>
          <w:sz w:val="24"/>
        </w:rPr>
        <w:t>r i j e š i o     j e</w:t>
      </w:r>
    </w:p>
    <w:p w:rsidRDefault="00E1017F" w:rsidP="00E1017F" w:rsidR="00E1017F" w:rsidRPr="00E1017F">
      <w:pPr>
        <w:pStyle w:val="Bezproreda"/>
        <w:jc w:val="both"/>
        <w:rPr>
          <w:rFonts w:cs="Times New Roman" w:hAnsi="Times New Roman" w:ascii="Times New Roman"/>
          <w:sz w:val="24"/>
        </w:rPr>
      </w:pPr>
    </w:p>
    <w:p w:rsidRDefault="00E1017F" w:rsidP="00F7560E" w:rsidR="00600521" w:rsidRPr="00F7560E">
      <w:pPr>
        <w:pStyle w:val="Bezproreda"/>
        <w:numPr>
          <w:ilvl w:val="0"/>
          <w:numId w:val="1"/>
        </w:numPr>
        <w:ind w:hanging="709" w:left="709"/>
        <w:jc w:val="both"/>
        <w:rPr>
          <w:rFonts w:cs="Times New Roman" w:hAnsi="Times New Roman" w:ascii="Times New Roman"/>
          <w:sz w:val="24"/>
        </w:rPr>
      </w:pPr>
      <w:r w:rsidRPr="00F7560E">
        <w:rPr>
          <w:rFonts w:cs="Times New Roman" w:hAnsi="Times New Roman" w:ascii="Times New Roman"/>
          <w:sz w:val="24"/>
        </w:rPr>
        <w:t>Određuje se prodaja</w:t>
      </w:r>
      <w:r w:rsidR="00E06ADC" w:rsidRPr="00F7560E">
        <w:rPr>
          <w:rFonts w:cs="Times New Roman" w:hAnsi="Times New Roman" w:ascii="Times New Roman"/>
          <w:sz w:val="24"/>
        </w:rPr>
        <w:t xml:space="preserve"> u stečajnom postupku nekretnin</w:t>
      </w:r>
      <w:r w:rsidR="004B26BB" w:rsidRPr="00F7560E">
        <w:rPr>
          <w:rFonts w:cs="Times New Roman" w:hAnsi="Times New Roman" w:ascii="Times New Roman"/>
          <w:sz w:val="24"/>
        </w:rPr>
        <w:t>e</w:t>
      </w:r>
      <w:r w:rsidR="008200E6" w:rsidRPr="00F7560E">
        <w:rPr>
          <w:rFonts w:cs="Times New Roman" w:hAnsi="Times New Roman" w:ascii="Times New Roman"/>
          <w:sz w:val="24"/>
        </w:rPr>
        <w:t xml:space="preserve"> stečajnog dužnika</w:t>
      </w:r>
      <w:r w:rsidR="00E06ADC" w:rsidRPr="00F7560E">
        <w:rPr>
          <w:rFonts w:cs="Times New Roman" w:hAnsi="Times New Roman" w:ascii="Times New Roman"/>
          <w:sz w:val="24"/>
        </w:rPr>
        <w:t xml:space="preserve"> </w:t>
      </w:r>
      <w:r w:rsidRPr="00F7560E">
        <w:rPr>
          <w:rFonts w:cs="Times New Roman" w:hAnsi="Times New Roman" w:ascii="Times New Roman"/>
          <w:sz w:val="24"/>
        </w:rPr>
        <w:t>upisan</w:t>
      </w:r>
      <w:r w:rsidR="004B26BB" w:rsidRPr="00F7560E">
        <w:rPr>
          <w:rFonts w:cs="Times New Roman" w:hAnsi="Times New Roman" w:ascii="Times New Roman"/>
          <w:sz w:val="24"/>
        </w:rPr>
        <w:t>e</w:t>
      </w:r>
      <w:r w:rsidRPr="00F7560E">
        <w:rPr>
          <w:rFonts w:cs="Times New Roman" w:hAnsi="Times New Roman" w:ascii="Times New Roman"/>
          <w:sz w:val="24"/>
        </w:rPr>
        <w:t xml:space="preserve"> u zemljišnim knjigama Općinskog suda u</w:t>
      </w:r>
      <w:r w:rsidR="004B26BB" w:rsidRPr="00F7560E">
        <w:rPr>
          <w:rFonts w:cs="Times New Roman" w:hAnsi="Times New Roman" w:ascii="Times New Roman"/>
          <w:sz w:val="24"/>
        </w:rPr>
        <w:t xml:space="preserve"> </w:t>
      </w:r>
      <w:r w:rsidR="00F42BCE" w:rsidRPr="00F7560E">
        <w:rPr>
          <w:rFonts w:cs="Times New Roman" w:hAnsi="Times New Roman" w:ascii="Times New Roman"/>
          <w:sz w:val="24"/>
        </w:rPr>
        <w:t>Zadru,</w:t>
      </w:r>
      <w:r w:rsidR="00186DF3" w:rsidRPr="00F7560E">
        <w:rPr>
          <w:rFonts w:cs="Times New Roman" w:hAnsi="Times New Roman" w:ascii="Times New Roman"/>
          <w:sz w:val="24"/>
        </w:rPr>
        <w:t xml:space="preserve"> </w:t>
      </w:r>
      <w:r w:rsidR="00590DF7" w:rsidRPr="00F7560E">
        <w:rPr>
          <w:rFonts w:cs="Times New Roman" w:hAnsi="Times New Roman" w:ascii="Times New Roman"/>
          <w:sz w:val="24"/>
        </w:rPr>
        <w:t>Z</w:t>
      </w:r>
      <w:r w:rsidR="00186DF3" w:rsidRPr="00F7560E">
        <w:rPr>
          <w:rFonts w:cs="Times New Roman" w:hAnsi="Times New Roman" w:ascii="Times New Roman"/>
          <w:sz w:val="24"/>
        </w:rPr>
        <w:t>emljišnoknjižni odjel</w:t>
      </w:r>
      <w:r w:rsidR="004B26BB" w:rsidRPr="00F7560E">
        <w:rPr>
          <w:rFonts w:cs="Times New Roman" w:hAnsi="Times New Roman" w:ascii="Times New Roman"/>
          <w:sz w:val="24"/>
        </w:rPr>
        <w:t xml:space="preserve"> </w:t>
      </w:r>
      <w:r w:rsidR="00F7560E" w:rsidRPr="00F7560E">
        <w:rPr>
          <w:rFonts w:cs="Times New Roman" w:hAnsi="Times New Roman" w:ascii="Times New Roman"/>
          <w:sz w:val="24"/>
        </w:rPr>
        <w:t>Zadar</w:t>
      </w:r>
      <w:r w:rsidR="004B26BB" w:rsidRPr="00F7560E">
        <w:rPr>
          <w:rFonts w:cs="Times New Roman" w:hAnsi="Times New Roman" w:ascii="Times New Roman"/>
          <w:sz w:val="24"/>
        </w:rPr>
        <w:t>,</w:t>
      </w:r>
      <w:r w:rsidR="00F42BCE" w:rsidRPr="00F7560E">
        <w:rPr>
          <w:rFonts w:cs="Times New Roman" w:hAnsi="Times New Roman" w:ascii="Times New Roman"/>
          <w:sz w:val="24"/>
        </w:rPr>
        <w:t xml:space="preserve"> </w:t>
      </w:r>
      <w:r w:rsidR="00F7560E" w:rsidRPr="00F7560E">
        <w:rPr>
          <w:rFonts w:cs="Times New Roman" w:hAnsi="Times New Roman" w:ascii="Times New Roman"/>
          <w:sz w:val="24"/>
        </w:rPr>
        <w:t>suvlasnički dio: 3580/</w:t>
      </w:r>
      <w:r w:rsidR="00F7560E">
        <w:rPr>
          <w:rFonts w:cs="Times New Roman" w:hAnsi="Times New Roman" w:ascii="Times New Roman"/>
          <w:sz w:val="24"/>
        </w:rPr>
        <w:t>10000 ETAŽNO VLASNIŠTVO (E-1),</w:t>
      </w:r>
      <w:r w:rsidR="00F7560E" w:rsidRPr="00F7560E">
        <w:rPr>
          <w:rFonts w:cs="Times New Roman" w:hAnsi="Times New Roman" w:ascii="Times New Roman"/>
          <w:sz w:val="24"/>
        </w:rPr>
        <w:t xml:space="preserve"> 1. Poslovni prostor u prizemlju-restoran sa pratećim prostorijama i skladištem u   podrumu ukupne korisne površine 290,68 m2, koji se sastoji od restorana površine 154,13 m2,terase površine 4,72 m2,terase površine 4,23 m2,ulaza površine 3,13 m2,sanitarni čvor površine 10,84 m2, kuhinje površine 38,87 m2,skladišta površine 36,15 m2,skladišta površine 10,51 m2,skladište u podrumu površine 28,10 m2,stepenice u podrumu površine 2,10 m2 obojan u elaboratu roza bojom, sagrađene na k.č. br. 5502/9 stambeno-poslovna građevina Dvor upisana u  zk. ul. 13193 k.o. Zadar.</w:t>
      </w:r>
    </w:p>
    <w:p w:rsidRDefault="00F7560E" w:rsidP="00E1017F" w:rsidR="00F7560E">
      <w:pPr>
        <w:pStyle w:val="Bezproreda"/>
        <w:jc w:val="both"/>
        <w:rPr>
          <w:rFonts w:cs="Times New Roman" w:hAnsi="Times New Roman" w:ascii="Times New Roman"/>
          <w:sz w:val="24"/>
        </w:rPr>
      </w:pPr>
    </w:p>
    <w:p w:rsidRDefault="00F7560E" w:rsidP="00E1017F" w:rsidR="00E1017F" w:rsidRPr="00E1017F">
      <w:pPr>
        <w:pStyle w:val="Bezproreda"/>
        <w:jc w:val="both"/>
        <w:rPr>
          <w:rFonts w:cs="Times New Roman" w:hAnsi="Times New Roman" w:ascii="Times New Roman"/>
          <w:sz w:val="24"/>
        </w:rPr>
      </w:pPr>
      <w:r>
        <w:rPr>
          <w:rFonts w:cs="Times New Roman" w:hAnsi="Times New Roman" w:ascii="Times New Roman"/>
          <w:sz w:val="24"/>
        </w:rPr>
        <w:t>I</w:t>
      </w:r>
      <w:r w:rsidR="00E1017F" w:rsidRPr="00E1017F">
        <w:rPr>
          <w:rFonts w:cs="Times New Roman" w:hAnsi="Times New Roman" w:ascii="Times New Roman"/>
          <w:sz w:val="24"/>
        </w:rPr>
        <w:t xml:space="preserve">I. </w:t>
      </w:r>
      <w:r w:rsidR="00E1017F" w:rsidRPr="00E1017F">
        <w:rPr>
          <w:rFonts w:cs="Times New Roman" w:hAnsi="Times New Roman" w:ascii="Times New Roman"/>
          <w:sz w:val="24"/>
        </w:rPr>
        <w:tab/>
        <w:t>Zaključkom o prodaji utvrdit će se vrijednost, način i uvjeti prodaje nekretnine iz točke I. ovog rješenja.</w:t>
      </w:r>
    </w:p>
    <w:p w:rsidRDefault="00E1017F" w:rsidP="00E1017F" w:rsidR="00E1017F" w:rsidRPr="00E1017F">
      <w:pPr>
        <w:pStyle w:val="Bezproreda"/>
        <w:jc w:val="both"/>
        <w:rPr>
          <w:rFonts w:cs="Times New Roman" w:hAnsi="Times New Roman" w:ascii="Times New Roman"/>
          <w:sz w:val="24"/>
        </w:rPr>
      </w:pPr>
    </w:p>
    <w:p w:rsidRDefault="00E1017F" w:rsidP="00E1017F" w:rsidR="00E1017F" w:rsidRPr="00E1017F">
      <w:pPr>
        <w:pStyle w:val="Bezproreda"/>
        <w:jc w:val="both"/>
        <w:rPr>
          <w:rFonts w:cs="Times New Roman" w:hAnsi="Times New Roman" w:ascii="Times New Roman"/>
          <w:sz w:val="24"/>
        </w:rPr>
      </w:pPr>
      <w:r w:rsidRPr="00E1017F">
        <w:rPr>
          <w:rFonts w:cs="Times New Roman" w:hAnsi="Times New Roman" w:ascii="Times New Roman"/>
          <w:sz w:val="24"/>
        </w:rPr>
        <w:t xml:space="preserve">III. </w:t>
      </w:r>
      <w:r w:rsidRPr="00E1017F">
        <w:rPr>
          <w:rFonts w:cs="Times New Roman" w:hAnsi="Times New Roman" w:ascii="Times New Roman"/>
          <w:sz w:val="24"/>
        </w:rPr>
        <w:tab/>
        <w:t>Stečajni upravitelj dužan je uz odgovarajuću primjenu pravila ovršnog postupka Financijskog agenciji bez odgode dostaviti podatke o nekretninama koje se prodaje u stečajnom postupku, a radi upisa u Očevidnik nekretnina uz naznaku da se prodaju u stečajnom postupku.</w:t>
      </w:r>
    </w:p>
    <w:p w:rsidRDefault="00E1017F" w:rsidP="00E1017F" w:rsidR="00E1017F" w:rsidRPr="00E1017F">
      <w:pPr>
        <w:pStyle w:val="Bezproreda"/>
        <w:jc w:val="both"/>
        <w:rPr>
          <w:rFonts w:cs="Times New Roman" w:hAnsi="Times New Roman" w:ascii="Times New Roman"/>
          <w:sz w:val="24"/>
        </w:rPr>
      </w:pPr>
    </w:p>
    <w:p w:rsidRDefault="001C0EBE" w:rsidP="00590DF7" w:rsidR="00BC79E5">
      <w:pPr>
        <w:pStyle w:val="Bezproreda"/>
        <w:jc w:val="both"/>
        <w:rPr>
          <w:rFonts w:cs="Times New Roman" w:hAnsi="Times New Roman" w:ascii="Times New Roman"/>
          <w:sz w:val="24"/>
        </w:rPr>
      </w:pPr>
      <w:r w:rsidRPr="001C0EBE">
        <w:rPr>
          <w:rFonts w:cs="Times New Roman" w:hAnsi="Times New Roman" w:ascii="Times New Roman"/>
          <w:sz w:val="24"/>
        </w:rPr>
        <w:t xml:space="preserve">IV. </w:t>
      </w:r>
      <w:r w:rsidRPr="001C0EBE">
        <w:rPr>
          <w:rFonts w:cs="Times New Roman" w:hAnsi="Times New Roman" w:ascii="Times New Roman"/>
          <w:sz w:val="24"/>
        </w:rPr>
        <w:tab/>
        <w:t>Određuje se upis zabilježbe rješenja o prodaji nekretnine</w:t>
      </w:r>
      <w:r w:rsidR="00F7560E">
        <w:rPr>
          <w:rFonts w:cs="Times New Roman" w:hAnsi="Times New Roman" w:ascii="Times New Roman"/>
          <w:sz w:val="24"/>
        </w:rPr>
        <w:t xml:space="preserve"> stečajnog dužnika</w:t>
      </w:r>
      <w:r w:rsidRPr="001C0EBE">
        <w:rPr>
          <w:rFonts w:cs="Times New Roman" w:hAnsi="Times New Roman" w:ascii="Times New Roman"/>
          <w:sz w:val="24"/>
        </w:rPr>
        <w:t xml:space="preserve"> opisanu u točki I. izreke rješenja u zemljišnim knjigama Općinskog suda u Zadru, Zemljišnoknjižni odjel </w:t>
      </w:r>
      <w:r w:rsidR="00F7560E">
        <w:rPr>
          <w:rFonts w:cs="Times New Roman" w:hAnsi="Times New Roman" w:ascii="Times New Roman"/>
          <w:sz w:val="24"/>
        </w:rPr>
        <w:t>Zadar</w:t>
      </w:r>
      <w:r w:rsidRPr="001C0EBE">
        <w:rPr>
          <w:rFonts w:cs="Times New Roman" w:hAnsi="Times New Roman" w:ascii="Times New Roman"/>
          <w:sz w:val="24"/>
        </w:rPr>
        <w:t>, zk.ul.</w:t>
      </w:r>
      <w:r w:rsidR="00F7560E">
        <w:rPr>
          <w:rFonts w:cs="Times New Roman" w:hAnsi="Times New Roman" w:ascii="Times New Roman"/>
          <w:sz w:val="24"/>
        </w:rPr>
        <w:t xml:space="preserve">13193, k.o. Zadar. </w:t>
      </w:r>
    </w:p>
    <w:p w:rsidRDefault="001C0EBE" w:rsidP="00590DF7" w:rsidR="001C0EBE">
      <w:pPr>
        <w:pStyle w:val="Bezproreda"/>
        <w:jc w:val="both"/>
        <w:rPr>
          <w:rFonts w:cs="Times New Roman" w:hAnsi="Times New Roman" w:ascii="Times New Roman"/>
          <w:sz w:val="24"/>
        </w:rPr>
      </w:pPr>
    </w:p>
    <w:p w:rsidRDefault="00E1017F" w:rsidP="00BC79E5" w:rsidR="00E1017F" w:rsidRPr="006B3FD9">
      <w:pPr>
        <w:pStyle w:val="Bezproreda"/>
        <w:jc w:val="center"/>
        <w:rPr>
          <w:rFonts w:cs="Times New Roman" w:hAnsi="Times New Roman" w:ascii="Times New Roman"/>
          <w:sz w:val="24"/>
        </w:rPr>
      </w:pPr>
      <w:r w:rsidRPr="006B3FD9">
        <w:rPr>
          <w:rFonts w:cs="Times New Roman" w:hAnsi="Times New Roman" w:ascii="Times New Roman"/>
          <w:sz w:val="24"/>
        </w:rPr>
        <w:t>Obrazloženje</w:t>
      </w:r>
    </w:p>
    <w:p w:rsidRDefault="00E1017F" w:rsidP="00E1017F" w:rsidR="00E1017F" w:rsidRPr="00E1017F">
      <w:pPr>
        <w:pStyle w:val="Bezproreda"/>
        <w:jc w:val="both"/>
        <w:rPr>
          <w:rFonts w:cs="Times New Roman" w:hAnsi="Times New Roman" w:ascii="Times New Roman"/>
          <w:sz w:val="24"/>
        </w:rPr>
      </w:pPr>
    </w:p>
    <w:p w:rsidRDefault="00E1017F" w:rsidP="00E1017F" w:rsidR="00F7560E">
      <w:pPr>
        <w:pStyle w:val="Bezproreda"/>
        <w:jc w:val="both"/>
        <w:rPr>
          <w:rFonts w:cs="Times New Roman" w:hAnsi="Times New Roman" w:ascii="Times New Roman"/>
          <w:sz w:val="24"/>
        </w:rPr>
      </w:pPr>
      <w:r>
        <w:rPr>
          <w:rFonts w:cs="Times New Roman" w:hAnsi="Times New Roman" w:ascii="Times New Roman"/>
          <w:sz w:val="24"/>
        </w:rPr>
        <w:tab/>
      </w:r>
      <w:r w:rsidRPr="00E1017F">
        <w:rPr>
          <w:rFonts w:cs="Times New Roman" w:hAnsi="Times New Roman" w:ascii="Times New Roman"/>
          <w:sz w:val="24"/>
        </w:rPr>
        <w:t>Rješenjem ovog suda posl. br. St-</w:t>
      </w:r>
      <w:r w:rsidR="00F7560E">
        <w:rPr>
          <w:rFonts w:cs="Times New Roman" w:hAnsi="Times New Roman" w:ascii="Times New Roman"/>
          <w:sz w:val="24"/>
        </w:rPr>
        <w:t>1254</w:t>
      </w:r>
      <w:r w:rsidR="004B26BB">
        <w:rPr>
          <w:rFonts w:cs="Times New Roman" w:hAnsi="Times New Roman" w:ascii="Times New Roman"/>
          <w:sz w:val="24"/>
        </w:rPr>
        <w:t>/1</w:t>
      </w:r>
      <w:r w:rsidR="00F7560E">
        <w:rPr>
          <w:rFonts w:cs="Times New Roman" w:hAnsi="Times New Roman" w:ascii="Times New Roman"/>
          <w:sz w:val="24"/>
        </w:rPr>
        <w:t>6</w:t>
      </w:r>
      <w:r w:rsidR="004B26BB">
        <w:rPr>
          <w:rFonts w:cs="Times New Roman" w:hAnsi="Times New Roman" w:ascii="Times New Roman"/>
          <w:sz w:val="24"/>
        </w:rPr>
        <w:t>-</w:t>
      </w:r>
      <w:r w:rsidR="00F7560E">
        <w:rPr>
          <w:rFonts w:cs="Times New Roman" w:hAnsi="Times New Roman" w:ascii="Times New Roman"/>
          <w:sz w:val="24"/>
        </w:rPr>
        <w:t xml:space="preserve">11 </w:t>
      </w:r>
      <w:r w:rsidRPr="00E1017F">
        <w:rPr>
          <w:rFonts w:cs="Times New Roman" w:hAnsi="Times New Roman" w:ascii="Times New Roman"/>
          <w:sz w:val="24"/>
        </w:rPr>
        <w:t>od</w:t>
      </w:r>
      <w:r w:rsidR="000B5707">
        <w:rPr>
          <w:rFonts w:cs="Times New Roman" w:hAnsi="Times New Roman" w:ascii="Times New Roman"/>
          <w:sz w:val="24"/>
        </w:rPr>
        <w:t xml:space="preserve"> </w:t>
      </w:r>
      <w:r w:rsidR="00F7560E">
        <w:rPr>
          <w:rFonts w:cs="Times New Roman" w:hAnsi="Times New Roman" w:ascii="Times New Roman"/>
          <w:sz w:val="24"/>
        </w:rPr>
        <w:t>19. svibnja</w:t>
      </w:r>
      <w:r w:rsidR="00DA6321">
        <w:rPr>
          <w:rFonts w:cs="Times New Roman" w:hAnsi="Times New Roman" w:ascii="Times New Roman"/>
          <w:sz w:val="24"/>
        </w:rPr>
        <w:t xml:space="preserve"> 201</w:t>
      </w:r>
      <w:r w:rsidR="00F7560E">
        <w:rPr>
          <w:rFonts w:cs="Times New Roman" w:hAnsi="Times New Roman" w:ascii="Times New Roman"/>
          <w:sz w:val="24"/>
        </w:rPr>
        <w:t>7</w:t>
      </w:r>
      <w:r w:rsidR="00DA6321">
        <w:rPr>
          <w:rFonts w:cs="Times New Roman" w:hAnsi="Times New Roman" w:ascii="Times New Roman"/>
          <w:sz w:val="24"/>
        </w:rPr>
        <w:t>.</w:t>
      </w:r>
      <w:r w:rsidR="00E06ADC">
        <w:rPr>
          <w:rFonts w:cs="Times New Roman" w:hAnsi="Times New Roman" w:ascii="Times New Roman"/>
          <w:sz w:val="24"/>
        </w:rPr>
        <w:t xml:space="preserve"> godine </w:t>
      </w:r>
      <w:r w:rsidR="00F7560E">
        <w:rPr>
          <w:rFonts w:cs="Times New Roman" w:hAnsi="Times New Roman" w:ascii="Times New Roman"/>
          <w:sz w:val="24"/>
        </w:rPr>
        <w:t xml:space="preserve">nad dužnikom </w:t>
      </w:r>
      <w:r w:rsidR="00F7560E" w:rsidRPr="00F7560E">
        <w:rPr>
          <w:rFonts w:cs="Times New Roman" w:hAnsi="Times New Roman" w:ascii="Times New Roman"/>
          <w:sz w:val="24"/>
        </w:rPr>
        <w:t>LEMAL d.o.o. za građevinarstvo i trgovinu, RIJEKA, Osječka 74/b</w:t>
      </w:r>
      <w:r w:rsidR="00F7560E">
        <w:rPr>
          <w:rFonts w:cs="Times New Roman" w:hAnsi="Times New Roman" w:ascii="Times New Roman"/>
          <w:sz w:val="24"/>
        </w:rPr>
        <w:t xml:space="preserve"> (dalje: dužnik) je otvoren stečajni postupak. </w:t>
      </w:r>
    </w:p>
    <w:p w:rsidRDefault="00E1017F" w:rsidP="00E1017F" w:rsidR="00E1017F" w:rsidRPr="00E1017F">
      <w:pPr>
        <w:pStyle w:val="Bezproreda"/>
        <w:jc w:val="both"/>
        <w:rPr>
          <w:rFonts w:cs="Times New Roman" w:hAnsi="Times New Roman" w:ascii="Times New Roman"/>
          <w:sz w:val="24"/>
        </w:rPr>
      </w:pPr>
      <w:r>
        <w:rPr>
          <w:rFonts w:cs="Times New Roman" w:hAnsi="Times New Roman" w:ascii="Times New Roman"/>
          <w:sz w:val="24"/>
        </w:rPr>
        <w:tab/>
      </w:r>
      <w:r w:rsidR="0006199A">
        <w:rPr>
          <w:rFonts w:cs="Times New Roman" w:hAnsi="Times New Roman" w:ascii="Times New Roman"/>
          <w:sz w:val="24"/>
        </w:rPr>
        <w:t>Stečajnu masu</w:t>
      </w:r>
      <w:r w:rsidR="00F42BCE">
        <w:rPr>
          <w:rFonts w:cs="Times New Roman" w:hAnsi="Times New Roman" w:ascii="Times New Roman"/>
          <w:sz w:val="24"/>
        </w:rPr>
        <w:t xml:space="preserve"> </w:t>
      </w:r>
      <w:r w:rsidR="0006199A">
        <w:rPr>
          <w:rFonts w:cs="Times New Roman" w:hAnsi="Times New Roman" w:ascii="Times New Roman"/>
          <w:sz w:val="24"/>
        </w:rPr>
        <w:t>čin</w:t>
      </w:r>
      <w:r w:rsidR="004B26BB">
        <w:rPr>
          <w:rFonts w:cs="Times New Roman" w:hAnsi="Times New Roman" w:ascii="Times New Roman"/>
          <w:sz w:val="24"/>
        </w:rPr>
        <w:t>i</w:t>
      </w:r>
      <w:r w:rsidR="0006199A">
        <w:rPr>
          <w:rFonts w:cs="Times New Roman" w:hAnsi="Times New Roman" w:ascii="Times New Roman"/>
          <w:sz w:val="24"/>
        </w:rPr>
        <w:t xml:space="preserve"> nekretnin</w:t>
      </w:r>
      <w:r w:rsidR="004B26BB">
        <w:rPr>
          <w:rFonts w:cs="Times New Roman" w:hAnsi="Times New Roman" w:ascii="Times New Roman"/>
          <w:sz w:val="24"/>
        </w:rPr>
        <w:t>a</w:t>
      </w:r>
      <w:r w:rsidRPr="00E1017F">
        <w:rPr>
          <w:rFonts w:cs="Times New Roman" w:hAnsi="Times New Roman" w:ascii="Times New Roman"/>
          <w:sz w:val="24"/>
        </w:rPr>
        <w:t xml:space="preserve"> koj</w:t>
      </w:r>
      <w:r w:rsidR="004B26BB">
        <w:rPr>
          <w:rFonts w:cs="Times New Roman" w:hAnsi="Times New Roman" w:ascii="Times New Roman"/>
          <w:sz w:val="24"/>
        </w:rPr>
        <w:t>a</w:t>
      </w:r>
      <w:r w:rsidR="00953B59">
        <w:rPr>
          <w:rFonts w:cs="Times New Roman" w:hAnsi="Times New Roman" w:ascii="Times New Roman"/>
          <w:sz w:val="24"/>
        </w:rPr>
        <w:t xml:space="preserve"> </w:t>
      </w:r>
      <w:r w:rsidR="004B26BB">
        <w:rPr>
          <w:rFonts w:cs="Times New Roman" w:hAnsi="Times New Roman" w:ascii="Times New Roman"/>
          <w:sz w:val="24"/>
        </w:rPr>
        <w:t>je</w:t>
      </w:r>
      <w:r w:rsidR="00600521">
        <w:rPr>
          <w:rFonts w:cs="Times New Roman" w:hAnsi="Times New Roman" w:ascii="Times New Roman"/>
          <w:sz w:val="24"/>
        </w:rPr>
        <w:t xml:space="preserve"> </w:t>
      </w:r>
      <w:r w:rsidRPr="00E1017F">
        <w:rPr>
          <w:rFonts w:cs="Times New Roman" w:hAnsi="Times New Roman" w:ascii="Times New Roman"/>
          <w:sz w:val="24"/>
        </w:rPr>
        <w:t>predmet prodaje.</w:t>
      </w:r>
    </w:p>
    <w:p w:rsidRDefault="00850E1B" w:rsidP="00E1017F" w:rsidR="00EE4AB4">
      <w:pPr>
        <w:pStyle w:val="Bezproreda"/>
        <w:jc w:val="both"/>
        <w:rPr>
          <w:rFonts w:cs="Times New Roman" w:hAnsi="Times New Roman" w:ascii="Times New Roman"/>
          <w:sz w:val="24"/>
        </w:rPr>
      </w:pPr>
      <w:r>
        <w:rPr>
          <w:rFonts w:cs="Times New Roman" w:hAnsi="Times New Roman" w:ascii="Times New Roman"/>
          <w:sz w:val="24"/>
        </w:rPr>
        <w:tab/>
      </w:r>
      <w:r w:rsidR="0006199A">
        <w:rPr>
          <w:rFonts w:cs="Times New Roman" w:hAnsi="Times New Roman" w:ascii="Times New Roman"/>
          <w:sz w:val="24"/>
        </w:rPr>
        <w:t>Na nekretnin</w:t>
      </w:r>
      <w:r w:rsidR="004B26BB">
        <w:rPr>
          <w:rFonts w:cs="Times New Roman" w:hAnsi="Times New Roman" w:ascii="Times New Roman"/>
          <w:sz w:val="24"/>
        </w:rPr>
        <w:t>i</w:t>
      </w:r>
      <w:r w:rsidR="00E06ADC">
        <w:rPr>
          <w:rFonts w:cs="Times New Roman" w:hAnsi="Times New Roman" w:ascii="Times New Roman"/>
          <w:sz w:val="24"/>
        </w:rPr>
        <w:t xml:space="preserve"> </w:t>
      </w:r>
      <w:r w:rsidR="00F7560E">
        <w:rPr>
          <w:rFonts w:cs="Times New Roman" w:hAnsi="Times New Roman" w:ascii="Times New Roman"/>
          <w:sz w:val="24"/>
        </w:rPr>
        <w:t xml:space="preserve">je predmet prodaje navedene </w:t>
      </w:r>
      <w:r w:rsidR="00C659F3">
        <w:rPr>
          <w:rFonts w:cs="Times New Roman" w:hAnsi="Times New Roman" w:ascii="Times New Roman"/>
          <w:sz w:val="24"/>
        </w:rPr>
        <w:t xml:space="preserve">u </w:t>
      </w:r>
      <w:r w:rsidR="00AD64A3">
        <w:rPr>
          <w:rFonts w:cs="Times New Roman" w:hAnsi="Times New Roman" w:ascii="Times New Roman"/>
          <w:sz w:val="24"/>
        </w:rPr>
        <w:t>točki I. izreke</w:t>
      </w:r>
      <w:r w:rsidR="006B3FD9">
        <w:rPr>
          <w:rFonts w:cs="Times New Roman" w:hAnsi="Times New Roman" w:ascii="Times New Roman"/>
          <w:sz w:val="24"/>
        </w:rPr>
        <w:t xml:space="preserve">, </w:t>
      </w:r>
      <w:r w:rsidR="00AD64A3">
        <w:rPr>
          <w:rFonts w:cs="Times New Roman" w:hAnsi="Times New Roman" w:ascii="Times New Roman"/>
          <w:sz w:val="24"/>
        </w:rPr>
        <w:t>postoj</w:t>
      </w:r>
      <w:r w:rsidR="00590DF7">
        <w:rPr>
          <w:rFonts w:cs="Times New Roman" w:hAnsi="Times New Roman" w:ascii="Times New Roman"/>
          <w:sz w:val="24"/>
        </w:rPr>
        <w:t>i</w:t>
      </w:r>
      <w:r w:rsidR="00AD64A3">
        <w:rPr>
          <w:rFonts w:cs="Times New Roman" w:hAnsi="Times New Roman" w:ascii="Times New Roman"/>
          <w:sz w:val="24"/>
        </w:rPr>
        <w:t xml:space="preserve"> razlučn</w:t>
      </w:r>
      <w:r w:rsidR="00590DF7">
        <w:rPr>
          <w:rFonts w:cs="Times New Roman" w:hAnsi="Times New Roman" w:ascii="Times New Roman"/>
          <w:sz w:val="24"/>
        </w:rPr>
        <w:t>o</w:t>
      </w:r>
      <w:r w:rsidR="00AD64A3">
        <w:rPr>
          <w:rFonts w:cs="Times New Roman" w:hAnsi="Times New Roman" w:ascii="Times New Roman"/>
          <w:sz w:val="24"/>
        </w:rPr>
        <w:t xml:space="preserve"> prav</w:t>
      </w:r>
      <w:r w:rsidR="00590DF7">
        <w:rPr>
          <w:rFonts w:cs="Times New Roman" w:hAnsi="Times New Roman" w:ascii="Times New Roman"/>
          <w:sz w:val="24"/>
        </w:rPr>
        <w:t>o</w:t>
      </w:r>
      <w:r w:rsidR="00E1017F" w:rsidRPr="00E1017F">
        <w:rPr>
          <w:rFonts w:cs="Times New Roman" w:hAnsi="Times New Roman" w:ascii="Times New Roman"/>
          <w:sz w:val="24"/>
        </w:rPr>
        <w:t xml:space="preserve"> u </w:t>
      </w:r>
      <w:r w:rsidR="00B92515">
        <w:rPr>
          <w:rFonts w:cs="Times New Roman" w:hAnsi="Times New Roman" w:ascii="Times New Roman"/>
          <w:sz w:val="24"/>
        </w:rPr>
        <w:t>korist</w:t>
      </w:r>
      <w:r w:rsidR="004B26BB">
        <w:rPr>
          <w:rFonts w:cs="Times New Roman" w:hAnsi="Times New Roman" w:ascii="Times New Roman"/>
          <w:sz w:val="24"/>
        </w:rPr>
        <w:t xml:space="preserve"> </w:t>
      </w:r>
      <w:r w:rsidR="00F7560E">
        <w:rPr>
          <w:rFonts w:cs="Times New Roman" w:hAnsi="Times New Roman" w:ascii="Times New Roman"/>
          <w:sz w:val="24"/>
        </w:rPr>
        <w:t xml:space="preserve">ISTARSKE KREDITNE BANKE UMAG d.d. Umag i REPUBLIKE HRVATSKE. </w:t>
      </w:r>
    </w:p>
    <w:p w:rsidRDefault="004B05DA" w:rsidP="00E1017F" w:rsidR="004B05DA">
      <w:pPr>
        <w:pStyle w:val="Bezproreda"/>
        <w:jc w:val="both"/>
        <w:rPr>
          <w:rFonts w:cs="Times New Roman" w:hAnsi="Times New Roman" w:ascii="Times New Roman"/>
          <w:sz w:val="24"/>
        </w:rPr>
      </w:pPr>
      <w:r>
        <w:rPr>
          <w:rFonts w:cs="Times New Roman" w:hAnsi="Times New Roman" w:ascii="Times New Roman"/>
          <w:sz w:val="24"/>
        </w:rPr>
        <w:lastRenderedPageBreak/>
        <w:tab/>
        <w:t xml:space="preserve">Stečajni upravitelj </w:t>
      </w:r>
      <w:r w:rsidR="00F7560E">
        <w:rPr>
          <w:rFonts w:cs="Times New Roman" w:hAnsi="Times New Roman" w:ascii="Times New Roman"/>
          <w:sz w:val="24"/>
        </w:rPr>
        <w:t xml:space="preserve">je nakon što su ostvarene pretpostavke za prodaju nekretnine u stečajnom postupku, 14. studenoga </w:t>
      </w:r>
      <w:r>
        <w:rPr>
          <w:rFonts w:cs="Times New Roman" w:hAnsi="Times New Roman" w:ascii="Times New Roman"/>
          <w:sz w:val="24"/>
        </w:rPr>
        <w:t xml:space="preserve">2018. godine </w:t>
      </w:r>
      <w:r w:rsidR="00F7560E">
        <w:rPr>
          <w:rFonts w:cs="Times New Roman" w:hAnsi="Times New Roman" w:ascii="Times New Roman"/>
          <w:sz w:val="24"/>
        </w:rPr>
        <w:t xml:space="preserve">podnio </w:t>
      </w:r>
      <w:r>
        <w:rPr>
          <w:rFonts w:cs="Times New Roman" w:hAnsi="Times New Roman" w:ascii="Times New Roman"/>
          <w:sz w:val="24"/>
        </w:rPr>
        <w:t>prijedlog za prodaju nekretnin</w:t>
      </w:r>
      <w:r w:rsidR="004B26BB">
        <w:rPr>
          <w:rFonts w:cs="Times New Roman" w:hAnsi="Times New Roman" w:ascii="Times New Roman"/>
          <w:sz w:val="24"/>
        </w:rPr>
        <w:t>e</w:t>
      </w:r>
      <w:r w:rsidR="00F7560E">
        <w:rPr>
          <w:rFonts w:cs="Times New Roman" w:hAnsi="Times New Roman" w:ascii="Times New Roman"/>
          <w:sz w:val="24"/>
        </w:rPr>
        <w:t xml:space="preserve"> stečajnog dužnika</w:t>
      </w:r>
      <w:r>
        <w:rPr>
          <w:rFonts w:cs="Times New Roman" w:hAnsi="Times New Roman" w:ascii="Times New Roman"/>
          <w:sz w:val="24"/>
        </w:rPr>
        <w:t>, odgovarajućom primjenom propisa o ovrsi na nekretnini.</w:t>
      </w:r>
    </w:p>
    <w:p w:rsidRDefault="0006199A" w:rsidP="00E1017F" w:rsidR="00E1017F" w:rsidRPr="00E1017F">
      <w:pPr>
        <w:pStyle w:val="Bezproreda"/>
        <w:jc w:val="both"/>
        <w:rPr>
          <w:rFonts w:cs="Times New Roman" w:hAnsi="Times New Roman" w:ascii="Times New Roman"/>
          <w:sz w:val="24"/>
        </w:rPr>
      </w:pPr>
      <w:r>
        <w:rPr>
          <w:rFonts w:cs="Times New Roman" w:hAnsi="Times New Roman" w:ascii="Times New Roman"/>
          <w:sz w:val="24"/>
        </w:rPr>
        <w:tab/>
      </w:r>
      <w:r w:rsidR="00E1017F" w:rsidRPr="00E1017F">
        <w:rPr>
          <w:rFonts w:cs="Times New Roman" w:hAnsi="Times New Roman" w:ascii="Times New Roman"/>
          <w:sz w:val="24"/>
        </w:rPr>
        <w:t xml:space="preserve">Valjalo je stoga, temeljem čl.247. st.2. </w:t>
      </w:r>
      <w:r w:rsidR="00EC2388" w:rsidRPr="00E1017F">
        <w:rPr>
          <w:rFonts w:cs="Times New Roman" w:hAnsi="Times New Roman" w:ascii="Times New Roman"/>
          <w:sz w:val="24"/>
        </w:rPr>
        <w:t>Stečajnog zakona (N</w:t>
      </w:r>
      <w:r w:rsidR="00EC2388">
        <w:rPr>
          <w:rFonts w:cs="Times New Roman" w:hAnsi="Times New Roman" w:ascii="Times New Roman"/>
          <w:sz w:val="24"/>
        </w:rPr>
        <w:t xml:space="preserve">arodne novine broj </w:t>
      </w:r>
      <w:r w:rsidR="004B26BB">
        <w:rPr>
          <w:rFonts w:cs="Times New Roman" w:hAnsi="Times New Roman" w:ascii="Times New Roman"/>
          <w:sz w:val="24"/>
        </w:rPr>
        <w:t>104/17</w:t>
      </w:r>
      <w:r w:rsidR="00EC2388">
        <w:rPr>
          <w:rFonts w:cs="Times New Roman" w:hAnsi="Times New Roman" w:ascii="Times New Roman"/>
          <w:sz w:val="24"/>
        </w:rPr>
        <w:t>)</w:t>
      </w:r>
      <w:r w:rsidR="00E1017F" w:rsidRPr="00E1017F">
        <w:rPr>
          <w:rFonts w:cs="Times New Roman" w:hAnsi="Times New Roman" w:ascii="Times New Roman"/>
          <w:sz w:val="24"/>
        </w:rPr>
        <w:t>, riješiti kao u izreci.</w:t>
      </w:r>
    </w:p>
    <w:p w:rsidRDefault="00E1017F" w:rsidP="00E1017F" w:rsidR="00E1017F" w:rsidRPr="00E1017F">
      <w:pPr>
        <w:pStyle w:val="Bezproreda"/>
        <w:jc w:val="both"/>
        <w:rPr>
          <w:rFonts w:cs="Times New Roman" w:hAnsi="Times New Roman" w:ascii="Times New Roman"/>
          <w:sz w:val="24"/>
        </w:rPr>
      </w:pPr>
      <w:r w:rsidRPr="00E1017F">
        <w:rPr>
          <w:rFonts w:cs="Times New Roman" w:hAnsi="Times New Roman" w:ascii="Times New Roman"/>
          <w:sz w:val="24"/>
        </w:rPr>
        <w:tab/>
      </w:r>
      <w:r w:rsidRPr="00E1017F">
        <w:rPr>
          <w:rFonts w:cs="Times New Roman" w:hAnsi="Times New Roman" w:ascii="Times New Roman"/>
          <w:sz w:val="24"/>
        </w:rPr>
        <w:tab/>
      </w:r>
      <w:r w:rsidRPr="00E1017F">
        <w:rPr>
          <w:rFonts w:cs="Times New Roman" w:hAnsi="Times New Roman" w:ascii="Times New Roman"/>
          <w:sz w:val="24"/>
        </w:rPr>
        <w:tab/>
      </w:r>
      <w:r w:rsidRPr="00E1017F">
        <w:rPr>
          <w:rFonts w:cs="Times New Roman" w:hAnsi="Times New Roman" w:ascii="Times New Roman"/>
          <w:sz w:val="24"/>
        </w:rPr>
        <w:tab/>
      </w:r>
    </w:p>
    <w:p w:rsidRDefault="00E06ADC" w:rsidP="00E1017F" w:rsidR="00E1017F" w:rsidRPr="00E1017F">
      <w:pPr>
        <w:pStyle w:val="Bezproreda"/>
        <w:jc w:val="center"/>
        <w:rPr>
          <w:rFonts w:cs="Times New Roman" w:hAnsi="Times New Roman" w:ascii="Times New Roman"/>
          <w:sz w:val="24"/>
        </w:rPr>
      </w:pPr>
      <w:r>
        <w:rPr>
          <w:rFonts w:cs="Times New Roman" w:hAnsi="Times New Roman" w:ascii="Times New Roman"/>
          <w:sz w:val="24"/>
        </w:rPr>
        <w:t>U Rijeci,</w:t>
      </w:r>
      <w:r w:rsidR="004B26BB">
        <w:rPr>
          <w:rFonts w:cs="Times New Roman" w:hAnsi="Times New Roman" w:ascii="Times New Roman"/>
          <w:sz w:val="24"/>
        </w:rPr>
        <w:t xml:space="preserve"> </w:t>
      </w:r>
      <w:r w:rsidR="00F7560E">
        <w:rPr>
          <w:rFonts w:cs="Times New Roman" w:hAnsi="Times New Roman" w:ascii="Times New Roman"/>
          <w:sz w:val="24"/>
        </w:rPr>
        <w:t>26. studenoga</w:t>
      </w:r>
      <w:r w:rsidR="006B3FD9">
        <w:rPr>
          <w:rFonts w:cs="Times New Roman" w:hAnsi="Times New Roman" w:ascii="Times New Roman"/>
          <w:sz w:val="24"/>
        </w:rPr>
        <w:t xml:space="preserve"> 2018</w:t>
      </w:r>
      <w:r w:rsidR="00E1017F" w:rsidRPr="00E1017F">
        <w:rPr>
          <w:rFonts w:cs="Times New Roman" w:hAnsi="Times New Roman" w:ascii="Times New Roman"/>
          <w:sz w:val="24"/>
        </w:rPr>
        <w:t>. godine</w:t>
      </w:r>
    </w:p>
    <w:p w:rsidRDefault="001C0EBE" w:rsidP="00E1017F" w:rsidR="001C0EBE">
      <w:pPr>
        <w:pStyle w:val="Bezproreda"/>
        <w:jc w:val="right"/>
        <w:rPr>
          <w:rFonts w:cs="Times New Roman" w:hAnsi="Times New Roman" w:ascii="Times New Roman"/>
          <w:sz w:val="24"/>
        </w:rPr>
      </w:pPr>
    </w:p>
    <w:p w:rsidRDefault="001B2001" w:rsidP="00E1017F" w:rsidR="00E1017F" w:rsidRPr="00E1017F">
      <w:pPr>
        <w:pStyle w:val="Bezproreda"/>
        <w:jc w:val="right"/>
        <w:rPr>
          <w:rFonts w:cs="Times New Roman" w:hAnsi="Times New Roman" w:ascii="Times New Roman"/>
          <w:sz w:val="24"/>
        </w:rPr>
      </w:pPr>
      <w:r>
        <w:rPr>
          <w:rFonts w:cs="Times New Roman" w:hAnsi="Times New Roman" w:ascii="Times New Roman"/>
          <w:sz w:val="24"/>
        </w:rPr>
        <w:t>Sudac</w:t>
      </w:r>
    </w:p>
    <w:p w:rsidRDefault="00E1017F" w:rsidP="001C0EBE" w:rsidR="00543A50">
      <w:pPr>
        <w:pStyle w:val="Bezproreda"/>
        <w:jc w:val="right"/>
        <w:rPr>
          <w:rFonts w:cs="Times New Roman" w:hAnsi="Times New Roman" w:ascii="Times New Roman"/>
          <w:sz w:val="24"/>
        </w:rPr>
      </w:pPr>
      <w:r w:rsidRPr="00E1017F">
        <w:t xml:space="preserve">                 </w:t>
      </w:r>
      <w:r w:rsidRPr="00E1017F">
        <w:tab/>
        <w:t xml:space="preserve">                  </w:t>
      </w:r>
      <w:r w:rsidRPr="00E1017F">
        <w:tab/>
      </w:r>
      <w:r w:rsidRPr="00E1017F">
        <w:tab/>
        <w:t xml:space="preserve">             </w:t>
      </w:r>
      <w:r w:rsidRPr="00E1017F">
        <w:tab/>
      </w:r>
      <w:r w:rsidR="00EC3302" w:rsidRPr="004B05DA">
        <w:rPr>
          <w:sz w:val="24"/>
          <w:szCs w:val="24"/>
        </w:rPr>
        <w:t xml:space="preserve">     </w:t>
      </w:r>
      <w:r w:rsidRPr="004B05DA">
        <w:rPr>
          <w:sz w:val="24"/>
          <w:szCs w:val="24"/>
        </w:rPr>
        <w:t xml:space="preserve">     </w:t>
      </w:r>
      <w:r w:rsidRPr="004B05DA">
        <w:rPr>
          <w:rFonts w:cs="Times New Roman" w:hAnsi="Times New Roman" w:ascii="Times New Roman"/>
          <w:sz w:val="24"/>
          <w:szCs w:val="24"/>
        </w:rPr>
        <w:t>Daniela Korlević</w:t>
      </w:r>
      <w:r w:rsidR="00F871A4" w:rsidRPr="004B05DA">
        <w:rPr>
          <w:rFonts w:cs="Times New Roman" w:hAnsi="Times New Roman" w:ascii="Times New Roman"/>
          <w:sz w:val="24"/>
          <w:szCs w:val="24"/>
        </w:rPr>
        <w:t xml:space="preserve"> </w:t>
      </w:r>
      <w:r w:rsidR="001C0EBE">
        <w:rPr>
          <w:rFonts w:cs="Times New Roman" w:hAnsi="Times New Roman" w:ascii="Times New Roman"/>
          <w:sz w:val="24"/>
        </w:rPr>
        <w:t xml:space="preserve"> </w:t>
      </w:r>
    </w:p>
    <w:p w:rsidRDefault="001C0EBE" w:rsidP="001C0EBE" w:rsidR="001C0EBE" w:rsidRPr="00FC11B2">
      <w:pPr>
        <w:pStyle w:val="Bezproreda"/>
        <w:jc w:val="right"/>
        <w:rPr>
          <w:sz w:val="20"/>
        </w:rPr>
      </w:pPr>
    </w:p>
    <w:p w:rsidRDefault="00E1017F" w:rsidP="00E1017F" w:rsidR="00E1017F" w:rsidRPr="005D7AB6">
      <w:pPr>
        <w:pStyle w:val="Bezproreda"/>
        <w:jc w:val="both"/>
        <w:rPr>
          <w:rFonts w:cs="Times New Roman" w:hAnsi="Times New Roman" w:ascii="Times New Roman"/>
          <w:sz w:val="24"/>
        </w:rPr>
      </w:pPr>
      <w:r w:rsidRPr="005D7AB6">
        <w:rPr>
          <w:rFonts w:cs="Times New Roman" w:hAnsi="Times New Roman" w:ascii="Times New Roman"/>
          <w:sz w:val="24"/>
        </w:rPr>
        <w:t>UPUTA O PRAVNOM LIJEKU:</w:t>
      </w:r>
    </w:p>
    <w:p w:rsidRDefault="00E1017F" w:rsidP="006B3FD9" w:rsidR="006B3FD9">
      <w:pPr>
        <w:pStyle w:val="Bezproreda"/>
        <w:jc w:val="both"/>
        <w:rPr>
          <w:rFonts w:cs="Times New Roman" w:hAnsi="Times New Roman" w:ascii="Times New Roman"/>
          <w:b/>
          <w:sz w:val="20"/>
        </w:rPr>
      </w:pPr>
      <w:r w:rsidRPr="00E1017F">
        <w:rPr>
          <w:rFonts w:cs="Times New Roman" w:hAnsi="Times New Roman" w:ascii="Times New Roman"/>
          <w:sz w:val="24"/>
        </w:rPr>
        <w:t>Protiv rješenja pravo žalbe imaju stečajni u</w:t>
      </w:r>
      <w:r w:rsidR="00590DF7">
        <w:rPr>
          <w:rFonts w:cs="Times New Roman" w:hAnsi="Times New Roman" w:ascii="Times New Roman"/>
          <w:sz w:val="24"/>
        </w:rPr>
        <w:t xml:space="preserve">pravitelj i razlučni vjerovnik </w:t>
      </w:r>
      <w:r w:rsidRPr="00E1017F">
        <w:rPr>
          <w:rFonts w:cs="Times New Roman" w:hAnsi="Times New Roman" w:ascii="Times New Roman"/>
          <w:sz w:val="24"/>
        </w:rPr>
        <w:t xml:space="preserve">(čl.247. st.2. SZ-a). </w:t>
      </w:r>
      <w:r w:rsidR="00590DF7" w:rsidRPr="00590DF7">
        <w:rPr>
          <w:rFonts w:cs="Times New Roman" w:hAnsi="Times New Roman" w:ascii="Times New Roman"/>
          <w:sz w:val="24"/>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6B3FD9" w:rsidP="006B3FD9" w:rsidR="006B3FD9" w:rsidRPr="00E1017F">
      <w:pPr>
        <w:pStyle w:val="Bezproreda"/>
        <w:jc w:val="both"/>
        <w:rPr>
          <w:rFonts w:cs="Times New Roman" w:hAnsi="Times New Roman" w:ascii="Times New Roman"/>
          <w:sz w:val="24"/>
        </w:rPr>
      </w:pPr>
    </w:p>
    <w:p w:rsidRDefault="00E1017F" w:rsidP="00E1017F" w:rsidR="00E1017F" w:rsidRPr="00E1017F">
      <w:pPr>
        <w:pStyle w:val="Bezproreda"/>
        <w:jc w:val="both"/>
        <w:rPr>
          <w:rFonts w:cs="Times New Roman" w:hAnsi="Times New Roman" w:ascii="Times New Roman"/>
          <w:sz w:val="24"/>
        </w:rPr>
      </w:pPr>
    </w:p>
    <w:p w:rsidRDefault="00E1017F" w:rsidP="00E1017F" w:rsidR="00396328" w:rsidRPr="00E1017F">
      <w:pPr>
        <w:pStyle w:val="Bezproreda"/>
        <w:jc w:val="both"/>
        <w:rPr>
          <w:rFonts w:cs="Times New Roman" w:hAnsi="Times New Roman" w:ascii="Times New Roman"/>
          <w:sz w:val="24"/>
        </w:rPr>
      </w:pPr>
      <w:r w:rsidRPr="00E1017F">
        <w:rPr>
          <w:rFonts w:cs="Times New Roman" w:hAnsi="Times New Roman" w:ascii="Times New Roman"/>
          <w:sz w:val="24"/>
        </w:rPr>
        <w:t xml:space="preserve">                    </w:t>
      </w:r>
    </w:p>
    <w:sectPr w:rsidR="00396328" w:rsidRPr="00E101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709A1"/>
    <w:multiLevelType w:val="hybridMultilevel"/>
    <w:tmpl w:val="6DC6B32A"/>
    <w:lvl w:tplc="56B286A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C3B7410"/>
    <w:multiLevelType w:val="hybridMultilevel"/>
    <w:tmpl w:val="39C24BFC"/>
    <w:lvl w:tplc="4874E0B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72C7B77"/>
    <w:multiLevelType w:val="hybridMultilevel"/>
    <w:tmpl w:val="F01CFBCA"/>
    <w:lvl w:tplc="9C3E88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5460D73"/>
    <w:multiLevelType w:val="hybridMultilevel"/>
    <w:tmpl w:val="BBF8B50E"/>
    <w:lvl w:tplc="8FB0DA78" w:ilvl="0">
      <w:start w:val="1"/>
      <w:numFmt w:val="bullet"/>
      <w:lvlText w:val="-"/>
      <w:lvlJc w:val="left"/>
      <w:pPr>
        <w:ind w:hanging="360" w:left="1428"/>
      </w:pPr>
      <w:rPr>
        <w:rFonts w:cs="Times New Roman" w:eastAsia="Times New Roman" w:hAnsi="Times New Roman" w:ascii="Times New Roman"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4">
    <w:nsid w:val="45260193"/>
    <w:multiLevelType w:val="hybridMultilevel"/>
    <w:tmpl w:val="5204BFF0"/>
    <w:lvl w:tplc="CABAFF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4BC349C3"/>
    <w:multiLevelType w:val="hybridMultilevel"/>
    <w:tmpl w:val="1F9638F8"/>
    <w:lvl w:tplc="56DC98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697747AD"/>
    <w:multiLevelType w:val="hybridMultilevel"/>
    <w:tmpl w:val="5F62AD26"/>
    <w:lvl w:tplc="433E1F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73398D"/>
    <w:multiLevelType w:val="hybridMultilevel"/>
    <w:tmpl w:val="5EE84C90"/>
    <w:lvl w:tplc="54300E5C"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EC70A44"/>
    <w:multiLevelType w:val="hybridMultilevel"/>
    <w:tmpl w:val="10306AA0"/>
    <w:lvl w:tplc="71264D90"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3B2E23"/>
    <w:multiLevelType w:val="hybridMultilevel"/>
    <w:tmpl w:val="0BC4C5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8"/>
  </w:num>
  <w:num w:numId="3">
    <w:abstractNumId w:val="5"/>
  </w:num>
  <w:num w:numId="4">
    <w:abstractNumId w:val="0"/>
  </w:num>
  <w:num w:numId="5">
    <w:abstractNumId w:val="2"/>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9"/>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017F"/>
    <w:rsid w:val="00015A9D"/>
    <w:rsid w:val="00026279"/>
    <w:rsid w:val="00027074"/>
    <w:rsid w:val="00055877"/>
    <w:rsid w:val="0006199A"/>
    <w:rsid w:val="00070BE3"/>
    <w:rsid w:val="0007444B"/>
    <w:rsid w:val="000912A4"/>
    <w:rsid w:val="000A510C"/>
    <w:rsid w:val="000B5707"/>
    <w:rsid w:val="000D0B65"/>
    <w:rsid w:val="000D71E8"/>
    <w:rsid w:val="000E29A1"/>
    <w:rsid w:val="000F1491"/>
    <w:rsid w:val="000F636B"/>
    <w:rsid w:val="00133FED"/>
    <w:rsid w:val="001340A6"/>
    <w:rsid w:val="001470FC"/>
    <w:rsid w:val="001610F2"/>
    <w:rsid w:val="00164E05"/>
    <w:rsid w:val="001776DF"/>
    <w:rsid w:val="00177D1E"/>
    <w:rsid w:val="00186DF3"/>
    <w:rsid w:val="0019151F"/>
    <w:rsid w:val="001B2001"/>
    <w:rsid w:val="001B684F"/>
    <w:rsid w:val="001C0EBE"/>
    <w:rsid w:val="001F402E"/>
    <w:rsid w:val="00210429"/>
    <w:rsid w:val="00213C8A"/>
    <w:rsid w:val="0022273C"/>
    <w:rsid w:val="00293F32"/>
    <w:rsid w:val="00297772"/>
    <w:rsid w:val="002C13A5"/>
    <w:rsid w:val="002F5ED1"/>
    <w:rsid w:val="00326FE5"/>
    <w:rsid w:val="00330DF9"/>
    <w:rsid w:val="00343405"/>
    <w:rsid w:val="00396328"/>
    <w:rsid w:val="003B6BA7"/>
    <w:rsid w:val="003E0856"/>
    <w:rsid w:val="003E0AD3"/>
    <w:rsid w:val="003F509E"/>
    <w:rsid w:val="00406D9F"/>
    <w:rsid w:val="004119FB"/>
    <w:rsid w:val="004236EA"/>
    <w:rsid w:val="00423A80"/>
    <w:rsid w:val="00431C09"/>
    <w:rsid w:val="00467922"/>
    <w:rsid w:val="004A0DED"/>
    <w:rsid w:val="004A783D"/>
    <w:rsid w:val="004B05DA"/>
    <w:rsid w:val="004B26BB"/>
    <w:rsid w:val="004C1670"/>
    <w:rsid w:val="004C2F2E"/>
    <w:rsid w:val="004C68F5"/>
    <w:rsid w:val="00517165"/>
    <w:rsid w:val="00532FDB"/>
    <w:rsid w:val="005373EA"/>
    <w:rsid w:val="00543A50"/>
    <w:rsid w:val="00546D21"/>
    <w:rsid w:val="00553236"/>
    <w:rsid w:val="00590DF7"/>
    <w:rsid w:val="005B0652"/>
    <w:rsid w:val="005D7A9A"/>
    <w:rsid w:val="005D7AB6"/>
    <w:rsid w:val="005E35A4"/>
    <w:rsid w:val="005E7787"/>
    <w:rsid w:val="005F4B1E"/>
    <w:rsid w:val="00600521"/>
    <w:rsid w:val="006321FD"/>
    <w:rsid w:val="006B3FD9"/>
    <w:rsid w:val="006C2AE3"/>
    <w:rsid w:val="006E1262"/>
    <w:rsid w:val="006F5B7E"/>
    <w:rsid w:val="007053F4"/>
    <w:rsid w:val="00720E07"/>
    <w:rsid w:val="00721DAD"/>
    <w:rsid w:val="00726F3C"/>
    <w:rsid w:val="007646DF"/>
    <w:rsid w:val="0076565A"/>
    <w:rsid w:val="007A25CA"/>
    <w:rsid w:val="007A2E15"/>
    <w:rsid w:val="007A6BAD"/>
    <w:rsid w:val="007B48FE"/>
    <w:rsid w:val="008200E6"/>
    <w:rsid w:val="00835A87"/>
    <w:rsid w:val="00850E1B"/>
    <w:rsid w:val="008956B9"/>
    <w:rsid w:val="008B688D"/>
    <w:rsid w:val="0090337A"/>
    <w:rsid w:val="00911D49"/>
    <w:rsid w:val="00916EE9"/>
    <w:rsid w:val="009465FB"/>
    <w:rsid w:val="00953B59"/>
    <w:rsid w:val="009806A5"/>
    <w:rsid w:val="009877AE"/>
    <w:rsid w:val="0099638F"/>
    <w:rsid w:val="009B1BDA"/>
    <w:rsid w:val="009C1783"/>
    <w:rsid w:val="00A02412"/>
    <w:rsid w:val="00A06DC7"/>
    <w:rsid w:val="00A374AC"/>
    <w:rsid w:val="00A60A6F"/>
    <w:rsid w:val="00A81D59"/>
    <w:rsid w:val="00A926EE"/>
    <w:rsid w:val="00AC47B1"/>
    <w:rsid w:val="00AD64A3"/>
    <w:rsid w:val="00B12A0F"/>
    <w:rsid w:val="00B14D4A"/>
    <w:rsid w:val="00B32457"/>
    <w:rsid w:val="00B47358"/>
    <w:rsid w:val="00B56C9F"/>
    <w:rsid w:val="00B86648"/>
    <w:rsid w:val="00B92515"/>
    <w:rsid w:val="00B92F54"/>
    <w:rsid w:val="00BC0020"/>
    <w:rsid w:val="00BC79E5"/>
    <w:rsid w:val="00BE34C8"/>
    <w:rsid w:val="00BE4458"/>
    <w:rsid w:val="00BF3870"/>
    <w:rsid w:val="00C23EE8"/>
    <w:rsid w:val="00C3695C"/>
    <w:rsid w:val="00C50C5A"/>
    <w:rsid w:val="00C57C51"/>
    <w:rsid w:val="00C659F3"/>
    <w:rsid w:val="00C7643C"/>
    <w:rsid w:val="00C76E8D"/>
    <w:rsid w:val="00C8418A"/>
    <w:rsid w:val="00C97D62"/>
    <w:rsid w:val="00CA14E8"/>
    <w:rsid w:val="00CA17B1"/>
    <w:rsid w:val="00CB00DE"/>
    <w:rsid w:val="00CC5F29"/>
    <w:rsid w:val="00CC7D3A"/>
    <w:rsid w:val="00D31250"/>
    <w:rsid w:val="00D42F93"/>
    <w:rsid w:val="00D60759"/>
    <w:rsid w:val="00D73D90"/>
    <w:rsid w:val="00D753B4"/>
    <w:rsid w:val="00DA6321"/>
    <w:rsid w:val="00DB0107"/>
    <w:rsid w:val="00DB0746"/>
    <w:rsid w:val="00DD1945"/>
    <w:rsid w:val="00E06ADC"/>
    <w:rsid w:val="00E1017F"/>
    <w:rsid w:val="00E21312"/>
    <w:rsid w:val="00E327AE"/>
    <w:rsid w:val="00E46B5B"/>
    <w:rsid w:val="00E67506"/>
    <w:rsid w:val="00E83EDC"/>
    <w:rsid w:val="00E943C3"/>
    <w:rsid w:val="00EB7CC3"/>
    <w:rsid w:val="00EC2388"/>
    <w:rsid w:val="00EC3302"/>
    <w:rsid w:val="00EE4AB4"/>
    <w:rsid w:val="00EF34E7"/>
    <w:rsid w:val="00EF76EB"/>
    <w:rsid w:val="00EF7714"/>
    <w:rsid w:val="00F00057"/>
    <w:rsid w:val="00F1135B"/>
    <w:rsid w:val="00F144FC"/>
    <w:rsid w:val="00F42BCE"/>
    <w:rsid w:val="00F7560E"/>
    <w:rsid w:val="00F871A4"/>
    <w:rsid w:val="00FC11B2"/>
    <w:rsid w:val="00FD2C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1017F"/>
    <w:pPr>
      <w:spacing w:lineRule="auto" w:line="240" w:after="0"/>
    </w:pPr>
  </w:style>
  <w:style w:customStyle="true" w:styleId="Samoispravak" w:type="paragraph">
    <w:name w:val="Samoispravak"/>
    <w:rsid w:val="00A06DC7"/>
    <w:rPr>
      <w:rFonts w:eastAsiaTheme="minorEastAsia"/>
      <w:lang w:eastAsia="hr-HR"/>
    </w:rPr>
  </w:style>
  <w:style w:styleId="Tekstrezerviranogmjesta" w:type="character">
    <w:name w:val="Placeholder Text"/>
    <w:basedOn w:val="Zadanifontodlomka"/>
    <w:uiPriority w:val="99"/>
    <w:semiHidden/>
    <w:rsid w:val="00CC7D3A"/>
    <w:rPr>
      <w:color w:val="808080"/>
      <w:bdr w:space="0" w:sz="0" w:color="auto" w:val="none"/>
      <w:shd w:fill="auto" w:color="auto" w:val="clear"/>
    </w:rPr>
  </w:style>
  <w:style w:customStyle="true" w:styleId="eSPISCCParagraphDefaultFont" w:type="character">
    <w:name w:val="eSPIS_CC_Paragraph Default Font"/>
    <w:basedOn w:val="Zadanifontodlomka"/>
    <w:rsid w:val="00CC7D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7D3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C7D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7D3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CC7D3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7D3A"/>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1017F"/>
    <w:pPr>
      <w:spacing w:after="0" w:line="240" w:lineRule="auto"/>
    </w:pPr>
  </w:style>
  <w:style w:customStyle="1" w:styleId="Samoispravak" w:type="paragraph">
    <w:name w:val="Samoispravak"/>
    <w:rsid w:val="00A06DC7"/>
    <w:rPr>
      <w:rFonts w:eastAsiaTheme="minorEastAsia"/>
      <w:lang w:eastAsia="hr-HR"/>
    </w:rPr>
  </w:style>
  <w:style w:styleId="Tekstrezerviranogmjesta" w:type="character">
    <w:name w:val="Placeholder Text"/>
    <w:basedOn w:val="Zadanifontodlomka"/>
    <w:uiPriority w:val="99"/>
    <w:semiHidden/>
    <w:rsid w:val="00CC7D3A"/>
    <w:rPr>
      <w:color w:val="808080"/>
      <w:bdr w:color="auto" w:space="0" w:sz="0" w:val="none"/>
      <w:shd w:color="auto" w:fill="auto" w:val="clear"/>
    </w:rPr>
  </w:style>
  <w:style w:customStyle="1" w:styleId="eSPISCCParagraphDefaultFont" w:type="character">
    <w:name w:val="eSPIS_CC_Paragraph Default Font"/>
    <w:basedOn w:val="Zadanifontodlomka"/>
    <w:rsid w:val="00CC7D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7D3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C7D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7D3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CC7D3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C7D3A"/>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2866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1254</izvorni_sadrzaj>
    <derivirana_varijabla naziv="DomainObject.Predmet.Broj_1">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2016.</izvorni_sadrzaj>
    <derivirana_varijabla naziv="DomainObject.Predmet.DatumOsnivanja_1">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St-1254/2016</izvorni_sadrzaj>
    <derivirana_varijabla naziv="DomainObject.Predmet.OznakaBroj_1">St-1254/2016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LEMAL d.o.o.</izvorni_sadrzaj>
    <derivirana_varijabla naziv="DomainObject.Predmet.ProtustrankaFormated_1">  LEMAL d.o.o.</derivirana_varijabla>
  </DomainObject.Predmet.ProtustrankaFormated>
  <DomainObject.Predmet.ProtustrankaFormatedOIB>
    <izvorni_sadrzaj>  LEMAL d.o.o., OIB 69788373683</izvorni_sadrzaj>
    <derivirana_varijabla naziv="DomainObject.Predmet.ProtustrankaFormatedOIB_1">  LEMAL d.o.o., OIB 69788373683</derivirana_varijabla>
  </DomainObject.Predmet.ProtustrankaFormatedOIB>
  <DomainObject.Predmet.ProtustrankaFormatedWithAdress>
    <izvorni_sadrzaj> LEMAL d.o.o., Osječka 74b, 51000 Rijeka</izvorni_sadrzaj>
    <derivirana_varijabla naziv="DomainObject.Predmet.ProtustrankaFormatedWithAdress_1"> LEMAL d.o.o., Osječka 74b, 51000 Rijeka</derivirana_varijabla>
  </DomainObject.Predmet.ProtustrankaFormatedWithAdress>
  <DomainObject.Predmet.ProtustrankaFormatedWithAdressOIB>
    <izvorni_sadrzaj> LEMAL d.o.o., OIB 69788373683, Osječka 74b, 51000 Rijeka</izvorni_sadrzaj>
    <derivirana_varijabla naziv="DomainObject.Predmet.ProtustrankaFormatedWithAdressOIB_1"> LEMAL d.o.o., OIB 69788373683, Osječka 74b, 51000 Rijeka</derivirana_varijabla>
  </DomainObject.Predmet.ProtustrankaFormatedWithAdressOIB>
  <DomainObject.Predmet.ProtustrankaWithAdress>
    <izvorni_sadrzaj>LEMAL d.o.o. Osječka 74b, 51000 Rijeka</izvorni_sadrzaj>
    <derivirana_varijabla naziv="DomainObject.Predmet.ProtustrankaWithAdress_1">LEMAL d.o.o. Osječka 74b, 51000 Rijeka</derivirana_varijabla>
  </DomainObject.Predmet.ProtustrankaWithAdress>
  <DomainObject.Predmet.ProtustrankaWithAdressOIB>
    <izvorni_sadrzaj>LEMAL d.o.o., OIB 69788373683, Osječka 74b, 51000 Rijeka</izvorni_sadrzaj>
    <derivirana_varijabla naziv="DomainObject.Predmet.ProtustrankaWithAdressOIB_1">LEMAL d.o.o., OIB 69788373683, Osječka 74b, 51000 Rijeka</derivirana_varijabla>
  </DomainObject.Predmet.ProtustrankaWithAdressOIB>
  <DomainObject.Predmet.ProtustrankaNazivFormated>
    <izvorni_sadrzaj>LEMAL d.o.o.</izvorni_sadrzaj>
    <derivirana_varijabla naziv="DomainObject.Predmet.ProtustrankaNazivFormated_1">LEMAL d.o.o.</derivirana_varijabla>
  </DomainObject.Predmet.ProtustrankaNazivFormated>
  <DomainObject.Predmet.ProtustrankaNazivFormatedOIB>
    <izvorni_sadrzaj>LEMAL d.o.o., OIB 69788373683</izvorni_sadrzaj>
    <derivirana_varijabla naziv="DomainObject.Predmet.ProtustrankaNazivFormatedOIB_1">LEMAL d.o.o., OIB 69788373683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ISTARSKA KREDITNA BANKA UMAG d.d.</izvorni_sadrzaj>
    <derivirana_varijabla naziv="DomainObject.Predmet.StrankaFormated_1">  ISTARSKA KREDITNA BANKA UMAG d.d.</derivirana_varijabla>
  </DomainObject.Predmet.StrankaFormated>
  <DomainObject.Predmet.StrankaFormatedOIB>
    <izvorni_sadrzaj>  ISTARSKA KREDITNA BANKA UMAG d.d., OIB 65723536010</izvorni_sadrzaj>
    <derivirana_varijabla naziv="DomainObject.Predmet.StrankaFormatedOIB_1">  ISTARSKA KREDITNA BANKA UMAG d.d., OIB 65723536010</derivirana_varijabla>
  </DomainObject.Predmet.StrankaFormatedOIB>
  <DomainObject.Predmet.StrankaFormatedWithAdress>
    <izvorni_sadrzaj> ISTARSKA KREDITNA BANKA UMAG d.d., Ernesta Miloša 1, 52470 Umag</izvorni_sadrzaj>
    <derivirana_varijabla naziv="DomainObject.Predmet.StrankaFormatedWithAdress_1"> ISTARSKA KREDITNA BANKA UMAG d.d., Ernesta Miloša 1, 52470 Umag</derivirana_varijabla>
  </DomainObject.Predmet.StrankaFormatedWithAdress>
  <DomainObject.Predmet.StrankaFormatedWithAdressOIB>
    <izvorni_sadrzaj> ISTARSKA KREDITNA BANKA UMAG d.d., OIB 65723536010, Ernesta Miloša 1, 52470 Umag</izvorni_sadrzaj>
    <derivirana_varijabla naziv="DomainObject.Predmet.StrankaFormatedWithAdressOIB_1"> ISTARSKA KREDITNA BANKA UMAG d.d., OIB 65723536010, Ernesta Miloša 1, 52470 Umag</derivirana_varijabla>
  </DomainObject.Predmet.StrankaFormatedWithAdressOIB>
  <DomainObject.Predmet.StrankaWithAdress>
    <izvorni_sadrzaj>ISTARSKA KREDITNA BANKA UMAG d.d. Ernesta Miloša 1,52470 Umag</izvorni_sadrzaj>
    <derivirana_varijabla naziv="DomainObject.Predmet.StrankaWithAdress_1">ISTARSKA KREDITNA BANKA UMAG d.d. Ernesta Miloša 1,52470 Umag</derivirana_varijabla>
  </DomainObject.Predmet.StrankaWithAdress>
  <DomainObject.Predmet.StrankaWithAdressOIB>
    <izvorni_sadrzaj>ISTARSKA KREDITNA BANKA UMAG d.d., OIB 65723536010, Ernesta Miloša 1,52470 Umag</izvorni_sadrzaj>
    <derivirana_varijabla naziv="DomainObject.Predmet.StrankaWithAdressOIB_1">ISTARSKA KREDITNA BANKA UMAG d.d., OIB 65723536010, Ernesta Miloša 1,52470 Umag</derivirana_varijabla>
  </DomainObject.Predmet.StrankaWithAdressOIB>
  <DomainObject.Predmet.StrankaNazivFormated>
    <izvorni_sadrzaj>ISTARSKA KREDITNA BANKA UMAG d.d.</izvorni_sadrzaj>
    <derivirana_varijabla naziv="DomainObject.Predmet.StrankaNazivFormated_1">ISTARSKA KREDITNA BANKA UMAG d.d.</derivirana_varijabla>
  </DomainObject.Predmet.StrankaNazivFormated>
  <DomainObject.Predmet.StrankaNazivFormatedOIB>
    <izvorni_sadrzaj>ISTARSKA KREDITNA BANKA UMAG d.d., OIB 65723536010</izvorni_sadrzaj>
    <derivirana_varijabla naziv="DomainObject.Predmet.StrankaNazivFormatedOIB_1">ISTARSKA KREDITNA BANKA UMAG d.d., OIB 65723536010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ISTARSKA KREDITNA BANKA UMAG d.d.</item>
    </izvorni_sadrzaj>
    <derivirana_varijabla naziv="DomainObject.Predmet.StrankaListFormated_1">
      <item>ISTARSKA KREDITNA BANKA UMAG d.d.</item>
    </derivirana_varijabla>
  </DomainObject.Predmet.StrankaListFormated>
  <DomainObject.Predmet.StrankaListFormatedOIB>
    <izvorni_sadrzaj>
      <item>ISTARSKA KREDITNA BANKA UMAG d.d., OIB 65723536010</item>
    </izvorni_sadrzaj>
    <derivirana_varijabla naziv="DomainObject.Predmet.StrankaListFormatedOIB_1">
      <item>ISTARSKA KREDITNA BANKA UMAG d.d., OIB 65723536010</item>
    </derivirana_varijabla>
  </DomainObject.Predmet.StrankaListFormatedOIB>
  <DomainObject.Predmet.StrankaListFormatedWithAdress>
    <izvorni_sadrzaj>
      <item>ISTARSKA KREDITNA BANKA UMAG d.d., Ernesta Miloša 1, 52470 Umag</item>
    </izvorni_sadrzaj>
    <derivirana_varijabla naziv="DomainObject.Predmet.StrankaListFormatedWithAdress_1">
      <item>ISTARSKA KREDITNA BANKA UMAG d.d., Ernesta Miloša 1, 52470 Umag</item>
    </derivirana_varijabla>
  </DomainObject.Predmet.StrankaListFormatedWithAdress>
  <DomainObject.Predmet.StrankaListFormatedWithAdressOIB>
    <izvorni_sadrzaj>
      <item>ISTARSKA KREDITNA BANKA UMAG d.d., OIB 65723536010, Ernesta Miloša 1, 52470 Umag</item>
    </izvorni_sadrzaj>
    <derivirana_varijabla naziv="DomainObject.Predmet.StrankaListFormatedWithAdressOIB_1">
      <item>ISTARSKA KREDITNA BANKA UMAG d.d., OIB 65723536010, Ernesta Miloša 1, 52470 Umag</item>
    </derivirana_varijabla>
  </DomainObject.Predmet.StrankaListFormatedWithAdressOIB>
  <DomainObject.Predmet.StrankaListNazivFormated>
    <izvorni_sadrzaj>
      <item>ISTARSKA KREDITNA BANKA UMAG d.d.</item>
    </izvorni_sadrzaj>
    <derivirana_varijabla naziv="DomainObject.Predmet.StrankaListNazivFormated_1">
      <item>ISTARSKA KREDITNA BANKA UMAG d.d.</item>
    </derivirana_varijabla>
  </DomainObject.Predmet.StrankaListNazivFormated>
  <DomainObject.Predmet.StrankaListNazivFormatedOIB>
    <izvorni_sadrzaj>
      <item>ISTARSKA KREDITNA BANKA UMAG d.d., OIB 65723536010</item>
    </izvorni_sadrzaj>
    <derivirana_varijabla naziv="DomainObject.Predmet.StrankaListNazivFormatedOIB_1">
      <item>ISTARSKA KREDITNA BANKA UMAG d.d., OIB 65723536010</item>
    </derivirana_varijabla>
  </DomainObject.Predmet.StrankaListNazivFormatedOIB>
  <DomainObject.Predmet.ProtuStrankaListFormated>
    <izvorni_sadrzaj>
      <item>LEMAL d.o.o.</item>
    </izvorni_sadrzaj>
    <derivirana_varijabla naziv="DomainObject.Predmet.ProtuStrankaListFormated_1">
      <item>LEMAL d.o.o.</item>
    </derivirana_varijabla>
  </DomainObject.Predmet.ProtuStrankaListFormated>
  <DomainObject.Predmet.ProtuStrankaListFormatedOIB>
    <izvorni_sadrzaj>
      <item>LEMAL d.o.o., OIB 69788373683</item>
    </izvorni_sadrzaj>
    <derivirana_varijabla naziv="DomainObject.Predmet.ProtuStrankaListFormatedOIB_1">
      <item>LEMAL d.o.o., OIB 69788373683</item>
    </derivirana_varijabla>
  </DomainObject.Predmet.ProtuStrankaListFormatedOIB>
  <DomainObject.Predmet.ProtuStrankaListFormatedWithAdress>
    <izvorni_sadrzaj>
      <item>LEMAL d.o.o., Osječka 74b, 51000 Rijeka</item>
    </izvorni_sadrzaj>
    <derivirana_varijabla naziv="DomainObject.Predmet.ProtuStrankaListFormatedWithAdress_1">
      <item>LEMAL d.o.o., Osječka 74b, 51000 Rijeka</item>
    </derivirana_varijabla>
  </DomainObject.Predmet.ProtuStrankaListFormatedWithAdress>
  <DomainObject.Predmet.ProtuStrankaListFormatedWithAdressOIB>
    <izvorni_sadrzaj>
      <item>LEMAL d.o.o., OIB 69788373683, Osječka 74b, 51000 Rijeka</item>
    </izvorni_sadrzaj>
    <derivirana_varijabla naziv="DomainObject.Predmet.ProtuStrankaListFormatedWithAdressOIB_1">
      <item>LEMAL d.o.o., OIB 69788373683, Osječka 74b, 51000 Rijeka</item>
    </derivirana_varijabla>
  </DomainObject.Predmet.ProtuStrankaListFormatedWithAdressOIB>
  <DomainObject.Predmet.ProtuStrankaListNazivFormated>
    <izvorni_sadrzaj>
      <item>LEMAL d.o.o.</item>
    </izvorni_sadrzaj>
    <derivirana_varijabla naziv="DomainObject.Predmet.ProtuStrankaListNazivFormated_1">
      <item>LEMAL d.o.o.</item>
    </derivirana_varijabla>
  </DomainObject.Predmet.ProtuStrankaListNazivFormated>
  <DomainObject.Predmet.ProtuStrankaListNazivFormatedOIB>
    <izvorni_sadrzaj>
      <item>LEMAL d.o.o., OIB 69788373683</item>
    </izvorni_sadrzaj>
    <derivirana_varijabla naziv="DomainObject.Predmet.ProtuStrankaListNazivFormatedOIB_1">
      <item>LEMAL d.o.o., OIB 69788373683</item>
    </derivirana_varijabla>
  </DomainObject.Predmet.ProtuStrankaListNazivFormatedOIB>
  <DomainObject.Predmet.OstaliListFormated>
    <izvorni_sadrzaj>
      <item>Vinka Legac</item>
      <item>ALENKA KRUŽIĆ DOBRILA</item>
      <item>Andrea Štalekar</item>
      <item>Iva Vrkić</item>
    </izvorni_sadrzaj>
    <derivirana_varijabla naziv="DomainObject.Predmet.OstaliListFormated_1">
      <item>Vinka Legac</item>
      <item>ALENKA KRUŽIĆ DOBRILA</item>
      <item>Andrea Štalekar</item>
      <item>Iva Vrkić</item>
    </derivirana_varijabla>
  </DomainObject.Predmet.OstaliListFormated>
  <DomainObject.Predmet.OstaliListFormatedOIB>
    <izvorni_sadrzaj>
      <item>Vinka Legac, OIB 23568036115</item>
      <item>ALENKA KRUŽIĆ DOBRILA</item>
      <item>Andrea Štalekar</item>
      <item>Iva Vrkić</item>
    </izvorni_sadrzaj>
    <derivirana_varijabla naziv="DomainObject.Predmet.OstaliListFormatedOIB_1">
      <item>Vinka Legac, OIB 23568036115</item>
      <item>ALENKA KRUŽIĆ DOBRILA</item>
      <item>Andrea Štalekar</item>
      <item>Iva Vrkić</item>
    </derivirana_varijabla>
  </DomainObject.Predmet.OstaliListFormatedOIB>
  <DomainObject.Predmet.OstaliListFormatedWithAdress>
    <izvorni_sadrzaj>
      <item>Vinka Legac, Maria Gennaria 35c, 51000 Rijeka</item>
      <item>ALENKA KRUŽIĆ DOBRILA, Užarska 2/II, 51000 Rijeka</item>
      <item>Andrea Štalekar</item>
      <item>Iva Vrkić</item>
    </izvorni_sadrzaj>
    <derivirana_varijabla naziv="DomainObject.Predmet.OstaliListFormatedWithAdress_1">
      <item>Vinka Legac, Maria Gennaria 35c, 51000 Rijeka</item>
      <item>ALENKA KRUŽIĆ DOBRILA, Užarska 2/II, 51000 Rijeka</item>
      <item>Andrea Štalekar</item>
      <item>Iva Vrkić</item>
    </derivirana_varijabla>
  </DomainObject.Predmet.OstaliListFormatedWithAdress>
  <DomainObject.Predmet.OstaliListFormatedWithAdressOIB>
    <izvorni_sadrzaj>
      <item>Vinka Legac, OIB 23568036115, Maria Gennaria 35c, 51000 Rijeka</item>
      <item>ALENKA KRUŽIĆ DOBRILA, Užarska 2/II, 51000 Rijeka</item>
      <item>Andrea Štalekar</item>
      <item>Iva Vrkić</item>
    </izvorni_sadrzaj>
    <derivirana_varijabla naziv="DomainObject.Predmet.OstaliListFormatedWithAdressOIB_1">
      <item>Vinka Legac, OIB 23568036115, Maria Gennaria 35c, 51000 Rijeka</item>
      <item>ALENKA KRUŽIĆ DOBRILA, Užarska 2/II, 51000 Rijeka</item>
      <item>Andrea Štalekar</item>
      <item>Iva Vrkić</item>
    </derivirana_varijabla>
  </DomainObject.Predmet.OstaliListFormatedWithAdressOIB>
  <DomainObject.Predmet.OstaliListNazivFormated>
    <izvorni_sadrzaj>
      <item>Vinka Legac</item>
      <item>ALENKA KRUŽIĆ DOBRILA</item>
      <item>Andrea Štalekar</item>
      <item>Iva Vrkić</item>
    </izvorni_sadrzaj>
    <derivirana_varijabla naziv="DomainObject.Predmet.OstaliListNazivFormated_1">
      <item>Vinka Legac</item>
      <item>ALENKA KRUŽIĆ DOBRILA</item>
      <item>Andrea Štalekar</item>
      <item>Iva Vrkić</item>
    </derivirana_varijabla>
  </DomainObject.Predmet.OstaliListNazivFormated>
  <DomainObject.Predmet.OstaliListNazivFormatedOIB>
    <izvorni_sadrzaj>
      <item>Vinka Legac, OIB 23568036115</item>
      <item>ALENKA KRUŽIĆ DOBRILA</item>
      <item>Andrea Štalekar</item>
      <item>Iva Vrkić</item>
    </izvorni_sadrzaj>
    <derivirana_varijabla naziv="DomainObject.Predmet.OstaliListNazivFormatedOIB_1">
      <item>Vinka Legac, OIB 23568036115</item>
      <item>ALENKA KRUŽIĆ DOBRILA</item>
      <item>Andrea Štalekar</item>
      <item>Iva Vrkić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ISTARSKA KREDITNA BANKA UMAG d.d.</izvorni_sadrzaj>
    <derivirana_varijabla naziv="DomainObject.Predmet.StrankaIDrugi_1">ISTARSKA KREDITNA BANKA UMAG d.d.</derivirana_varijabla>
  </DomainObject.Predmet.StrankaIDrugi>
  <DomainObject.Predmet.ProtustrankaIDrugi>
    <izvorni_sadrzaj>LEMAL d.o.o.</izvorni_sadrzaj>
    <derivirana_varijabla naziv="DomainObject.Predmet.ProtustrankaIDrugi_1">LEMAL d.o.o.</derivirana_varijabla>
  </DomainObject.Predmet.ProtustrankaIDrugi>
  <DomainObject.Predmet.StrankaIDrugiAdressOIB>
    <izvorni_sadrzaj>ISTARSKA KREDITNA BANKA UMAG d.d., OIB 65723536010, Ernesta Miloša 1, 52470 Umag</izvorni_sadrzaj>
    <derivirana_varijabla naziv="DomainObject.Predmet.StrankaIDrugiAdressOIB_1">ISTARSKA KREDITNA BANKA UMAG d.d., OIB 65723536010, Ernesta Miloša 1, 52470 Umag</derivirana_varijabla>
  </DomainObject.Predmet.StrankaIDrugiAdressOIB>
  <DomainObject.Predmet.ProtustrankaIDrugiAdressOIB>
    <izvorni_sadrzaj>LEMAL d.o.o., OIB 69788373683, Osječka 74b, 51000 Rijeka</izvorni_sadrzaj>
    <derivirana_varijabla naziv="DomainObject.Predmet.ProtustrankaIDrugiAdressOIB_1">LEMAL d.o.o., OIB 69788373683, Osječka 74b,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ISTARSKA KREDITNA BANKA UMAG d.d.</item>
      <item>LEMAL d.o.o.</item>
      <item>Vinka Legac</item>
      <item>ALENKA KRUŽIĆ DOBRILA</item>
      <item>Andrea Štalekar</item>
      <item>Iva Vrkić</item>
    </izvorni_sadrzaj>
    <derivirana_varijabla naziv="DomainObject.Predmet.SudioniciListNaziv_1">
      <item>ISTARSKA KREDITNA BANKA UMAG d.d.</item>
      <item>LEMAL d.o.o.</item>
      <item>Vinka Legac</item>
      <item>ALENKA KRUŽIĆ DOBRILA</item>
      <item>Andrea Štalekar</item>
      <item>Iva Vrkić</item>
    </derivirana_varijabla>
  </DomainObject.Predmet.SudioniciListNaziv>
  <DomainObject.Predmet.SudioniciListAdressOIB>
    <izvorni_sadrzaj>
      <item>ISTARSKA KREDITNA BANKA UMAG d.d., OIB 65723536010, Ernesta Miloša 1,52470 Umag</item>
      <item>LEMAL d.o.o., OIB 69788373683, Osječka 74b,51000 Rijeka</item>
      <item>Vinka Legac, OIB 23568036115, Maria Gennaria 35c,51000 Rijeka</item>
      <item>ALENKA KRUŽIĆ DOBRILA, Užarska 2/II,51000 Rijeka</item>
      <item>Andrea Štalekar</item>
      <item>Iva Vrkić</item>
    </izvorni_sadrzaj>
    <derivirana_varijabla naziv="DomainObject.Predmet.SudioniciListAdressOIB_1">
      <item>ISTARSKA KREDITNA BANKA UMAG d.d., OIB 65723536010, Ernesta Miloša 1,52470 Umag</item>
      <item>LEMAL d.o.o., OIB 69788373683, Osječka 74b,51000 Rijeka</item>
      <item>Vinka Legac, OIB 23568036115, Maria Gennaria 35c,51000 Rijeka</item>
      <item>ALENKA KRUŽIĆ DOBRILA, Užarska 2/II,51000 Rijeka</item>
      <item>Andrea Štalekar</item>
      <item>Iva Vrkić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65723536010</item>
      <item>, OIB 69788373683</item>
      <item>, OIB 23568036115</item>
      <item>, OIB null</item>
      <item>, OIB null</item>
      <item>, OIB null</item>
    </izvorni_sadrzaj>
    <derivirana_varijabla naziv="DomainObject.Predmet.SudioniciListNazivOIB_1">
      <item>, OIB 65723536010</item>
      <item>, OIB 69788373683</item>
      <item>, OIB 23568036115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kolovoza 2017.</izvorni_sadrzaj>
    <derivirana_varijabla naziv="DomainObject.Predmet.DatumZadnjeOdrzaneSudskeRadnje_1">30. kolovoza 2017.</derivirana_varijabla>
  </DomainObject.Predmet.DatumZadnjeOdrzaneSudskeRadnje>
  <DomainObject.PredzadnjaOdlukaIzPredmeta.DatumDonosenjaOdluke>
    <izvorni_sadrzaj>16. siječnja 2018.</izvorni_sadrzaj>
    <derivirana_varijabla naziv="DomainObject.PredzadnjaOdlukaIzPredmeta.DatumDonosenjaOdluke_1">16. siječnja 2018.</derivirana_varijabla>
  </DomainObject.PredzadnjaOdlukaIzPredmeta.DatumDonosenjaOdluke>
  <DomainObject.PredzadnjaOdlukaIzPredmeta.Oznaka>
    <izvorni_sadrzaj>St-1254/2016-32</izvorni_sadrzaj>
    <derivirana_varijabla naziv="DomainObject.PredzadnjaOdlukaIzPredmeta.Oznaka_1">St-1254/2016-32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2AB954-14EC-4F5C-AD3F-B939DA7156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454</properties:Words>
  <properties:Characters>2572</properties:Characters>
  <properties:Lines>66</properties:Lines>
  <properties:Paragraphs>23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2018-11-26T12:37:00Z</dcterms:created>
  <dc:creator>Jasna Radulović</dc:creator>
  <cp:lastModifiedBy>Jasna Radulović</cp:lastModifiedBy>
  <cp:lastPrinted>2018-10-22T07:37:00Z</cp:lastPrinted>
  <dcterms:modified xmlns:xsi="http://www.w3.org/2001/XMLSchema-instance" xsi:type="dcterms:W3CDTF">2018-11-26T12:42:00Z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(1254-16__PRODAJA_NOVO.docx)</vt:lpwstr>
  </prop:property>
  <prop:property name="CC_coloring" pid="4" fmtid="{D5CDD505-2E9C-101B-9397-08002B2CF9AE}">
    <vt:bool>false</vt:bool>
  </prop:property>
  <prop:property name="BrojStranica" pid="5" fmtid="{D5CDD505-2E9C-101B-9397-08002B2CF9AE}">
    <vt:i4>2</vt:i4>
  </prop:property>
</prop:Properties>
</file>