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6aad" w14:paraId="8956aad" w:rsidRDefault="007D2ADC" w:rsidP="00910611" w:rsidR="007D2AD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ADC" w:rsidP="00910611" w:rsidR="007D2ADC">
      <w:r>
        <w:rPr>
          <w:rFonts w:eastAsia="MS Mincho"/>
        </w:rPr>
        <w:t xml:space="preserve">   REPUBLIKA HRVATSKA</w:t>
      </w:r>
    </w:p>
    <w:p w:rsidRDefault="007D2ADC" w:rsidP="00910611" w:rsidR="007D2ADC">
      <w:r>
        <w:rPr>
          <w:rFonts w:eastAsia="MS Mincho"/>
        </w:rPr>
        <w:t>TRGOVAČKI SUD U RIJECI</w:t>
      </w:r>
    </w:p>
    <w:p w:rsidRDefault="007D2ADC" w:rsidR="007D2AD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D3982" w:rsidR="006D3982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6D3982" w:rsidP="00910611" w:rsidR="006D398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891BE1">
        <w:t>921/15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891BE1">
        <w:t>19</w:t>
      </w:r>
      <w:r w:rsidR="006D3982">
        <w:t>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891BE1">
        <w:rPr>
          <w:b/>
          <w:bCs/>
        </w:rPr>
        <w:t>HERAKLO d.o.o. za usluge i trgovinu, Viškovo, Furićevo 90, OIB 18970921870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B5D34">
        <w:t>01. rujna</w:t>
      </w:r>
      <w:r w:rsidR="00A940DC">
        <w:t xml:space="preserve"> 2015</w:t>
      </w:r>
      <w:r w:rsidR="00DE5199">
        <w:t>.</w:t>
      </w:r>
      <w:r>
        <w:t xml:space="preserve"> godine iznosi </w:t>
      </w:r>
      <w:r w:rsidR="000E3BEB">
        <w:rPr>
          <w:b/>
        </w:rPr>
        <w:t>1</w:t>
      </w:r>
      <w:r w:rsidR="00891BE1">
        <w:rPr>
          <w:b/>
        </w:rPr>
        <w:t>01.796,51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91BE1">
        <w:t>19</w:t>
      </w:r>
      <w:r w:rsidR="006D3982">
        <w:t>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91BE1">
        <w:rPr>
          <w:sz w:val="20"/>
          <w:szCs w:val="20"/>
        </w:rPr>
        <w:t>19</w:t>
      </w:r>
      <w:r w:rsidR="00CD3CB7">
        <w:rPr>
          <w:sz w:val="20"/>
          <w:szCs w:val="20"/>
        </w:rPr>
        <w:t>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A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91BE1">
      <w:t>921/15-7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3BE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0A3F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2ADC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7F0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BE1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77F36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B5D34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A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A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A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A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A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A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A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A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HERAKLO d.o.o.  Viškovo</izvorni_sadrzaj>
    <derivirana_varijabla naziv="DomainObject.Predmet.ProtustrankaFormated_1">  HERAKLO d.o.o.  Viškovo</derivirana_varijabla>
  </DomainObject.Predmet.ProtustrankaFormated>
  <DomainObject.Predmet.ProtustrankaFormatedOIB>
    <izvorni_sadrzaj>  HERAKLO d.o.o.  Viškovo, OIB 18970921870</izvorni_sadrzaj>
    <derivirana_varijabla naziv="DomainObject.Predmet.ProtustrankaFormatedOIB_1">  HERAKLO d.o.o.  Viškovo, OIB 18970921870</derivirana_varijabla>
  </DomainObject.Predmet.ProtustrankaFormatedOIB>
  <DomainObject.Predmet.ProtustrankaFormatedWithAdress>
    <izvorni_sadrzaj> HERAKLO d.o.o.  Viškovo, Furićevo 90, 51216 Viškovo</izvorni_sadrzaj>
    <derivirana_varijabla naziv="DomainObject.Predmet.ProtustrankaFormatedWithAdress_1"> HERAKLO d.o.o.  Viškovo, Furićevo 90, 51216 Viškovo</derivirana_varijabla>
  </DomainObject.Predmet.ProtustrankaFormatedWithAdress>
  <DomainObject.Predmet.ProtustrankaFormatedWithAdressOIB>
    <izvorni_sadrzaj> HERAKLO d.o.o.  Viškovo, OIB 18970921870, Furićevo 90, 51216 Viškovo</izvorni_sadrzaj>
    <derivirana_varijabla naziv="DomainObject.Predmet.ProtustrankaFormatedWithAdressOIB_1"> HERAKLO d.o.o.  Viškovo, OIB 18970921870, Furićevo 90, 51216 Viškovo</derivirana_varijabla>
  </DomainObject.Predmet.ProtustrankaFormatedWithAdressOIB>
  <DomainObject.Predmet.ProtustrankaWithAdress>
    <izvorni_sadrzaj>HERAKLO d.o.o.  Viškovo Furićevo 90, 51216 Viškovo</izvorni_sadrzaj>
    <derivirana_varijabla naziv="DomainObject.Predmet.ProtustrankaWithAdress_1">HERAKLO d.o.o.  Viškovo Furićevo 90, 51216 Viškovo</derivirana_varijabla>
  </DomainObject.Predmet.ProtustrankaWithAdress>
  <DomainObject.Predmet.ProtustrankaWithAdressOIB>
    <izvorni_sadrzaj>HERAKLO d.o.o.  Viškovo, OIB 18970921870, Furićevo 90, 51216 Viškovo</izvorni_sadrzaj>
    <derivirana_varijabla naziv="DomainObject.Predmet.ProtustrankaWithAdressOIB_1">HERAKLO d.o.o.  Viškovo, OIB 18970921870, Furićevo 90, 51216 Viškovo</derivirana_varijabla>
  </DomainObject.Predmet.ProtustrankaWithAdressOIB>
  <DomainObject.Predmet.ProtustrankaNazivFormated>
    <izvorni_sadrzaj>HERAKLO d.o.o.  Viškovo</izvorni_sadrzaj>
    <derivirana_varijabla naziv="DomainObject.Predmet.ProtustrankaNazivFormated_1">HERAKLO d.o.o.  Viškovo</derivirana_varijabla>
  </DomainObject.Predmet.ProtustrankaNazivFormated>
  <DomainObject.Predmet.ProtustrankaNazivFormatedOIB>
    <izvorni_sadrzaj>HERAKLO d.o.o.  Viškovo, OIB 18970921870</izvorni_sadrzaj>
    <derivirana_varijabla naziv="DomainObject.Predmet.ProtustrankaNazivFormatedOIB_1">HERAKLO d.o.o.  Viškovo, OIB 18970921870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HERAKLO d.o.o.  Viškovo</item>
    </izvorni_sadrzaj>
    <derivirana_varijabla naziv="DomainObject.Predmet.ProtuStrankaListFormated_1">
      <item>HERAKLO d.o.o.  Viškovo</item>
    </derivirana_varijabla>
  </DomainObject.Predmet.ProtuStrankaListFormated>
  <DomainObject.Predmet.ProtuStrankaListFormatedOIB>
    <izvorni_sadrzaj>
      <item>HERAKLO d.o.o.  Viškovo, OIB 18970921870</item>
    </izvorni_sadrzaj>
    <derivirana_varijabla naziv="DomainObject.Predmet.ProtuStrankaListFormatedOIB_1">
      <item>HERAKLO d.o.o.  Viškovo, OIB 18970921870</item>
    </derivirana_varijabla>
  </DomainObject.Predmet.ProtuStrankaListFormatedOIB>
  <DomainObject.Predmet.ProtuStrankaListFormatedWithAdress>
    <izvorni_sadrzaj>
      <item>HERAKLO d.o.o.  Viškovo, Furićevo 90, 51216 Viškovo</item>
    </izvorni_sadrzaj>
    <derivirana_varijabla naziv="DomainObject.Predmet.ProtuStrankaListFormatedWithAdress_1">
      <item>HERAKLO d.o.o.  Viškovo, Furićevo 90, 51216 Viškovo</item>
    </derivirana_varijabla>
  </DomainObject.Predmet.ProtuStrankaListFormatedWithAdress>
  <DomainObject.Predmet.ProtuStrankaListFormatedWithAdressOIB>
    <izvorni_sadrzaj>
      <item>HERAKLO d.o.o.  Viškovo, OIB 18970921870, Furićevo 90, 51216 Viškovo</item>
    </izvorni_sadrzaj>
    <derivirana_varijabla naziv="DomainObject.Predmet.ProtuStrankaListFormatedWithAdressOIB_1">
      <item>HERAKLO d.o.o.  Viškovo, OIB 18970921870, Furićevo 90, 51216 Viškovo</item>
    </derivirana_varijabla>
  </DomainObject.Predmet.ProtuStrankaListFormatedWithAdressOIB>
  <DomainObject.Predmet.ProtuStrankaListNazivFormated>
    <izvorni_sadrzaj>
      <item>HERAKLO d.o.o.  Viškovo</item>
    </izvorni_sadrzaj>
    <derivirana_varijabla naziv="DomainObject.Predmet.ProtuStrankaListNazivFormated_1">
      <item>HERAKLO d.o.o.  Viškovo</item>
    </derivirana_varijabla>
  </DomainObject.Predmet.ProtuStrankaListNazivFormated>
  <DomainObject.Predmet.ProtuStrankaListNazivFormatedOIB>
    <izvorni_sadrzaj>
      <item>HERAKLO d.o.o.  Viškovo, OIB 18970921870</item>
    </izvorni_sadrzaj>
    <derivirana_varijabla naziv="DomainObject.Predmet.ProtuStrankaListNazivFormatedOIB_1">
      <item>HERAKLO d.o.o.  Viškovo, OIB 18970921870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HERAKLO d.o.o.  Viškovo</izvorni_sadrzaj>
    <derivirana_varijabla naziv="DomainObject.Predmet.ProtustrankaIDrugi_1">HERAKLO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HERAKLO d.o.o.  Viškovo, OIB 18970921870, Furićevo 90, 51216 Viškovo</izvorni_sadrzaj>
    <derivirana_varijabla naziv="DomainObject.Predmet.ProtustrankaIDrugiAdressOIB_1">HERAKLO d.o.o.  Viškovo, OIB 18970921870, Furićevo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HERAKLO d.o.o.  Viškovo</item>
    </izvorni_sadrzaj>
    <derivirana_varijabla naziv="DomainObject.Predmet.SudioniciListNaziv_1">
      <item>FINA  Rijeka</item>
      <item>HERAKLO d.o.o.  Viškovo</item>
    </derivirana_varijabla>
  </DomainObject.Predmet.SudioniciListNaziv>
  <DomainObject.Predmet.SudioniciListAdressOIB>
    <izvorni_sadrzaj>
      <item>FINA  Rijeka, OIB 85821130368, Frana Kurelca 8,51000 Rijeka</item>
      <item>HERAKLO d.o.o.  Viškovo, OIB 18970921870, Furićevo 90,51216 Viškovo</item>
    </izvorni_sadrzaj>
    <derivirana_varijabla naziv="DomainObject.Predmet.SudioniciListAdressOIB_1">
      <item>FINA  Rijeka, OIB 85821130368, Frana Kurelca 8,51000 Rijeka</item>
      <item>HERAKLO d.o.o.  Viškovo, OIB 18970921870, Furićevo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18970921870</item>
    </izvorni_sadrzaj>
    <derivirana_varijabla naziv="DomainObject.Predmet.SudioniciListNazivOIB_1">
      <item>, OIB 85821130368</item>
      <item>, OIB 18970921870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29DB1-F349-48BA-8E68-FC94D1C9E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1424</properties:Characters>
  <properties:Lines>58</properties:Lines>
  <properties:Paragraphs>22</properties:Paragraphs>
  <properties:TotalTime>1895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2016-07-19T09:11:00Z</cp:lastPrinted>
  <dcterms:modified xmlns:xsi="http://www.w3.org/2001/XMLSchema-instance" xsi:type="dcterms:W3CDTF">2016-07-19T09:11:00Z</dcterms:modified>
  <cp:revision>263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