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de75" w14:paraId="4fbde75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762B6" w:rsidRPr="009762B6">
        <w:rPr>
          <w:sz w:val="24"/>
          <w:szCs w:val="24"/>
        </w:rPr>
        <w:t>USLUGE KERNC d.o.o., Marija Gorica, Sveti Križ, Brdovečka 59a, OIB: 88065674974</w:t>
      </w:r>
      <w:r w:rsidRPr="00C20E2A">
        <w:rPr>
          <w:sz w:val="24"/>
          <w:szCs w:val="24"/>
        </w:rPr>
        <w:t xml:space="preserve">, </w:t>
      </w:r>
      <w:r w:rsidR="00F71C8F">
        <w:rPr>
          <w:sz w:val="24"/>
          <w:szCs w:val="24"/>
        </w:rPr>
        <w:t>9.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9762B6">
        <w:rPr>
          <w:sz w:val="24"/>
          <w:szCs w:val="24"/>
        </w:rPr>
        <w:t xml:space="preserve">Mladen </w:t>
      </w:r>
      <w:proofErr w:type="spellStart"/>
      <w:r w:rsidR="009762B6">
        <w:rPr>
          <w:sz w:val="24"/>
          <w:szCs w:val="24"/>
        </w:rPr>
        <w:t>Kernc</w:t>
      </w:r>
      <w:proofErr w:type="spellEnd"/>
      <w:r w:rsidR="009762B6">
        <w:rPr>
          <w:sz w:val="24"/>
          <w:szCs w:val="24"/>
        </w:rPr>
        <w:t xml:space="preserve"> iz Svetog Križa, Brdovečka ulica 59</w:t>
      </w:r>
      <w:r w:rsidR="00FA2693">
        <w:rPr>
          <w:sz w:val="24"/>
          <w:szCs w:val="24"/>
        </w:rPr>
        <w:t>, u roku od 15</w:t>
      </w:r>
      <w:r w:rsidR="009762B6">
        <w:rPr>
          <w:sz w:val="24"/>
          <w:szCs w:val="24"/>
        </w:rPr>
        <w:t xml:space="preserve"> dana,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762B6" w:rsidRPr="009762B6">
        <w:rPr>
          <w:sz w:val="24"/>
          <w:szCs w:val="24"/>
        </w:rPr>
        <w:t>USLUGE KERNC d.o.o., Marija Gorica, Sveti Križ, Brdovečka 59a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9762B6">
        <w:rPr>
          <w:sz w:val="24"/>
          <w:szCs w:val="24"/>
        </w:rPr>
        <w:t>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E52884" w:rsidP="00533CE1" w:rsidR="00E52884" w:rsidRPr="00533CE1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F71C8F">
        <w:rPr>
          <w:sz w:val="24"/>
          <w:szCs w:val="24"/>
        </w:rPr>
        <w:t>9.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E52884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E52884" w:rsidP="00E52884" w:rsidR="00E5288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E52884" w:rsidP="00E52884" w:rsidR="00E52884">
      <w:pPr>
        <w:jc w:val="right"/>
        <w:rPr>
          <w:sz w:val="24"/>
          <w:szCs w:val="24"/>
        </w:rPr>
      </w:pPr>
      <w:r w:rsidRPr="00E52884">
        <w:rPr>
          <w:sz w:val="24"/>
          <w:szCs w:val="24"/>
        </w:rPr>
        <w:t>Ivana Rogić</w:t>
      </w:r>
    </w:p>
    <w:p w:rsidRDefault="00E52884" w:rsidP="00E52884" w:rsidR="00E52884" w:rsidRPr="007431BE">
      <w:pPr>
        <w:jc w:val="center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9762B6">
      <w:rPr>
        <w:sz w:val="24"/>
        <w:szCs w:val="24"/>
      </w:rPr>
      <w:t>t-854</w:t>
    </w:r>
    <w:r w:rsidRPr="00533CE1">
      <w:rPr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9762B6">
      <w:rPr>
        <w:sz w:val="24"/>
        <w:szCs w:val="24"/>
      </w:rPr>
      <w:t>t-854</w:t>
    </w:r>
    <w:r w:rsidRPr="00FA2693">
      <w:rPr>
        <w:sz w:val="24"/>
        <w:szCs w:val="24"/>
      </w:rPr>
      <w:t>/15</w:t>
    </w:r>
    <w:r w:rsidR="00E52884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2B6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288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8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8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8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8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8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8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8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8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</izvorni_sadrzaj>
    <derivirana_varijabla naziv="DomainObject.Predmet.SudioniciListNaziv_1">
      <item>FINA Regionalni centar Zagreb</item>
      <item>USLUGE KERNC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</izvorni_sadrzaj>
    <derivirana_varijabla naziv="DomainObject.Predmet.SudioniciListNazivOIB_1">
      <item>, OIB 85821130368</item>
      <item>, OIB 88065674974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1968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2015-12-09T12:13:00Z</dcterms:created>
  <dc:creator>Korisnik</dc:creator>
  <cp:lastModifiedBy>Ivana Rogić</cp:lastModifiedBy>
  <cp:lastPrinted>2015-12-09T12:49:00Z</cp:lastPrinted>
  <dcterms:modified xmlns:xsi="http://www.w3.org/2001/XMLSchema-instance" xsi:type="dcterms:W3CDTF">2015-12-09T12:49:00Z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