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6e28" w14:paraId="5816e28" w:rsidRDefault="00575EB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5EB4" w:rsidP="00575EB4" w:rsidR="00575EB4">
      <w:pPr>
        <w:pStyle w:val="Bezproreda"/>
      </w:pPr>
      <w:r>
        <w:t xml:space="preserve">     </w:t>
      </w:r>
    </w:p>
    <w:p w:rsidRDefault="00575EB4" w:rsidP="00575EB4" w:rsidR="00575EB4">
      <w:pPr>
        <w:pStyle w:val="Bezproreda"/>
      </w:pPr>
    </w:p>
    <w:p w:rsidRDefault="00575EB4" w:rsidP="00575EB4" w:rsidR="00AE649C">
      <w:pPr>
        <w:pStyle w:val="Bezproreda"/>
      </w:pPr>
      <w:r>
        <w:t xml:space="preserve">     Republika Hrvatska</w:t>
      </w:r>
    </w:p>
    <w:p w:rsidRDefault="00575EB4" w:rsidP="00575EB4" w:rsidR="00575EB4">
      <w:pPr>
        <w:pStyle w:val="Bezproreda"/>
      </w:pPr>
      <w:r>
        <w:t>Trgovački sud u Bjelovaru</w:t>
      </w:r>
    </w:p>
    <w:p w:rsidRDefault="00575EB4" w:rsidP="00575EB4" w:rsidR="00575EB4">
      <w:pPr>
        <w:pStyle w:val="Bezproreda"/>
      </w:pPr>
      <w:r>
        <w:t>Bjelovar, Dr. I. Lebovića 42.</w:t>
      </w:r>
    </w:p>
    <w:p w:rsidRDefault="00575EB4" w:rsidP="00575EB4" w:rsidR="00575EB4">
      <w:pPr>
        <w:pStyle w:val="Bezproreda"/>
      </w:pPr>
    </w:p>
    <w:p w:rsidRDefault="00575EB4" w:rsidP="00575EB4" w:rsidR="00575EB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St-325/2018-2</w:t>
      </w:r>
    </w:p>
    <w:p w:rsidRDefault="00575EB4" w:rsidP="00575EB4" w:rsidR="00575EB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75EB4" w:rsidP="00575EB4" w:rsidR="00575E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75EB4" w:rsidP="00575EB4" w:rsidR="00575EB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75EB4" w:rsidP="00575EB4" w:rsidR="00575EB4">
      <w:pPr>
        <w:pStyle w:val="Bezproreda"/>
        <w:jc w:val="center"/>
        <w:rPr>
          <w:noProof/>
        </w:rPr>
      </w:pPr>
    </w:p>
    <w:p w:rsidRDefault="00575EB4" w:rsidP="00575EB4" w:rsidR="00575EB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75EB4" w:rsidP="00575EB4" w:rsidR="00575EB4">
      <w:pPr>
        <w:pStyle w:val="Bezproreda"/>
        <w:jc w:val="center"/>
        <w:rPr>
          <w:b/>
          <w:noProof/>
        </w:rPr>
      </w:pPr>
    </w:p>
    <w:p w:rsidRDefault="00575EB4" w:rsidP="00575EB4" w:rsidR="00575EB4">
      <w:pPr>
        <w:pStyle w:val="Bezproreda"/>
        <w:jc w:val="both"/>
        <w:rPr>
          <w:b/>
          <w:noProof/>
        </w:rPr>
      </w:pPr>
    </w:p>
    <w:p w:rsidRDefault="00575EB4" w:rsidP="00575EB4" w:rsidR="00575EB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GBJ USLUGE j.d.o.o. za usluge Zagreb, Hrvatskih iseljenika 1, OIB: 41295527437, 23. travnja  </w:t>
      </w:r>
      <w:r>
        <w:rPr>
          <w:noProof/>
        </w:rPr>
        <w:t xml:space="preserve">2018. </w:t>
      </w:r>
    </w:p>
    <w:p w:rsidRDefault="00575EB4" w:rsidP="00575EB4" w:rsidR="00575EB4">
      <w:pPr>
        <w:pStyle w:val="Bezproreda"/>
        <w:jc w:val="both"/>
        <w:rPr>
          <w:noProof/>
        </w:rPr>
      </w:pPr>
    </w:p>
    <w:p w:rsidRDefault="00575EB4" w:rsidP="00575EB4" w:rsidR="00575EB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75EB4" w:rsidP="00575EB4" w:rsidR="00575EB4">
      <w:pPr>
        <w:pStyle w:val="Bezproreda"/>
        <w:jc w:val="both"/>
        <w:rPr>
          <w:b/>
          <w:noProof/>
        </w:rPr>
      </w:pPr>
    </w:p>
    <w:p w:rsidRDefault="00575EB4" w:rsidP="00575EB4" w:rsidR="00575EB4">
      <w:pPr>
        <w:pStyle w:val="Bezproreda"/>
        <w:ind w:firstLine="708"/>
        <w:jc w:val="both"/>
      </w:pPr>
      <w:r>
        <w:t>1.Pokreće se postupak radi utvrđivanja uvjeta za otvaranje stečajnog postupka nad dužnikom GBJ USLUGE j.d.o.o. za usluge Zagreb, Hrvatskih iseljenika 1, OIB: 41295527437.</w:t>
      </w:r>
    </w:p>
    <w:p w:rsidRDefault="00575EB4" w:rsidP="00575EB4" w:rsidR="00575EB4">
      <w:pPr>
        <w:pStyle w:val="Bezproreda"/>
        <w:ind w:firstLine="708"/>
        <w:jc w:val="both"/>
      </w:pPr>
    </w:p>
    <w:p w:rsidRDefault="00575EB4" w:rsidP="00575EB4" w:rsidR="00575EB4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jc w:val="center"/>
      </w:pPr>
      <w:r>
        <w:t>17. svibnja 2018. u 9,30 sati</w:t>
      </w:r>
    </w:p>
    <w:p w:rsidRDefault="00575EB4" w:rsidP="00575EB4" w:rsidR="00575EB4">
      <w:pPr>
        <w:pStyle w:val="Bezproreda"/>
        <w:jc w:val="both"/>
        <w:rPr>
          <w:b/>
        </w:rPr>
      </w:pPr>
    </w:p>
    <w:p w:rsidRDefault="00575EB4" w:rsidP="00575EB4" w:rsidR="00575EB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jc w:val="both"/>
      </w:pPr>
      <w:r>
        <w:t xml:space="preserve">- Financijska agencija </w:t>
      </w:r>
    </w:p>
    <w:p w:rsidRDefault="00575EB4" w:rsidP="00575EB4" w:rsidR="00575EB4">
      <w:pPr>
        <w:pStyle w:val="Bezproreda"/>
        <w:jc w:val="both"/>
      </w:pPr>
      <w:r>
        <w:t>- zakonski zastupnik dužnika Jasmina Gluhović Brčić.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jc w:val="both"/>
      </w:pPr>
      <w:r>
        <w:t xml:space="preserve">3. Nalaže se zakonskom zastupniku dužnika Jasmini Gluhović Brčić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jc w:val="center"/>
      </w:pPr>
      <w:r>
        <w:t>Obrazloženje</w:t>
      </w:r>
    </w:p>
    <w:p w:rsidRDefault="00575EB4" w:rsidP="00575EB4" w:rsidR="00575EB4">
      <w:pPr>
        <w:pStyle w:val="Bezproreda"/>
        <w:jc w:val="center"/>
      </w:pPr>
    </w:p>
    <w:p w:rsidRDefault="00575EB4" w:rsidP="00575EB4" w:rsidR="00575EB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21.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GBJ USLUGE j.d.o.o. za usluge Zagreb, Hrvatskih iseljenika 1, OIB: 41295527437. U prijedlogu navodi da na dan 15. prosinca 2017. dužnik u Očevidniku redoslijeda osnova za plaćanje ima evidentirane neizvršene osnove za plaćanje u neprekinutom razdoblju od 120 dana, u ukupnom iznosu od 38.014,14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prosinca 2017. godine ima evidentirane neizvršene osnove za plaćanje u neprekinutom razdoblju od 120 dana i dvoje zaposlenih.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75EB4" w:rsidP="00575EB4" w:rsidR="00575EB4">
      <w:pPr>
        <w:pStyle w:val="Bezproreda"/>
        <w:jc w:val="both"/>
        <w:rPr>
          <w:i/>
          <w:u w:val="single"/>
        </w:rPr>
      </w:pPr>
    </w:p>
    <w:p w:rsidRDefault="00575EB4" w:rsidP="00575EB4" w:rsidR="00575EB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75EB4" w:rsidP="00575EB4" w:rsidR="00575EB4">
      <w:pPr>
        <w:pStyle w:val="Bezproreda"/>
        <w:jc w:val="both"/>
      </w:pPr>
    </w:p>
    <w:p w:rsidRDefault="00575EB4" w:rsidP="00575EB4" w:rsidR="00575EB4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575EB4" w:rsidP="00575EB4" w:rsidR="00575EB4">
      <w:pPr>
        <w:pStyle w:val="Bezproreda"/>
        <w:jc w:val="both"/>
        <w:rPr>
          <w:noProof/>
        </w:rPr>
      </w:pPr>
    </w:p>
    <w:p w:rsidRDefault="00575EB4" w:rsidP="00575EB4" w:rsidR="00575EB4">
      <w:pPr>
        <w:pStyle w:val="Bezproreda"/>
        <w:jc w:val="center"/>
      </w:pPr>
      <w:r>
        <w:t>S u d a c</w:t>
      </w:r>
    </w:p>
    <w:p w:rsidRDefault="00575EB4" w:rsidP="00575EB4" w:rsidR="00575EB4">
      <w:pPr>
        <w:pStyle w:val="Bezproreda"/>
        <w:jc w:val="center"/>
      </w:pPr>
    </w:p>
    <w:p w:rsidRDefault="00575EB4" w:rsidP="00575EB4" w:rsidR="00575EB4">
      <w:pPr>
        <w:pStyle w:val="Bezproreda"/>
        <w:jc w:val="center"/>
      </w:pPr>
      <w:r>
        <w:t>Branka Pleskalt v.r.</w:t>
      </w:r>
    </w:p>
    <w:p w:rsidRDefault="00575EB4" w:rsidP="00575EB4" w:rsidR="00575EB4">
      <w:pPr>
        <w:pStyle w:val="Bezproreda"/>
        <w:jc w:val="center"/>
      </w:pPr>
    </w:p>
    <w:p w:rsidRDefault="00575EB4" w:rsidP="00575EB4" w:rsidR="00575EB4">
      <w:pPr>
        <w:pStyle w:val="Bezproreda"/>
        <w:jc w:val="center"/>
      </w:pPr>
      <w:r>
        <w:t>Za točnost otpravka-ovlašteni službenik</w:t>
      </w:r>
    </w:p>
    <w:p w:rsidRDefault="00575EB4" w:rsidP="00575EB4" w:rsidR="00575EB4">
      <w:pPr>
        <w:pStyle w:val="Bezproreda"/>
        <w:jc w:val="center"/>
      </w:pPr>
      <w:r>
        <w:t>Vesna Dragišić</w:t>
      </w:r>
    </w:p>
    <w:p w:rsidRDefault="00575EB4" w:rsidP="00575EB4" w:rsidR="00575EB4">
      <w:pPr>
        <w:pStyle w:val="Bezproreda"/>
        <w:jc w:val="center"/>
      </w:pPr>
    </w:p>
    <w:p w:rsidRDefault="00575EB4" w:rsidP="00575EB4" w:rsidR="00575EB4">
      <w:pPr>
        <w:pStyle w:val="Bezproreda"/>
        <w:jc w:val="both"/>
      </w:pPr>
      <w:r>
        <w:t xml:space="preserve">  </w:t>
      </w:r>
    </w:p>
    <w:p w:rsidRDefault="00575EB4" w:rsidP="00575EB4" w:rsidR="00575EB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75EB4" w:rsidP="00575EB4" w:rsidR="00575EB4">
      <w:pPr>
        <w:pStyle w:val="Bezproreda"/>
        <w:rPr>
          <w:noProof/>
        </w:rPr>
      </w:pPr>
    </w:p>
    <w:p w:rsidRDefault="00575EB4" w:rsidP="00575EB4" w:rsidR="00575EB4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575EB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3028962"/>
      <w:docPartObj>
        <w:docPartGallery w:val="Page Numbers (Top of Page)"/>
        <w:docPartUnique/>
      </w:docPartObj>
    </w:sdtPr>
    <w:sdtEndPr/>
    <w:sdtContent>
      <w:p w:rsidRDefault="00575EB4" w:rsidR="00575E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094">
          <w:t>2</w:t>
        </w:r>
        <w:r>
          <w:fldChar w:fldCharType="end"/>
        </w:r>
      </w:p>
    </w:sdtContent>
  </w:sdt>
  <w:p w:rsidRDefault="00575EB4" w:rsidR="008333A9">
    <w:pPr>
      <w:pStyle w:val="Zaglavlje"/>
    </w:pPr>
    <w:r>
      <w:t>Poslovni broj: 1 St-325/2018-2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EB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094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5EB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5EB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407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St-325/2018-2</izvorni_sadrzaj>
    <derivirana_varijabla naziv="DomainObject.Oznaka_1">St-325/2018-2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GBJ USLUGE j.d.o.o.</izvorni_sadrzaj>
    <derivirana_varijabla naziv="DomainObject.Predmet.ProtustrankaFormated_1">  GBJ USLUGE j.d.o.o.</derivirana_varijabla>
  </DomainObject.Predmet.ProtustrankaFormated>
  <DomainObject.Predmet.ProtustrankaFormatedOIB>
    <izvorni_sadrzaj>  GBJ USLUGE j.d.o.o., OIB 41295527437</izvorni_sadrzaj>
    <derivirana_varijabla naziv="DomainObject.Predmet.ProtustrankaFormatedOIB_1">  GBJ USLUGE j.d.o.o., OIB 41295527437</derivirana_varijabla>
  </DomainObject.Predmet.ProtustrankaFormatedOIB>
  <DomainObject.Predmet.ProtustrankaFormatedWithAdress>
    <izvorni_sadrzaj> GBJ USLUGE j.d.o.o., Hrvatskih iseljenika 1, 10000 Zagreb</izvorni_sadrzaj>
    <derivirana_varijabla naziv="DomainObject.Predmet.ProtustrankaFormatedWithAdress_1"> GBJ USLUGE j.d.o.o., Hrvatskih iseljenika 1, 10000 Zagreb</derivirana_varijabla>
  </DomainObject.Predmet.ProtustrankaFormatedWithAdress>
  <DomainObject.Predmet.ProtustrankaFormatedWithAdressOIB>
    <izvorni_sadrzaj> GBJ USLUGE j.d.o.o., OIB 41295527437, Hrvatskih iseljenika 1, 10000 Zagreb</izvorni_sadrzaj>
    <derivirana_varijabla naziv="DomainObject.Predmet.ProtustrankaFormatedWithAdressOIB_1"> GBJ USLUGE j.d.o.o., OIB 41295527437, Hrvatskih iseljenika 1, 10000 Zagreb</derivirana_varijabla>
  </DomainObject.Predmet.ProtustrankaFormatedWithAdressOIB>
  <DomainObject.Predmet.ProtustrankaWithAdress>
    <izvorni_sadrzaj>GBJ USLUGE j.d.o.o. Hrvatskih iseljenika 1, 10000 Zagreb</izvorni_sadrzaj>
    <derivirana_varijabla naziv="DomainObject.Predmet.ProtustrankaWithAdress_1">GBJ USLUGE j.d.o.o. Hrvatskih iseljenika 1, 10000 Zagreb</derivirana_varijabla>
  </DomainObject.Predmet.ProtustrankaWithAdress>
  <DomainObject.Predmet.ProtustrankaWithAdressOIB>
    <izvorni_sadrzaj>GBJ USLUGE j.d.o.o., OIB 41295527437, Hrvatskih iseljenika 1, 10000 Zagreb</izvorni_sadrzaj>
    <derivirana_varijabla naziv="DomainObject.Predmet.ProtustrankaWithAdressOIB_1">GBJ USLUGE j.d.o.o., OIB 41295527437, Hrvatskih iseljenika 1, 10000 Zagreb</derivirana_varijabla>
  </DomainObject.Predmet.ProtustrankaWithAdressOIB>
  <DomainObject.Predmet.ProtustrankaNazivFormated>
    <izvorni_sadrzaj>GBJ USLUGE j.d.o.o.</izvorni_sadrzaj>
    <derivirana_varijabla naziv="DomainObject.Predmet.ProtustrankaNazivFormated_1">GBJ USLUGE j.d.o.o.</derivirana_varijabla>
  </DomainObject.Predmet.ProtustrankaNazivFormated>
  <DomainObject.Predmet.ProtustrankaNazivFormatedOIB>
    <izvorni_sadrzaj>GBJ USLUGE j.d.o.o., OIB 41295527437</izvorni_sadrzaj>
    <derivirana_varijabla naziv="DomainObject.Predmet.ProtustrankaNazivFormatedOIB_1">GBJ USLUGE j.d.o.o., OIB 41295527437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GBJ USLUGE j.d.o.o.</item>
    </izvorni_sadrzaj>
    <derivirana_varijabla naziv="DomainObject.Predmet.ProtuStrankaListFormated_1">
      <item>GBJ USLUGE j.d.o.o.</item>
    </derivirana_varijabla>
  </DomainObject.Predmet.ProtuStrankaListFormated>
  <DomainObject.Predmet.ProtuStrankaListFormatedOIB>
    <izvorni_sadrzaj>
      <item>GBJ USLUGE j.d.o.o., OIB 41295527437</item>
    </izvorni_sadrzaj>
    <derivirana_varijabla naziv="DomainObject.Predmet.ProtuStrankaListFormatedOIB_1">
      <item>GBJ USLUGE j.d.o.o., OIB 41295527437</item>
    </derivirana_varijabla>
  </DomainObject.Predmet.ProtuStrankaListFormatedOIB>
  <DomainObject.Predmet.ProtuStrankaListFormatedWithAdress>
    <izvorni_sadrzaj>
      <item>GBJ USLUGE j.d.o.o., Hrvatskih iseljenika 1, 10000 Zagreb</item>
    </izvorni_sadrzaj>
    <derivirana_varijabla naziv="DomainObject.Predmet.ProtuStrankaListFormatedWithAdress_1">
      <item>GBJ USLUGE j.d.o.o., Hrvatskih iseljenika 1, 10000 Zagreb</item>
    </derivirana_varijabla>
  </DomainObject.Predmet.ProtuStrankaListFormatedWithAdress>
  <DomainObject.Predmet.ProtuStrankaListFormatedWithAdressOIB>
    <izvorni_sadrzaj>
      <item>GBJ USLUGE j.d.o.o., OIB 41295527437, Hrvatskih iseljenika 1, 10000 Zagreb</item>
    </izvorni_sadrzaj>
    <derivirana_varijabla naziv="DomainObject.Predmet.ProtuStrankaListFormatedWithAdressOIB_1">
      <item>GBJ USLUGE j.d.o.o., OIB 41295527437, Hrvatskih iseljenika 1, 10000 Zagreb</item>
    </derivirana_varijabla>
  </DomainObject.Predmet.ProtuStrankaListFormatedWithAdressOIB>
  <DomainObject.Predmet.ProtuStrankaListNazivFormated>
    <izvorni_sadrzaj>
      <item>GBJ USLUGE j.d.o.o.</item>
    </izvorni_sadrzaj>
    <derivirana_varijabla naziv="DomainObject.Predmet.ProtuStrankaListNazivFormated_1">
      <item>GBJ USLUGE j.d.o.o.</item>
    </derivirana_varijabla>
  </DomainObject.Predmet.ProtuStrankaListNazivFormated>
  <DomainObject.Predmet.ProtuStrankaListNazivFormatedOIB>
    <izvorni_sadrzaj>
      <item>GBJ USLUGE j.d.o.o., OIB 41295527437</item>
    </izvorni_sadrzaj>
    <derivirana_varijabla naziv="DomainObject.Predmet.ProtuStrankaListNazivFormatedOIB_1">
      <item>GBJ USLUGE j.d.o.o., OIB 41295527437</item>
    </derivirana_varijabla>
  </DomainObject.Predmet.ProtuStrankaListNazivFormatedOIB>
  <DomainObject.Predmet.OstaliListFormated>
    <izvorni_sadrzaj>
      <item>Jasmina Gluhović Brčić</item>
    </izvorni_sadrzaj>
    <derivirana_varijabla naziv="DomainObject.Predmet.OstaliListFormated_1">
      <item>Jasmina Gluhović Brčić</item>
    </derivirana_varijabla>
  </DomainObject.Predmet.OstaliListFormated>
  <DomainObject.Predmet.OstaliListFormatedOIB>
    <izvorni_sadrzaj>
      <item>Jasmina Gluhović Brčić, OIB 10597357777</item>
    </izvorni_sadrzaj>
    <derivirana_varijabla naziv="DomainObject.Predmet.OstaliListFormatedOIB_1">
      <item>Jasmina Gluhović Brčić, OIB 10597357777</item>
    </derivirana_varijabla>
  </DomainObject.Predmet.OstaliListFormatedOIB>
  <DomainObject.Predmet.OstaliListFormatedWithAdress>
    <izvorni_sadrzaj>
      <item>Jasmina Gluhović Brčić, Dubravica 26., 10000 Zagreb</item>
    </izvorni_sadrzaj>
    <derivirana_varijabla naziv="DomainObject.Predmet.OstaliListFormatedWithAdress_1">
      <item>Jasmina Gluhović Brčić, Dubravica 26., 10000 Zagreb</item>
    </derivirana_varijabla>
  </DomainObject.Predmet.OstaliListFormatedWithAdress>
  <DomainObject.Predmet.OstaliListFormatedWithAdressOIB>
    <izvorni_sadrzaj>
      <item>Jasmina Gluhović Brčić, OIB 10597357777, Dubravica 26., 10000 Zagreb</item>
    </izvorni_sadrzaj>
    <derivirana_varijabla naziv="DomainObject.Predmet.OstaliListFormatedWithAdressOIB_1">
      <item>Jasmina Gluhović Brčić, OIB 10597357777, Dubravica 26., 10000 Zagreb</item>
    </derivirana_varijabla>
  </DomainObject.Predmet.OstaliListFormatedWithAdressOIB>
  <DomainObject.Predmet.OstaliListNazivFormated>
    <izvorni_sadrzaj>
      <item>Jasmina Gluhović Brčić</item>
    </izvorni_sadrzaj>
    <derivirana_varijabla naziv="DomainObject.Predmet.OstaliListNazivFormated_1">
      <item>Jasmina Gluhović Brčić</item>
    </derivirana_varijabla>
  </DomainObject.Predmet.OstaliListNazivFormated>
  <DomainObject.Predmet.OstaliListNazivFormatedOIB>
    <izvorni_sadrzaj>
      <item>Jasmina Gluhović Brčić, OIB 10597357777</item>
    </izvorni_sadrzaj>
    <derivirana_varijabla naziv="DomainObject.Predmet.OstaliListNazivFormatedOIB_1">
      <item>Jasmina Gluhović Brčić, OIB 10597357777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St-325/2018-2</izvorni_sadrzaj>
    <derivirana_varijabla naziv="DomainObject.PoslovniBrojDokumenta_1">St-325/2018-2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GBJ USLUGE j.d.o.o.</izvorni_sadrzaj>
    <derivirana_varijabla naziv="DomainObject.Predmet.ProtustrankaIDrugi_1">GBJ USLUGE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GBJ USLUGE j.d.o.o., OIB 41295527437, Hrvatskih iseljenika 1, 10000 Zagreb</izvorni_sadrzaj>
    <derivirana_varijabla naziv="DomainObject.Predmet.ProtustrankaIDrugiAdressOIB_1">GBJ USLUGE j.d.o.o., OIB 41295527437, Hrvatskih iseljenika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GBJ USLUGE j.d.o.o.</item>
      <item>FINA Regionalni centar Zagreb</item>
      <item>Jasmina Gluhović Brčić</item>
    </izvorni_sadrzaj>
    <derivirana_varijabla naziv="DomainObject.Predmet.SudioniciListNaziv_1">
      <item>GBJ USLUGE j.d.o.o.</item>
      <item>FINA Regionalni centar Zagreb</item>
      <item>Jasmina Gluhović Brčić</item>
    </derivirana_varijabla>
  </DomainObject.Predmet.SudioniciListNaziv>
  <DomainObject.Predmet.SudioniciListAdressOIB>
    <izvorni_sadrzaj>
      <item>GBJ USLUGE j.d.o.o., OIB 41295527437, Hrvatskih iseljenika 1,10000 Zagreb</item>
      <item>FINA Regionalni centar Zagreb, OIB 85821130368, Trg svibanjskih žrtava  1995. 1,10000 Zagreb</item>
      <item>Jasmina Gluhović Brčić, OIB 10597357777, Dubravica 26.,10000 Zagreb</item>
    </izvorni_sadrzaj>
    <derivirana_varijabla naziv="DomainObject.Predmet.SudioniciListAdressOIB_1">
      <item>GBJ USLUGE j.d.o.o., OIB 41295527437, Hrvatskih iseljenika 1,10000 Zagreb</item>
      <item>FINA Regionalni centar Zagreb, OIB 85821130368, Trg svibanjskih žrtava  1995. 1,10000 Zagreb</item>
      <item>Jasmina Gluhović Brčić, OIB 10597357777, Dubravica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4A0E7-7750-4E94-AFAC-752D25E6C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2979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2018-04-23T07:46:00Z</cp:lastPrinted>
  <dcterms:modified xmlns:xsi="http://www.w3.org/2001/XMLSchema-instance" xsi:type="dcterms:W3CDTF">2018-04-23T07:47:00Z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St-325/2018-2 / Odluka - Rješenje - određeno ročište radi rasprave o uvjetima za otvaranje stečajnog postupka (odluka_St-325_2018-2.docx)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