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4214" w14:paraId="3104214" w:rsidRDefault="00A37340" w:rsidP="00A37340" w:rsidR="00A37340" w:rsidRPr="00021063">
      <w:pPr>
        <w:jc w:val="both"/>
        <w15:collapsed w:val="false"/>
        <w:rPr>
          <w:rFonts w:cs="Times New Roman" w:hAnsi="Times New Roman" w:ascii="Times New Roman"/>
          <w:b/>
        </w:rPr>
      </w:pPr>
      <w:bookmarkStart w:name="_GoBack" w:id="0"/>
      <w:bookmarkEnd w:id="0"/>
      <w:r w:rsidRPr="00021063">
        <w:rPr>
          <w:rFonts w:cs="Times New Roman" w:hAnsi="Times New Roman" w:ascii="Times New Roman"/>
          <w:b/>
        </w:rPr>
        <w:t>TRGOVAČKI SUD</w:t>
      </w:r>
      <w:r w:rsidRPr="00021063">
        <w:rPr>
          <w:rFonts w:cs="Times New Roman" w:hAnsi="Times New Roman" w:ascii="Times New Roman"/>
          <w:b/>
        </w:rPr>
        <w:tab/>
      </w:r>
      <w:r w:rsidRPr="00021063">
        <w:rPr>
          <w:rFonts w:cs="Times New Roman" w:hAnsi="Times New Roman" w:ascii="Times New Roman"/>
          <w:b/>
        </w:rPr>
        <w:tab/>
      </w:r>
      <w:r w:rsidRPr="00021063">
        <w:rPr>
          <w:rFonts w:cs="Times New Roman" w:hAnsi="Times New Roman" w:ascii="Times New Roman"/>
          <w:b/>
        </w:rPr>
        <w:tab/>
      </w:r>
      <w:r w:rsidRPr="00021063">
        <w:rPr>
          <w:rFonts w:cs="Times New Roman" w:hAnsi="Times New Roman" w:ascii="Times New Roman"/>
          <w:b/>
        </w:rPr>
        <w:tab/>
      </w:r>
      <w:r w:rsidRPr="00021063">
        <w:rPr>
          <w:rFonts w:cs="Times New Roman" w:hAnsi="Times New Roman" w:ascii="Times New Roman"/>
          <w:b/>
        </w:rPr>
        <w:tab/>
      </w:r>
      <w:r w:rsidRPr="00021063">
        <w:rPr>
          <w:rFonts w:cs="Times New Roman" w:hAnsi="Times New Roman" w:ascii="Times New Roman"/>
          <w:b/>
        </w:rPr>
        <w:tab/>
      </w:r>
      <w:r w:rsidR="00E24846" w:rsidRPr="00021063">
        <w:rPr>
          <w:rFonts w:cs="Times New Roman" w:hAnsi="Times New Roman" w:ascii="Times New Roman"/>
          <w:b/>
        </w:rPr>
        <w:tab/>
      </w:r>
      <w:r w:rsidRPr="00021063">
        <w:rPr>
          <w:rFonts w:cs="Times New Roman" w:hAnsi="Times New Roman" w:ascii="Times New Roman"/>
          <w:b/>
        </w:rPr>
        <w:t xml:space="preserve">Broj: ST- </w:t>
      </w:r>
      <w:r w:rsidR="00DD05C2" w:rsidRPr="00021063">
        <w:rPr>
          <w:rFonts w:cs="Times New Roman" w:hAnsi="Times New Roman" w:ascii="Times New Roman"/>
          <w:b/>
        </w:rPr>
        <w:t>319/12</w:t>
      </w:r>
    </w:p>
    <w:p w:rsidRDefault="00A37340" w:rsidP="00A37340" w:rsidR="00A37340" w:rsidRPr="00021063">
      <w:p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  <w:b/>
        </w:rPr>
        <w:t>ZAGREB</w:t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</w:r>
      <w:r w:rsidR="00E24846"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 xml:space="preserve">Zagreb, </w:t>
      </w:r>
      <w:r w:rsidR="00BC14F7">
        <w:rPr>
          <w:rFonts w:cs="Times New Roman" w:hAnsi="Times New Roman" w:ascii="Times New Roman"/>
        </w:rPr>
        <w:t>14</w:t>
      </w:r>
      <w:r w:rsidR="00606B49">
        <w:rPr>
          <w:rFonts w:cs="Times New Roman" w:hAnsi="Times New Roman" w:ascii="Times New Roman"/>
        </w:rPr>
        <w:t>.6</w:t>
      </w:r>
      <w:r w:rsidR="000845AE" w:rsidRPr="00021063">
        <w:rPr>
          <w:rFonts w:cs="Times New Roman" w:hAnsi="Times New Roman" w:ascii="Times New Roman"/>
        </w:rPr>
        <w:t>.2017.</w:t>
      </w:r>
    </w:p>
    <w:p w:rsidRDefault="00A37340" w:rsidP="00A37340" w:rsidR="00A37340" w:rsidRPr="0002106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37340" w:rsidP="00A37340" w:rsidR="00A37340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 w:rsidRPr="00021063">
      <w:pPr>
        <w:jc w:val="both"/>
        <w:rPr>
          <w:rFonts w:cs="Times New Roman" w:hAnsi="Times New Roman" w:ascii="Times New Roman"/>
        </w:rPr>
      </w:pPr>
    </w:p>
    <w:p w:rsidRDefault="00A37340" w:rsidP="00A37340" w:rsidR="00A37340" w:rsidRPr="00021063">
      <w:pPr>
        <w:jc w:val="both"/>
        <w:rPr>
          <w:rFonts w:cs="Times New Roman" w:hAnsi="Times New Roman" w:ascii="Times New Roman"/>
        </w:rPr>
      </w:pPr>
    </w:p>
    <w:p w:rsidRDefault="00A37340" w:rsidP="00A37340" w:rsidR="00A37340" w:rsidRPr="00021063">
      <w:pPr>
        <w:jc w:val="center"/>
        <w:rPr>
          <w:rFonts w:cs="Times New Roman" w:hAnsi="Times New Roman" w:ascii="Times New Roman"/>
          <w:b/>
        </w:rPr>
      </w:pPr>
      <w:r w:rsidRPr="00021063">
        <w:rPr>
          <w:rFonts w:cs="Times New Roman" w:hAnsi="Times New Roman" w:ascii="Times New Roman"/>
          <w:b/>
        </w:rPr>
        <w:t>IZVJEŠĆE STEČAJNOGA UPRAVITELJA O TIJEKU</w:t>
      </w:r>
    </w:p>
    <w:p w:rsidRDefault="00A37340" w:rsidP="00A37340" w:rsidR="00A37340" w:rsidRPr="00021063">
      <w:pPr>
        <w:jc w:val="center"/>
        <w:rPr>
          <w:rFonts w:cs="Times New Roman" w:hAnsi="Times New Roman" w:ascii="Times New Roman"/>
          <w:b/>
        </w:rPr>
      </w:pPr>
      <w:r w:rsidRPr="00021063">
        <w:rPr>
          <w:rFonts w:cs="Times New Roman" w:hAnsi="Times New Roman" w:ascii="Times New Roman"/>
          <w:b/>
        </w:rPr>
        <w:t>STEČAJNOGA POSTUPKA I STANJU STEČAJNE MASE</w:t>
      </w:r>
    </w:p>
    <w:p w:rsidRDefault="00A37340" w:rsidP="00A37340" w:rsidR="00A37340" w:rsidRPr="00021063">
      <w:pPr>
        <w:jc w:val="center"/>
        <w:rPr>
          <w:rFonts w:cs="Times New Roman" w:hAnsi="Times New Roman" w:ascii="Times New Roman"/>
          <w:b/>
        </w:rPr>
      </w:pPr>
      <w:r w:rsidRPr="00021063">
        <w:rPr>
          <w:rFonts w:cs="Times New Roman" w:hAnsi="Times New Roman" w:ascii="Times New Roman"/>
          <w:b/>
        </w:rPr>
        <w:t xml:space="preserve">u predmetu </w:t>
      </w:r>
      <w:r w:rsidR="00DD05C2" w:rsidRPr="00021063">
        <w:rPr>
          <w:rFonts w:cs="Times New Roman" w:hAnsi="Times New Roman" w:ascii="Times New Roman"/>
          <w:b/>
        </w:rPr>
        <w:t xml:space="preserve">ZOVKO-ZAGREB d.o.o. u stečaju </w:t>
      </w:r>
    </w:p>
    <w:p w:rsidRDefault="00A37340" w:rsidP="00A37340" w:rsidR="00A37340" w:rsidRPr="00021063">
      <w:pPr>
        <w:jc w:val="both"/>
        <w:rPr>
          <w:rFonts w:cs="Times New Roman" w:hAnsi="Times New Roman" w:ascii="Times New Roman"/>
        </w:rPr>
      </w:pPr>
    </w:p>
    <w:p w:rsidRDefault="00A37340" w:rsidP="00A37340" w:rsidR="00A37340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 w:rsidRPr="00021063">
      <w:pPr>
        <w:jc w:val="both"/>
        <w:rPr>
          <w:rFonts w:cs="Times New Roman" w:hAnsi="Times New Roman" w:ascii="Times New Roman"/>
        </w:rPr>
      </w:pPr>
    </w:p>
    <w:p w:rsidRDefault="00A37340" w:rsidP="00A37340" w:rsidR="00A37340" w:rsidRPr="00021063">
      <w:pPr>
        <w:jc w:val="both"/>
        <w:rPr>
          <w:rFonts w:cs="Times New Roman" w:hAnsi="Times New Roman" w:ascii="Times New Roman"/>
        </w:rPr>
      </w:pPr>
    </w:p>
    <w:p w:rsidRDefault="00AA1BB8" w:rsidP="00090CD1" w:rsidR="00A37340" w:rsidRPr="00021063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TIJEK STEČAJNOG</w:t>
      </w:r>
      <w:r w:rsidR="00A37340" w:rsidRPr="00021063">
        <w:rPr>
          <w:rFonts w:cs="Times New Roman" w:hAnsi="Times New Roman" w:ascii="Times New Roman"/>
          <w:b/>
          <w:u w:val="single"/>
        </w:rPr>
        <w:t xml:space="preserve"> POSTUPKA U RAZDOBLJU OD </w:t>
      </w:r>
      <w:r w:rsidR="00606B49">
        <w:rPr>
          <w:rFonts w:cs="Times New Roman" w:hAnsi="Times New Roman" w:ascii="Times New Roman"/>
          <w:b/>
          <w:u w:val="single"/>
        </w:rPr>
        <w:t>1.1.2017</w:t>
      </w:r>
      <w:r w:rsidR="006B58EE">
        <w:rPr>
          <w:rFonts w:cs="Times New Roman" w:hAnsi="Times New Roman" w:ascii="Times New Roman"/>
          <w:b/>
          <w:u w:val="single"/>
        </w:rPr>
        <w:t>.</w:t>
      </w:r>
      <w:r w:rsidR="00A37340" w:rsidRPr="00021063">
        <w:rPr>
          <w:rFonts w:cs="Times New Roman" w:hAnsi="Times New Roman" w:ascii="Times New Roman"/>
          <w:b/>
          <w:u w:val="single"/>
        </w:rPr>
        <w:t xml:space="preserve"> DO </w:t>
      </w:r>
      <w:r w:rsidR="00606B49">
        <w:rPr>
          <w:rFonts w:cs="Times New Roman" w:hAnsi="Times New Roman" w:ascii="Times New Roman"/>
          <w:b/>
          <w:u w:val="single"/>
        </w:rPr>
        <w:t>31.05.2017</w:t>
      </w:r>
      <w:r w:rsidR="006B58EE">
        <w:rPr>
          <w:rFonts w:cs="Times New Roman" w:hAnsi="Times New Roman" w:ascii="Times New Roman"/>
          <w:b/>
          <w:u w:val="single"/>
        </w:rPr>
        <w:t>.</w:t>
      </w:r>
    </w:p>
    <w:p w:rsidRDefault="00090CD1" w:rsidP="00090CD1" w:rsidR="00090CD1" w:rsidRPr="00021063">
      <w:pPr>
        <w:jc w:val="both"/>
        <w:rPr>
          <w:rFonts w:cs="Times New Roman" w:hAnsi="Times New Roman" w:ascii="Times New Roman"/>
        </w:rPr>
      </w:pPr>
    </w:p>
    <w:p w:rsidRDefault="00090CD1" w:rsidP="00090CD1" w:rsidR="00090CD1" w:rsidRPr="00021063">
      <w:p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 xml:space="preserve">Stečajni dužnik nastavlja djelatnost u djelu koji se odnosi na </w:t>
      </w:r>
      <w:r w:rsidR="00EB6CB0" w:rsidRPr="00021063">
        <w:rPr>
          <w:rFonts w:cs="Times New Roman" w:hAnsi="Times New Roman" w:ascii="Times New Roman"/>
        </w:rPr>
        <w:t>zakup</w:t>
      </w:r>
      <w:r w:rsidRPr="00021063">
        <w:rPr>
          <w:rFonts w:cs="Times New Roman" w:hAnsi="Times New Roman" w:ascii="Times New Roman"/>
        </w:rPr>
        <w:t xml:space="preserve"> nekretnina koje su u </w:t>
      </w:r>
      <w:r w:rsidR="00EB6CB0" w:rsidRPr="00021063">
        <w:rPr>
          <w:rFonts w:cs="Times New Roman" w:hAnsi="Times New Roman" w:ascii="Times New Roman"/>
        </w:rPr>
        <w:t>vlasništvu stečajnog dužnika</w:t>
      </w:r>
      <w:r w:rsidRPr="00021063">
        <w:rPr>
          <w:rFonts w:cs="Times New Roman" w:hAnsi="Times New Roman" w:ascii="Times New Roman"/>
        </w:rPr>
        <w:t>. Po tom osnovu stečajni dužnik j</w:t>
      </w:r>
      <w:r w:rsidR="00EB6CB0" w:rsidRPr="00021063">
        <w:rPr>
          <w:rFonts w:cs="Times New Roman" w:hAnsi="Times New Roman" w:ascii="Times New Roman"/>
        </w:rPr>
        <w:t xml:space="preserve">e u </w:t>
      </w:r>
      <w:r w:rsidR="00606B49">
        <w:rPr>
          <w:rFonts w:cs="Times New Roman" w:hAnsi="Times New Roman" w:ascii="Times New Roman"/>
        </w:rPr>
        <w:t xml:space="preserve">izvještajnom periodu </w:t>
      </w:r>
      <w:r w:rsidR="00EB6CB0" w:rsidRPr="00021063">
        <w:rPr>
          <w:rFonts w:cs="Times New Roman" w:hAnsi="Times New Roman" w:ascii="Times New Roman"/>
        </w:rPr>
        <w:t xml:space="preserve"> ostvario prihode</w:t>
      </w:r>
      <w:r w:rsidRPr="00021063">
        <w:rPr>
          <w:rFonts w:cs="Times New Roman" w:hAnsi="Times New Roman" w:ascii="Times New Roman"/>
        </w:rPr>
        <w:t xml:space="preserve"> u</w:t>
      </w:r>
      <w:r w:rsidR="00EB6CB0" w:rsidRPr="00021063">
        <w:rPr>
          <w:rFonts w:cs="Times New Roman" w:hAnsi="Times New Roman" w:ascii="Times New Roman"/>
        </w:rPr>
        <w:t xml:space="preserve"> iznosu od </w:t>
      </w:r>
      <w:r w:rsidR="00606B49">
        <w:rPr>
          <w:rFonts w:cs="Times New Roman" w:hAnsi="Times New Roman" w:ascii="Times New Roman"/>
        </w:rPr>
        <w:t>202.095,04</w:t>
      </w:r>
      <w:r w:rsidR="00EB6CB0" w:rsidRPr="00021063">
        <w:rPr>
          <w:rFonts w:cs="Times New Roman" w:hAnsi="Times New Roman" w:ascii="Times New Roman"/>
        </w:rPr>
        <w:t xml:space="preserve"> kn</w:t>
      </w:r>
      <w:r w:rsidRPr="00021063">
        <w:rPr>
          <w:rFonts w:cs="Times New Roman" w:hAnsi="Times New Roman" w:ascii="Times New Roman"/>
        </w:rPr>
        <w:t>. Sve tekuće obveze prema proračunu</w:t>
      </w:r>
      <w:r w:rsidR="00921308">
        <w:rPr>
          <w:rFonts w:cs="Times New Roman" w:hAnsi="Times New Roman" w:ascii="Times New Roman"/>
        </w:rPr>
        <w:t xml:space="preserve"> RH</w:t>
      </w:r>
      <w:r w:rsidRPr="00021063">
        <w:rPr>
          <w:rFonts w:cs="Times New Roman" w:hAnsi="Times New Roman" w:ascii="Times New Roman"/>
        </w:rPr>
        <w:t xml:space="preserve"> i dobavljačima su plaćene u zakonskim rokovima.</w:t>
      </w:r>
      <w:r w:rsidR="00690F79" w:rsidRPr="00021063">
        <w:rPr>
          <w:rFonts w:cs="Times New Roman" w:hAnsi="Times New Roman" w:ascii="Times New Roman"/>
        </w:rPr>
        <w:t xml:space="preserve"> </w:t>
      </w:r>
      <w:r w:rsidR="00085CEA" w:rsidRPr="00021063">
        <w:rPr>
          <w:rFonts w:cs="Times New Roman" w:hAnsi="Times New Roman" w:ascii="Times New Roman"/>
        </w:rPr>
        <w:t>Stečajni dužnik ima jednog</w:t>
      </w:r>
      <w:r w:rsidR="005B63E2" w:rsidRPr="00021063">
        <w:rPr>
          <w:rFonts w:cs="Times New Roman" w:hAnsi="Times New Roman" w:ascii="Times New Roman"/>
        </w:rPr>
        <w:t xml:space="preserve"> zaposlenik</w:t>
      </w:r>
      <w:r w:rsidR="00085CEA" w:rsidRPr="00021063">
        <w:rPr>
          <w:rFonts w:cs="Times New Roman" w:hAnsi="Times New Roman" w:ascii="Times New Roman"/>
        </w:rPr>
        <w:t>a</w:t>
      </w:r>
      <w:r w:rsidR="005B63E2" w:rsidRPr="00021063">
        <w:rPr>
          <w:rFonts w:cs="Times New Roman" w:hAnsi="Times New Roman" w:ascii="Times New Roman"/>
        </w:rPr>
        <w:t xml:space="preserve"> koji je ostao u radnom odnosu radi velikog obima posla i održavanja kontinuiteta poslovanja</w:t>
      </w:r>
      <w:r w:rsidR="00FF0298">
        <w:rPr>
          <w:rFonts w:cs="Times New Roman" w:hAnsi="Times New Roman" w:ascii="Times New Roman"/>
        </w:rPr>
        <w:t>, kontrole nekretnina, izrada financijskih izvještaja i priprema materijala, kontakt s potencijalnim kupcima, kontrola pokretne imovine stečajnog dužnika, računovodstveni poslovi itd.</w:t>
      </w:r>
      <w:r w:rsidR="005B63E2" w:rsidRPr="00021063">
        <w:rPr>
          <w:rFonts w:cs="Times New Roman" w:hAnsi="Times New Roman" w:ascii="Times New Roman"/>
        </w:rPr>
        <w:t xml:space="preserve"> </w:t>
      </w:r>
      <w:r w:rsidR="00E34167" w:rsidRPr="00021063">
        <w:rPr>
          <w:rFonts w:cs="Times New Roman" w:hAnsi="Times New Roman" w:ascii="Times New Roman"/>
        </w:rPr>
        <w:t>Ugovorena je bruto plać</w:t>
      </w:r>
      <w:r w:rsidR="005B63E2" w:rsidRPr="00021063">
        <w:rPr>
          <w:rFonts w:cs="Times New Roman" w:hAnsi="Times New Roman" w:ascii="Times New Roman"/>
        </w:rPr>
        <w:t xml:space="preserve">a u iznosu od </w:t>
      </w:r>
      <w:r w:rsidR="002C3122" w:rsidRPr="00021063">
        <w:rPr>
          <w:rFonts w:cs="Times New Roman" w:hAnsi="Times New Roman" w:ascii="Times New Roman"/>
        </w:rPr>
        <w:t>7.2</w:t>
      </w:r>
      <w:r w:rsidR="005B63E2" w:rsidRPr="00021063">
        <w:rPr>
          <w:rFonts w:cs="Times New Roman" w:hAnsi="Times New Roman" w:ascii="Times New Roman"/>
        </w:rPr>
        <w:t>00,0</w:t>
      </w:r>
      <w:r w:rsidR="00085CEA" w:rsidRPr="00021063">
        <w:rPr>
          <w:rFonts w:cs="Times New Roman" w:hAnsi="Times New Roman" w:ascii="Times New Roman"/>
        </w:rPr>
        <w:t xml:space="preserve">0 </w:t>
      </w:r>
      <w:r w:rsidR="00690F79" w:rsidRPr="00021063">
        <w:rPr>
          <w:rFonts w:cs="Times New Roman" w:hAnsi="Times New Roman" w:ascii="Times New Roman"/>
        </w:rPr>
        <w:t>kn</w:t>
      </w:r>
      <w:r w:rsidR="00085CEA" w:rsidRPr="00021063">
        <w:rPr>
          <w:rFonts w:cs="Times New Roman" w:hAnsi="Times New Roman" w:ascii="Times New Roman"/>
        </w:rPr>
        <w:t xml:space="preserve"> koja se uredno isplaćuje</w:t>
      </w:r>
      <w:r w:rsidR="005B63E2" w:rsidRPr="00021063">
        <w:rPr>
          <w:rFonts w:cs="Times New Roman" w:hAnsi="Times New Roman" w:ascii="Times New Roman"/>
        </w:rPr>
        <w:t xml:space="preserve"> sa pripadajućim zakonskim obvezama.</w:t>
      </w:r>
      <w:r w:rsidR="00424CBE">
        <w:rPr>
          <w:rFonts w:cs="Times New Roman" w:hAnsi="Times New Roman" w:ascii="Times New Roman"/>
        </w:rPr>
        <w:t xml:space="preserve"> </w:t>
      </w:r>
      <w:r w:rsidR="00606B49">
        <w:rPr>
          <w:rFonts w:cs="Times New Roman" w:hAnsi="Times New Roman" w:ascii="Times New Roman"/>
        </w:rPr>
        <w:t>Sa 01.05.2017.godine otkazan je ugovor o radu sa jedini</w:t>
      </w:r>
      <w:r w:rsidR="00CF68C0">
        <w:rPr>
          <w:rFonts w:cs="Times New Roman" w:hAnsi="Times New Roman" w:ascii="Times New Roman"/>
        </w:rPr>
        <w:t>m</w:t>
      </w:r>
      <w:r w:rsidR="00606B49">
        <w:rPr>
          <w:rFonts w:cs="Times New Roman" w:hAnsi="Times New Roman" w:ascii="Times New Roman"/>
        </w:rPr>
        <w:t xml:space="preserve"> </w:t>
      </w:r>
      <w:r w:rsidR="00CF68C0">
        <w:rPr>
          <w:rFonts w:cs="Times New Roman" w:hAnsi="Times New Roman" w:ascii="Times New Roman"/>
        </w:rPr>
        <w:t>radnikom Goranom Bošnjakom a potpisan je u</w:t>
      </w:r>
      <w:r w:rsidR="00606B49">
        <w:rPr>
          <w:rFonts w:cs="Times New Roman" w:hAnsi="Times New Roman" w:ascii="Times New Roman"/>
        </w:rPr>
        <w:t>govor o djelu do 31.12.2017.</w:t>
      </w:r>
      <w:r w:rsidR="00CF68C0">
        <w:rPr>
          <w:rFonts w:cs="Times New Roman" w:hAnsi="Times New Roman" w:ascii="Times New Roman"/>
        </w:rPr>
        <w:t xml:space="preserve"> </w:t>
      </w:r>
      <w:r w:rsidR="00606B49">
        <w:rPr>
          <w:rFonts w:cs="Times New Roman" w:hAnsi="Times New Roman" w:ascii="Times New Roman"/>
        </w:rPr>
        <w:t xml:space="preserve">godine sa Goranom Bošnjakom, bivšim </w:t>
      </w:r>
      <w:r w:rsidR="00424CBE">
        <w:rPr>
          <w:rFonts w:cs="Times New Roman" w:hAnsi="Times New Roman" w:ascii="Times New Roman"/>
        </w:rPr>
        <w:t xml:space="preserve">jedinim </w:t>
      </w:r>
      <w:r w:rsidR="00606B49">
        <w:rPr>
          <w:rFonts w:cs="Times New Roman" w:hAnsi="Times New Roman" w:ascii="Times New Roman"/>
        </w:rPr>
        <w:t>zaposlenikom. Ugovorena je neto naknada u mjesečnom iznosu od 5.000,00 kuna</w:t>
      </w:r>
      <w:r w:rsidR="004D5D81">
        <w:rPr>
          <w:rFonts w:cs="Times New Roman" w:hAnsi="Times New Roman" w:ascii="Times New Roman"/>
        </w:rPr>
        <w:t>, a nakon 31.12.2017. godine odlučit će se ima li i u kom obimu potrebe za uslugama g. Bošnjaka, pa će se u tom smislu ugovor o djelu (ili radu) i korigirati.</w:t>
      </w:r>
    </w:p>
    <w:p w:rsidRDefault="004D5D81" w:rsidP="00090CD1" w:rsidR="005B63E2">
      <w:pPr>
        <w:jc w:val="both"/>
        <w:rPr>
          <w:rFonts w:cs="Times New Roman" w:hAnsi="Times New Roman" w:ascii="Times New Roman"/>
        </w:rPr>
      </w:pPr>
      <w:r w:rsidRPr="005C38EF">
        <w:rPr>
          <w:rFonts w:cs="Times New Roman" w:hAnsi="Times New Roman" w:ascii="Times New Roman"/>
        </w:rPr>
        <w:t>Prilog: Ugovor o djelu</w:t>
      </w:r>
    </w:p>
    <w:p w:rsidRDefault="00E34167" w:rsidP="002A3D03" w:rsidR="00E34167" w:rsidRPr="002A3D0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A3D03">
        <w:rPr>
          <w:rFonts w:eastAsiaTheme="minorHAnsi" w:cs="Times New Roman" w:hAnsi="Times New Roman" w:ascii="Times New Roman"/>
          <w:sz w:val="24"/>
          <w:szCs w:val="24"/>
        </w:rPr>
        <w:tab/>
      </w:r>
      <w:r w:rsidRPr="002A3D03">
        <w:rPr>
          <w:rFonts w:eastAsiaTheme="minorHAnsi" w:cs="Times New Roman" w:hAnsi="Times New Roman" w:ascii="Times New Roman"/>
          <w:sz w:val="24"/>
          <w:szCs w:val="24"/>
        </w:rPr>
        <w:tab/>
      </w:r>
      <w:r w:rsidRPr="002A3D03">
        <w:rPr>
          <w:rFonts w:eastAsiaTheme="minorHAnsi" w:cs="Times New Roman" w:hAnsi="Times New Roman" w:ascii="Times New Roman"/>
          <w:sz w:val="24"/>
          <w:szCs w:val="24"/>
        </w:rPr>
        <w:tab/>
      </w:r>
      <w:r w:rsidRPr="002A3D03">
        <w:rPr>
          <w:rFonts w:cs="Times New Roman" w:hAnsi="Times New Roman" w:ascii="Times New Roman"/>
          <w:sz w:val="24"/>
          <w:szCs w:val="24"/>
        </w:rPr>
        <w:tab/>
      </w:r>
      <w:r w:rsidRPr="002A3D03">
        <w:rPr>
          <w:rFonts w:cs="Times New Roman" w:hAnsi="Times New Roman" w:ascii="Times New Roman"/>
          <w:sz w:val="24"/>
          <w:szCs w:val="24"/>
        </w:rPr>
        <w:tab/>
      </w:r>
    </w:p>
    <w:p w:rsidRDefault="0064488C" w:rsidP="00A37340" w:rsidR="00A37340">
      <w:pPr>
        <w:jc w:val="both"/>
        <w:rPr>
          <w:rFonts w:cs="Times New Roman" w:hAnsi="Times New Roman" w:ascii="Times New Roman"/>
        </w:rPr>
      </w:pPr>
      <w:r w:rsidRPr="002A3D03">
        <w:rPr>
          <w:rFonts w:eastAsiaTheme="minorHAnsi" w:cs="Times New Roman" w:hAnsi="Times New Roman" w:ascii="Times New Roman"/>
          <w:sz w:val="24"/>
          <w:szCs w:val="24"/>
        </w:rPr>
        <w:t xml:space="preserve">Prilažem </w:t>
      </w:r>
      <w:r w:rsidR="00E7469C">
        <w:rPr>
          <w:rFonts w:eastAsiaTheme="minorHAnsi" w:cs="Times New Roman" w:hAnsi="Times New Roman" w:ascii="Times New Roman"/>
          <w:sz w:val="24"/>
          <w:szCs w:val="24"/>
        </w:rPr>
        <w:t>Pregled prihoda i rashoda, Plan prihoda i rashoda i Troškovnik.</w:t>
      </w:r>
    </w:p>
    <w:p w:rsidRDefault="002A3D03" w:rsidP="00A37340" w:rsidR="002A3D03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E7469C" w:rsidR="00E7469C" w:rsidRPr="00E7469C">
      <w:pPr>
        <w:jc w:val="center"/>
        <w:rPr>
          <w:rFonts w:cs="Times New Roman" w:hAnsi="Times New Roman" w:ascii="Times New Roman"/>
          <w:b/>
        </w:rPr>
      </w:pPr>
      <w:r w:rsidRPr="00E7469C">
        <w:rPr>
          <w:rFonts w:cs="Times New Roman" w:hAnsi="Times New Roman" w:ascii="Times New Roman"/>
          <w:b/>
        </w:rPr>
        <w:t>PREGLED PRIHODA I RASHODA</w:t>
      </w:r>
    </w:p>
    <w:tbl>
      <w:tblPr>
        <w:tblW w:type="dxa" w:w="8940"/>
        <w:tblInd w:type="dxa" w:w="93"/>
        <w:tblLook w:val="04A0" w:noVBand="1" w:noHBand="0" w:lastColumn="0" w:firstColumn="1" w:lastRow="0" w:firstRow="1"/>
      </w:tblPr>
      <w:tblGrid>
        <w:gridCol w:w="5300"/>
        <w:gridCol w:w="3640"/>
      </w:tblGrid>
      <w:tr w:rsidTr="00E7469C" w:rsidR="00E7469C" w:rsidRPr="00E7469C">
        <w:trPr>
          <w:trHeight w:val="270"/>
        </w:trPr>
        <w:tc>
          <w:tcPr>
            <w:tcW w:type="dxa" w:w="5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E7469C" w:rsidR="00E7469C" w:rsidRPr="00E7469C">
        <w:trPr>
          <w:trHeight w:val="270"/>
        </w:trPr>
        <w:tc>
          <w:tcPr>
            <w:tcW w:type="dxa" w:w="53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OPIS-PERIOD</w:t>
            </w:r>
          </w:p>
        </w:tc>
        <w:tc>
          <w:tcPr>
            <w:tcW w:type="dxa" w:w="36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01.01.2017-31.05.2017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Prihodi od najma nekretnina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105.723,92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prihodi-prefakturiranje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35.096,14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prihodi-naplaćena pot. iz ranijih godina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20.856,65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Financijski prihodi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40.418,33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UKUPNI PRIHODI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202.095,04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Bruto plaće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34.344,00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 xml:space="preserve">Naknade steč.upravitelja 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Ugovori o djelu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Doprinosi na plaće i ug.o djelu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5.907,18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Troškovi prijevoza na posao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1.440,00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Troškovi kanc.materijala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94,78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Utrošena energija i  gorivo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lastRenderedPageBreak/>
              <w:t>Poštanske usluge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999,20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Tekuće održavanje informacijskog sustava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3.800,00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Takse i porezi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590,00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Doprinosi TZ,Komori i ŠUME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Odvjetničke,jav.bilj.i knjig.usluge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6.240,00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Vodne i komunalne naknade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83.096,24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Premije osiguranja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Bankovne usluge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728,00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Stručno obrazovanje,seminari i sl.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1.600,00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Sudski troškovi i pristojbe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vanjski troškovi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11,00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Amortizacija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troškovi-kamate,teč.razlike i ost.finan.troškovi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60,00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UKUPNI RASHODI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138.910,40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DOBIT/GUBITAK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63.184,64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Stanje sredstava na računu 31.05.2017</w:t>
            </w:r>
          </w:p>
        </w:tc>
        <w:tc>
          <w:tcPr>
            <w:tcW w:type="dxa" w:w="3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160.523,35</w:t>
            </w:r>
            <w:r w:rsidR="00BC14F7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 xml:space="preserve"> kn.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tbl>
      <w:tblPr>
        <w:tblW w:type="dxa" w:w="8940"/>
        <w:tblInd w:type="dxa" w:w="93"/>
        <w:tblLook w:val="04A0" w:noVBand="1" w:noHBand="0" w:lastColumn="0" w:firstColumn="1" w:lastRow="0" w:firstRow="1"/>
      </w:tblPr>
      <w:tblGrid>
        <w:gridCol w:w="5300"/>
        <w:gridCol w:w="3640"/>
      </w:tblGrid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b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sz w:val="20"/>
                <w:szCs w:val="20"/>
                <w:lang w:eastAsia="hr-HR"/>
              </w:rPr>
              <w:t>PLAN PRIHODA I RASHODA STEČAJNOG DUŽNIKA OD 01.01.2017-31.03.2017</w:t>
            </w:r>
          </w:p>
        </w:tc>
        <w:tc>
          <w:tcPr>
            <w:tcW w:type="dxa" w:w="3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OPIS-PERIOD</w:t>
            </w:r>
          </w:p>
        </w:tc>
        <w:tc>
          <w:tcPr>
            <w:tcW w:type="dxa" w:w="3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01.01.2017-31.03.2017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Prihodi od najma nekretnina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91.564,67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prihodi-prefakturiranje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20.463,71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prihodi-naplaćena pot. iz ranijih godina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Financijski prihodi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UKUPNI PRIHODI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112.028,37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Bruto plaće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23.400,00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 xml:space="preserve">Naknade steč.upravitelja 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5.000,00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Ugovori o djelu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Doprinosi na plaće i ug.o djelu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7.500,00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Troškovi prijevoza na posao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1.500,00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Troškovi kanc.materijala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150,00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Utrošena energija i  gorivo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Poštanske usluge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Tekuće održavanje informacijskog sustava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3.000,00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Takse i porezi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2.100,00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Odvjetničke,jav.bilj.i knjig.usluge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6.000,00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Vodne i komunalne naknade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50.000,00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Premije osiguranja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1.500,00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 xml:space="preserve">Troškovi sl.putovanja 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1.000,00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Bankovne usluge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Stručno obrazovanje,seminari i sl.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Sudski troškovi i pristojbe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1.000,00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vanjski troškovi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Amortizacija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troškovi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UKUPNI RASHODI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104.650,00</w:t>
            </w:r>
          </w:p>
        </w:tc>
      </w:tr>
      <w:tr w:rsidTr="00E7469C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Dobit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7.378,37</w:t>
            </w:r>
          </w:p>
        </w:tc>
      </w:tr>
    </w:tbl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tbl>
      <w:tblPr>
        <w:tblW w:type="dxa" w:w="8940"/>
        <w:tblInd w:type="dxa" w:w="93"/>
        <w:tblLook w:val="04A0" w:noVBand="1" w:noHBand="0" w:lastColumn="0" w:firstColumn="1" w:lastRow="0" w:firstRow="1"/>
      </w:tblPr>
      <w:tblGrid>
        <w:gridCol w:w="5300"/>
        <w:gridCol w:w="3640"/>
      </w:tblGrid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E7469C" w:rsidR="00E7469C" w:rsidRPr="00E7469C">
            <w:pPr>
              <w:jc w:val="center"/>
              <w:rPr>
                <w:rFonts w:cs="Arial" w:hAnsi="Arial" w:ascii="Arial"/>
                <w:b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sz w:val="20"/>
                <w:szCs w:val="20"/>
                <w:lang w:eastAsia="hr-HR"/>
              </w:rPr>
              <w:t xml:space="preserve">Troškovnik - PLAN PRIHODA I RASHODA </w:t>
            </w:r>
          </w:p>
        </w:tc>
        <w:tc>
          <w:tcPr>
            <w:tcW w:type="dxa" w:w="3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OPIS-PERIOD</w:t>
            </w:r>
          </w:p>
        </w:tc>
        <w:tc>
          <w:tcPr>
            <w:tcW w:type="dxa" w:w="3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01.06.2017-31.12.2017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Prihodi od najma nekretnina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126.868,70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prihodi-prefakturiranje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42.115,37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prihodi-naplaćena pot. iz ranijih godina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Financijski prihodi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UKUPNI PRIHODI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168.984,07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Bruto plaće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 xml:space="preserve">Naknade steč.upravitelja 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20.000,00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Ugovori o djelu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35.000,00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Doprinosi na plaće i ug.o djelu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45.000,00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Troškovi prijevoza na posao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1.500,00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Troškovi kanc.materijala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150,00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Utrošena energija i  gorivo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Poštanske usluge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Tekuće održavanje informacijskog sustava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3.100,00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Takse i porezi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2.100,00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Odvjetničke,jav.bilj.i knjig.usluge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6.000,00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Vodne i komunalne naknade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35.000,00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Premije osiguranja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1.500,00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 xml:space="preserve">Troškovi sl.putovanja 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4.000,00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Bankovne usluge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Stručno obrazovanje,seminari i sl.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Sudski troškovi i pristojbe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vanjski troškovi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Amortizacija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Ostali troškovi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UKUPNI RASHODI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156.350,00</w:t>
            </w:r>
          </w:p>
        </w:tc>
      </w:tr>
      <w:tr w:rsidTr="00055E1A" w:rsidR="00E7469C" w:rsidRPr="00E7469C">
        <w:trPr>
          <w:trHeight w:val="255"/>
        </w:trPr>
        <w:tc>
          <w:tcPr>
            <w:tcW w:type="dxa" w:w="5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sz w:val="20"/>
                <w:szCs w:val="20"/>
                <w:lang w:eastAsia="hr-HR"/>
              </w:rPr>
              <w:t>Dobit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469C" w:rsidP="00055E1A" w:rsidR="00E7469C" w:rsidRPr="00E7469C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E7469C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12.634,07</w:t>
            </w:r>
          </w:p>
        </w:tc>
      </w:tr>
    </w:tbl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>
      <w:pPr>
        <w:jc w:val="both"/>
        <w:rPr>
          <w:rFonts w:cs="Times New Roman" w:hAnsi="Times New Roman" w:ascii="Times New Roman"/>
        </w:rPr>
      </w:pPr>
    </w:p>
    <w:p w:rsidRDefault="00E7469C" w:rsidP="00A37340" w:rsidR="00E7469C" w:rsidRPr="00021063">
      <w:pPr>
        <w:jc w:val="both"/>
        <w:rPr>
          <w:rFonts w:cs="Times New Roman" w:hAnsi="Times New Roman" w:ascii="Times New Roman"/>
        </w:rPr>
      </w:pPr>
    </w:p>
    <w:p w:rsidRDefault="00A37340" w:rsidP="00E34167" w:rsidR="00A37340" w:rsidRPr="00021063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b/>
          <w:u w:val="single"/>
        </w:rPr>
      </w:pPr>
      <w:r w:rsidRPr="00021063">
        <w:rPr>
          <w:rFonts w:cs="Times New Roman" w:hAnsi="Times New Roman" w:ascii="Times New Roman"/>
          <w:b/>
          <w:u w:val="single"/>
        </w:rPr>
        <w:t>STANJE STEČAJNE MASE</w:t>
      </w:r>
    </w:p>
    <w:p w:rsidRDefault="00E34167" w:rsidP="00E34167" w:rsidR="00E34167">
      <w:pPr>
        <w:pStyle w:val="Odlomakpopisa"/>
        <w:ind w:left="1080"/>
        <w:jc w:val="both"/>
        <w:rPr>
          <w:rFonts w:cs="Times New Roman" w:hAnsi="Times New Roman" w:ascii="Times New Roman"/>
        </w:rPr>
      </w:pPr>
    </w:p>
    <w:p w:rsidRDefault="007331A6" w:rsidP="007331A6" w:rsidR="007331A6" w:rsidRPr="00021063">
      <w:p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>Do sada su prodane sljedeće nekretnine stečajnog dužnika:</w:t>
      </w:r>
    </w:p>
    <w:p w:rsidRDefault="007331A6" w:rsidP="007331A6" w:rsidR="007331A6">
      <w:pPr>
        <w:pStyle w:val="Bezproreda"/>
        <w:numPr>
          <w:ilvl w:val="0"/>
          <w:numId w:val="12"/>
        </w:numPr>
        <w:jc w:val="both"/>
        <w:rPr>
          <w:rFonts w:cs="Times New Roman" w:eastAsia="Calibri" w:hAnsi="Times New Roman" w:ascii="Times New Roman"/>
        </w:rPr>
      </w:pPr>
      <w:r w:rsidRPr="00E8392D">
        <w:rPr>
          <w:rFonts w:cs="Times New Roman" w:eastAsia="Calibri" w:hAnsi="Times New Roman" w:ascii="Times New Roman"/>
        </w:rPr>
        <w:t>Nekretnine u Sesvetama – benzinska pumpa i hotel prodane su za 15.100.000,00 kuna. Djelomično je namiren razlučni vjerovnik RBA.</w:t>
      </w:r>
    </w:p>
    <w:p w:rsidRDefault="007331A6" w:rsidP="007331A6" w:rsidR="007331A6">
      <w:pPr>
        <w:pStyle w:val="Bezproreda"/>
        <w:numPr>
          <w:ilvl w:val="0"/>
          <w:numId w:val="12"/>
        </w:numPr>
        <w:jc w:val="both"/>
        <w:rPr>
          <w:rFonts w:cs="Times New Roman" w:eastAsia="Calibri" w:hAnsi="Times New Roman" w:ascii="Times New Roman"/>
        </w:rPr>
      </w:pPr>
      <w:r w:rsidRPr="00E8392D">
        <w:rPr>
          <w:rFonts w:cs="Times New Roman" w:eastAsia="Calibri" w:hAnsi="Times New Roman" w:ascii="Times New Roman"/>
        </w:rPr>
        <w:t>Nekretnina u Stupniku - hala   prodana je za 12.800.000,00 kuna. Djelomično je namiren razlučni vjerovnik ERSTE BANKA.</w:t>
      </w:r>
    </w:p>
    <w:p w:rsidRDefault="007331A6" w:rsidP="007331A6" w:rsidR="007331A6">
      <w:pPr>
        <w:pStyle w:val="Bezproreda"/>
        <w:numPr>
          <w:ilvl w:val="0"/>
          <w:numId w:val="12"/>
        </w:numPr>
        <w:jc w:val="both"/>
        <w:rPr>
          <w:rFonts w:cs="Times New Roman" w:eastAsia="Calibri" w:hAnsi="Times New Roman" w:ascii="Times New Roman"/>
        </w:rPr>
      </w:pPr>
      <w:r w:rsidRPr="00E8392D">
        <w:rPr>
          <w:rFonts w:cs="Times New Roman" w:eastAsia="Calibri" w:hAnsi="Times New Roman" w:ascii="Times New Roman"/>
        </w:rPr>
        <w:t>Nekre</w:t>
      </w:r>
      <w:r>
        <w:rPr>
          <w:rFonts w:cs="Times New Roman" w:eastAsia="Calibri" w:hAnsi="Times New Roman" w:ascii="Times New Roman"/>
        </w:rPr>
        <w:t>t</w:t>
      </w:r>
      <w:r w:rsidRPr="00E8392D">
        <w:rPr>
          <w:rFonts w:cs="Times New Roman" w:eastAsia="Calibri" w:hAnsi="Times New Roman" w:ascii="Times New Roman"/>
        </w:rPr>
        <w:t>ni</w:t>
      </w:r>
      <w:r>
        <w:rPr>
          <w:rFonts w:cs="Times New Roman" w:eastAsia="Calibri" w:hAnsi="Times New Roman" w:ascii="Times New Roman"/>
        </w:rPr>
        <w:t xml:space="preserve">na u Kloštar </w:t>
      </w:r>
      <w:r w:rsidRPr="00E8392D">
        <w:rPr>
          <w:rFonts w:cs="Times New Roman" w:eastAsia="Calibri" w:hAnsi="Times New Roman" w:ascii="Times New Roman"/>
        </w:rPr>
        <w:t>Ivaniću – stan prodan je za  110.000,00 kuna. Djelomično je namiren razlučni vjerovnik MF – Porezna uprava.</w:t>
      </w:r>
    </w:p>
    <w:p w:rsidRDefault="007331A6" w:rsidP="007331A6" w:rsidR="007331A6">
      <w:pPr>
        <w:pStyle w:val="Bezproreda"/>
        <w:numPr>
          <w:ilvl w:val="0"/>
          <w:numId w:val="12"/>
        </w:numPr>
        <w:jc w:val="both"/>
        <w:rPr>
          <w:rFonts w:cs="Times New Roman" w:eastAsia="Calibri" w:hAnsi="Times New Roman" w:ascii="Times New Roman"/>
        </w:rPr>
      </w:pPr>
      <w:r w:rsidRPr="00E8392D">
        <w:rPr>
          <w:rFonts w:cs="Times New Roman" w:eastAsia="Calibri" w:hAnsi="Times New Roman" w:ascii="Times New Roman"/>
        </w:rPr>
        <w:t>Nekretnina u Sesvetama-put prodana je za 53.000,00 kn. Djelomično je namiren razlučni vjerovnik MF – Porezna uprava.</w:t>
      </w:r>
    </w:p>
    <w:p w:rsidRDefault="007331A6" w:rsidP="007331A6" w:rsidR="007331A6" w:rsidRPr="00921308">
      <w:pPr>
        <w:pStyle w:val="Bezproreda"/>
        <w:numPr>
          <w:ilvl w:val="0"/>
          <w:numId w:val="12"/>
        </w:numPr>
        <w:jc w:val="both"/>
        <w:rPr>
          <w:rFonts w:cs="Times New Roman" w:eastAsia="Calibri" w:hAnsi="Times New Roman" w:ascii="Times New Roman"/>
        </w:rPr>
      </w:pPr>
      <w:r w:rsidRPr="00921308">
        <w:rPr>
          <w:rFonts w:cs="Times New Roman" w:hAnsi="Times New Roman" w:ascii="Times New Roman"/>
          <w:lang w:eastAsia="hr-HR"/>
        </w:rPr>
        <w:t xml:space="preserve">Nekretnina u Čakovcu-zemljište Sv. Križ - livada  </w:t>
      </w:r>
      <w:r w:rsidRPr="00921308">
        <w:rPr>
          <w:rFonts w:eastAsiaTheme="minorHAnsi" w:cs="Times New Roman" w:hAnsi="Times New Roman" w:ascii="Times New Roman"/>
        </w:rPr>
        <w:t>prodana je za 4.000,00 kn.</w:t>
      </w:r>
      <w:r w:rsidRPr="00921308">
        <w:rPr>
          <w:rFonts w:cs="Times New Roman" w:eastAsia="Calibri" w:hAnsi="Times New Roman" w:ascii="Times New Roman"/>
        </w:rPr>
        <w:t xml:space="preserve"> Djelomično je namiren razlučni vjerovnik MF – Porezna uprava.</w:t>
      </w:r>
      <w:r w:rsidRPr="00921308">
        <w:rPr>
          <w:rFonts w:eastAsiaTheme="minorHAnsi"/>
        </w:rPr>
        <w:t xml:space="preserve">  </w:t>
      </w:r>
      <w:r w:rsidRPr="00921308">
        <w:rPr>
          <w:rFonts w:eastAsiaTheme="minorHAnsi"/>
        </w:rPr>
        <w:tab/>
      </w:r>
    </w:p>
    <w:p w:rsidRDefault="007331A6" w:rsidP="00E34167" w:rsidR="007331A6">
      <w:pPr>
        <w:pStyle w:val="Odlomakpopisa"/>
        <w:ind w:left="1080"/>
        <w:jc w:val="both"/>
        <w:rPr>
          <w:rFonts w:cs="Times New Roman" w:hAnsi="Times New Roman" w:ascii="Times New Roman"/>
        </w:rPr>
      </w:pPr>
    </w:p>
    <w:p w:rsidRDefault="00E7469C" w:rsidP="00E34167" w:rsidR="00E7469C">
      <w:pPr>
        <w:pStyle w:val="Odlomakpopisa"/>
        <w:ind w:left="1080"/>
        <w:jc w:val="both"/>
        <w:rPr>
          <w:rFonts w:cs="Times New Roman" w:hAnsi="Times New Roman" w:ascii="Times New Roman"/>
        </w:rPr>
      </w:pPr>
    </w:p>
    <w:p w:rsidRDefault="007331A6" w:rsidP="00E34167" w:rsidR="007331A6" w:rsidRPr="00021063">
      <w:pPr>
        <w:pStyle w:val="Odlomakpopisa"/>
        <w:ind w:left="1080"/>
        <w:jc w:val="both"/>
        <w:rPr>
          <w:rFonts w:cs="Times New Roman" w:hAnsi="Times New Roman" w:ascii="Times New Roman"/>
        </w:rPr>
      </w:pPr>
    </w:p>
    <w:p w:rsidRDefault="00E34167" w:rsidP="00E34167" w:rsidR="00A37340" w:rsidRPr="00021063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b/>
          <w:u w:val="single"/>
        </w:rPr>
      </w:pPr>
      <w:r w:rsidRPr="00021063">
        <w:rPr>
          <w:rFonts w:cs="Times New Roman" w:hAnsi="Times New Roman" w:ascii="Times New Roman"/>
          <w:b/>
          <w:u w:val="single"/>
        </w:rPr>
        <w:lastRenderedPageBreak/>
        <w:t>S</w:t>
      </w:r>
      <w:r w:rsidR="00DD05C2" w:rsidRPr="00021063">
        <w:rPr>
          <w:rFonts w:cs="Times New Roman" w:hAnsi="Times New Roman" w:ascii="Times New Roman"/>
          <w:b/>
          <w:u w:val="single"/>
        </w:rPr>
        <w:t xml:space="preserve">tečajna masa sastoji se od: </w:t>
      </w:r>
      <w:r w:rsidRPr="00021063">
        <w:rPr>
          <w:rFonts w:cs="Times New Roman" w:hAnsi="Times New Roman" w:ascii="Times New Roman"/>
          <w:b/>
          <w:u w:val="single"/>
        </w:rPr>
        <w:t>Nekretnina –Unovčenje u tijeku</w:t>
      </w:r>
    </w:p>
    <w:p w:rsidRDefault="00E34167" w:rsidP="00E34167" w:rsidR="00E34167">
      <w:pPr>
        <w:ind w:left="360"/>
        <w:jc w:val="both"/>
        <w:rPr>
          <w:rFonts w:cs="Times New Roman" w:hAnsi="Times New Roman" w:ascii="Times New Roman"/>
        </w:rPr>
      </w:pPr>
    </w:p>
    <w:p w:rsidRDefault="00921308" w:rsidP="00921308" w:rsidR="00921308" w:rsidRPr="00021063">
      <w:pPr>
        <w:ind w:left="360"/>
        <w:jc w:val="both"/>
        <w:rPr>
          <w:rFonts w:cs="Times New Roman" w:hAnsi="Times New Roman" w:ascii="Times New Roman"/>
        </w:rPr>
      </w:pPr>
    </w:p>
    <w:p w:rsidRDefault="00E34167" w:rsidP="00E34167" w:rsidR="00E34167" w:rsidRPr="00021063">
      <w:pPr>
        <w:widowControl w:val="false"/>
        <w:tabs>
          <w:tab w:pos="720" w:val="left"/>
        </w:tabs>
        <w:suppressAutoHyphens/>
        <w:jc w:val="both"/>
        <w:rPr>
          <w:rFonts w:cs="Times New Roman" w:hAnsi="Times New Roman" w:ascii="Times New Roman"/>
          <w:b/>
        </w:rPr>
      </w:pPr>
      <w:r w:rsidRPr="00021063">
        <w:rPr>
          <w:rFonts w:cs="Times New Roman" w:hAnsi="Times New Roman" w:ascii="Times New Roman"/>
        </w:rPr>
        <w:t>a)</w:t>
      </w:r>
      <w:r w:rsidRPr="00021063">
        <w:rPr>
          <w:rFonts w:cs="Times New Roman" w:hAnsi="Times New Roman" w:ascii="Times New Roman"/>
          <w:b/>
        </w:rPr>
        <w:t xml:space="preserve"> BELI MANASTIR (poslovni prostor - dio šećerane)</w:t>
      </w:r>
    </w:p>
    <w:p w:rsidRDefault="000D375B" w:rsidP="00E34167" w:rsidR="00E34167" w:rsidRPr="000210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1.ETAŽA: 1776/10000 dijela</w:t>
      </w:r>
      <w:r w:rsidR="00E34167" w:rsidRPr="00021063">
        <w:rPr>
          <w:rFonts w:cs="Times New Roman" w:hAnsi="Times New Roman" w:ascii="Times New Roman"/>
        </w:rPr>
        <w:t xml:space="preserve"> nekretnina upisanih u zemljišnu knjigu Općinskog suda u Belom Manastiru u z.k.ul. broj 1406, poduložak 1,  k.o. Branjin Vrh, povezano s vlasništvom posebnog dijela: POSLOVNI PROSTOR br. 1 ukupne površine </w:t>
      </w:r>
      <w:smartTag w:element="metricconverter" w:uri="urn:schemas-microsoft-com:office:smarttags">
        <w:smartTagPr>
          <w:attr w:val="7.248,62 m2" w:name="ProductID"/>
        </w:smartTagPr>
        <w:r w:rsidR="00E34167" w:rsidRPr="00021063">
          <w:rPr>
            <w:rFonts w:cs="Times New Roman" w:hAnsi="Times New Roman" w:ascii="Times New Roman"/>
          </w:rPr>
          <w:t>7.248,62 m</w:t>
        </w:r>
        <w:r w:rsidR="00E34167" w:rsidRPr="00021063">
          <w:rPr>
            <w:rFonts w:cs="Times New Roman" w:hAnsi="Times New Roman" w:ascii="Times New Roman"/>
            <w:vertAlign w:val="superscript"/>
          </w:rPr>
          <w:t>2</w:t>
        </w:r>
      </w:smartTag>
      <w:r w:rsidR="00E34167" w:rsidRPr="00021063">
        <w:rPr>
          <w:rFonts w:cs="Times New Roman" w:hAnsi="Times New Roman" w:ascii="Times New Roman"/>
        </w:rPr>
        <w:t>, a isti se nalazi u zgradi u ul. M. Markovića br. 1, na k.č.br. 867/1.</w:t>
      </w:r>
    </w:p>
    <w:p w:rsidRDefault="00E34167" w:rsidP="00E34167" w:rsidR="00E34167" w:rsidRPr="00021063">
      <w:pPr>
        <w:jc w:val="both"/>
        <w:rPr>
          <w:rFonts w:cs="Times New Roman" w:hAnsi="Times New Roman" w:ascii="Times New Roman"/>
        </w:rPr>
      </w:pPr>
    </w:p>
    <w:p w:rsidRDefault="00021063" w:rsidP="00E34167" w:rsidR="00E34167" w:rsidRPr="000210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Nekretnina </w:t>
      </w:r>
      <w:r w:rsidR="00E34167" w:rsidRPr="00021063">
        <w:rPr>
          <w:rFonts w:cs="Times New Roman" w:hAnsi="Times New Roman" w:ascii="Times New Roman"/>
        </w:rPr>
        <w:t>se</w:t>
      </w:r>
      <w:r>
        <w:rPr>
          <w:rFonts w:cs="Times New Roman" w:hAnsi="Times New Roman" w:ascii="Times New Roman"/>
        </w:rPr>
        <w:t xml:space="preserve"> prodaje</w:t>
      </w:r>
      <w:r w:rsidR="00E34167" w:rsidRPr="00021063">
        <w:rPr>
          <w:rFonts w:cs="Times New Roman" w:hAnsi="Times New Roman" w:ascii="Times New Roman"/>
        </w:rPr>
        <w:t xml:space="preserve"> u stečajnom postupku. Na ročištu radi određivanja vrijednosti održanom 23. 10. 2013. utvrđena je vrijednost predmetne nekretnine u iznosu od 24.824.022,58 kn s PDV-om temeljem procj</w:t>
      </w:r>
      <w:r w:rsidR="009D7B8E" w:rsidRPr="00021063">
        <w:rPr>
          <w:rFonts w:cs="Times New Roman" w:hAnsi="Times New Roman" w:ascii="Times New Roman"/>
        </w:rPr>
        <w:t>e</w:t>
      </w:r>
      <w:r w:rsidR="00606B49">
        <w:rPr>
          <w:rFonts w:cs="Times New Roman" w:hAnsi="Times New Roman" w:ascii="Times New Roman"/>
        </w:rPr>
        <w:t>ne PBZ NEKRETNINE. Održano je 15</w:t>
      </w:r>
      <w:r w:rsidR="00E34167" w:rsidRPr="00021063">
        <w:rPr>
          <w:rFonts w:cs="Times New Roman" w:hAnsi="Times New Roman" w:ascii="Times New Roman"/>
        </w:rPr>
        <w:t xml:space="preserve"> ročišta za javnu dražbu. Na nekretnini upisano je založn</w:t>
      </w:r>
      <w:r w:rsidR="00606B49">
        <w:rPr>
          <w:rFonts w:cs="Times New Roman" w:hAnsi="Times New Roman" w:ascii="Times New Roman"/>
        </w:rPr>
        <w:t>o pravo u korist Dragan Zovko</w:t>
      </w:r>
      <w:r w:rsidR="00E34167" w:rsidRPr="00021063">
        <w:rPr>
          <w:rFonts w:cs="Times New Roman" w:hAnsi="Times New Roman" w:ascii="Times New Roman"/>
        </w:rPr>
        <w:t>, Ivica Zovko, Marinko Zovko, Danica Zovko, RH Ministarstvo financija-Porezna uprava.</w:t>
      </w:r>
      <w:r>
        <w:rPr>
          <w:rFonts w:cs="Times New Roman" w:hAnsi="Times New Roman" w:ascii="Times New Roman"/>
        </w:rPr>
        <w:t xml:space="preserve"> </w:t>
      </w:r>
    </w:p>
    <w:p w:rsidRDefault="00E34167" w:rsidP="00E34167" w:rsidR="00E34167" w:rsidRPr="00021063">
      <w:pPr>
        <w:jc w:val="both"/>
        <w:rPr>
          <w:rFonts w:cs="Times New Roman" w:hAnsi="Times New Roman" w:ascii="Times New Roman"/>
        </w:rPr>
      </w:pPr>
    </w:p>
    <w:p w:rsidRDefault="00216EDE" w:rsidP="00E34167" w:rsidR="00E34167" w:rsidRPr="00021063">
      <w:pPr>
        <w:widowControl w:val="false"/>
        <w:suppressAutoHyphens/>
        <w:jc w:val="both"/>
        <w:rPr>
          <w:rFonts w:cs="Times New Roman" w:hAnsi="Times New Roman" w:ascii="Times New Roman"/>
          <w:b/>
        </w:rPr>
      </w:pPr>
      <w:r w:rsidRPr="00021063">
        <w:rPr>
          <w:rFonts w:cs="Times New Roman" w:hAnsi="Times New Roman" w:ascii="Times New Roman"/>
          <w:b/>
          <w:bCs/>
        </w:rPr>
        <w:t>b)</w:t>
      </w:r>
      <w:r w:rsidR="00E34167" w:rsidRPr="00021063">
        <w:rPr>
          <w:rFonts w:cs="Times New Roman" w:hAnsi="Times New Roman" w:ascii="Times New Roman"/>
          <w:b/>
          <w:bCs/>
        </w:rPr>
        <w:t xml:space="preserve">   DRENJE (</w:t>
      </w:r>
      <w:r w:rsidR="00587A77">
        <w:rPr>
          <w:rFonts w:cs="Times New Roman" w:hAnsi="Times New Roman" w:ascii="Times New Roman"/>
          <w:b/>
          <w:bCs/>
        </w:rPr>
        <w:t xml:space="preserve">bivša </w:t>
      </w:r>
      <w:r w:rsidR="00E34167" w:rsidRPr="00021063">
        <w:rPr>
          <w:rFonts w:cs="Times New Roman" w:hAnsi="Times New Roman" w:ascii="Times New Roman"/>
          <w:b/>
          <w:bCs/>
        </w:rPr>
        <w:t>benzinska pumpa i poslovni prostor)</w:t>
      </w:r>
      <w:r w:rsidR="00E34167" w:rsidRPr="00021063">
        <w:rPr>
          <w:rFonts w:cs="Times New Roman" w:hAnsi="Times New Roman" w:ascii="Times New Roman"/>
          <w:b/>
        </w:rPr>
        <w:t xml:space="preserve"> </w:t>
      </w:r>
    </w:p>
    <w:p w:rsidRDefault="00587A77" w:rsidP="00E34167" w:rsidR="00E34167" w:rsidRPr="000210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Nekretnine upisane u zk.ul.br. 879 k.o. Drenje k.č.</w:t>
      </w:r>
      <w:r w:rsidR="00E34167" w:rsidRPr="00021063">
        <w:rPr>
          <w:rFonts w:cs="Times New Roman" w:hAnsi="Times New Roman" w:ascii="Times New Roman"/>
        </w:rPr>
        <w:t xml:space="preserve"> 431/1 u naravi ekonomsko dvorište i četiri zgrade (poslovni prostor) i k.č. 431/2 u naravi dvorište i dvije zgrade (benzinska pumpa). Ut</w:t>
      </w:r>
      <w:r>
        <w:rPr>
          <w:rFonts w:cs="Times New Roman" w:hAnsi="Times New Roman" w:ascii="Times New Roman"/>
        </w:rPr>
        <w:t>vrđena je vrijednost nekretnina</w:t>
      </w:r>
      <w:r w:rsidR="00E34167" w:rsidRPr="00021063">
        <w:rPr>
          <w:rFonts w:cs="Times New Roman" w:hAnsi="Times New Roman" w:ascii="Times New Roman"/>
        </w:rPr>
        <w:t xml:space="preserve"> u iznosu od 4.576.064,00 kn. </w:t>
      </w:r>
      <w:r w:rsidR="00606B49">
        <w:rPr>
          <w:rFonts w:cs="Times New Roman" w:hAnsi="Times New Roman" w:ascii="Times New Roman"/>
        </w:rPr>
        <w:t>Održana su 6</w:t>
      </w:r>
      <w:r w:rsidR="009D7B8E" w:rsidRPr="00021063">
        <w:rPr>
          <w:rFonts w:cs="Times New Roman" w:hAnsi="Times New Roman" w:ascii="Times New Roman"/>
        </w:rPr>
        <w:t xml:space="preserve"> ročišta</w:t>
      </w:r>
      <w:r w:rsidR="00E34167" w:rsidRPr="00021063">
        <w:rPr>
          <w:rFonts w:cs="Times New Roman" w:hAnsi="Times New Roman" w:ascii="Times New Roman"/>
        </w:rPr>
        <w:t xml:space="preserve"> za javnu dražbu. Na nekretninama upisano je založno pravo u korist INA-Industrija nafte d.d., RH MF -Porezna uprava.</w:t>
      </w:r>
    </w:p>
    <w:p w:rsidRDefault="00216EDE" w:rsidP="00E34167" w:rsidR="00216EDE" w:rsidRPr="00021063">
      <w:pPr>
        <w:jc w:val="both"/>
        <w:rPr>
          <w:rFonts w:cs="Times New Roman" w:hAnsi="Times New Roman" w:ascii="Times New Roman"/>
        </w:rPr>
      </w:pPr>
    </w:p>
    <w:p w:rsidRDefault="00216EDE" w:rsidP="00216EDE" w:rsidR="00216EDE" w:rsidRPr="00021063">
      <w:pPr>
        <w:jc w:val="both"/>
        <w:rPr>
          <w:rFonts w:cs="Times New Roman" w:hAnsi="Times New Roman" w:ascii="Times New Roman"/>
          <w:b/>
        </w:rPr>
      </w:pPr>
      <w:r w:rsidRPr="00021063">
        <w:rPr>
          <w:rFonts w:cs="Times New Roman" w:hAnsi="Times New Roman" w:ascii="Times New Roman"/>
        </w:rPr>
        <w:t>c)</w:t>
      </w:r>
      <w:r w:rsidRPr="00021063">
        <w:rPr>
          <w:rFonts w:cs="Times New Roman" w:hAnsi="Times New Roman" w:ascii="Times New Roman"/>
          <w:b/>
        </w:rPr>
        <w:t xml:space="preserve"> IMOTSKI - autobusni kolodvor</w:t>
      </w:r>
    </w:p>
    <w:p w:rsidRDefault="00816BB9" w:rsidP="00216EDE" w:rsidR="00816BB9" w:rsidRPr="00021063">
      <w:p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  <w:bCs/>
        </w:rPr>
        <w:t xml:space="preserve">Nekretnina je izvanknjižno vlasništvo stečajnog dužnika. </w:t>
      </w:r>
    </w:p>
    <w:p w:rsidRDefault="00216EDE" w:rsidP="00216EDE" w:rsidR="00216EDE" w:rsidRPr="00021063">
      <w:pPr>
        <w:widowControl w:val="false"/>
        <w:numPr>
          <w:ilvl w:val="0"/>
          <w:numId w:val="6"/>
        </w:numPr>
        <w:suppressAutoHyphens/>
        <w:ind w:firstLine="0" w:left="0"/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 xml:space="preserve">Autobusni kolodvor u Imotskom- nekretnina označena kao dio č.zem-2979 (stara izmjera) odnosno 4221 ( nova izmjera) dio 6. z.k. tijela u Z.U.105 K.O. Imotski - Glavina ukupne površine </w:t>
      </w:r>
      <w:smartTag w:element="metricconverter" w:uri="urn:schemas-microsoft-com:office:smarttags">
        <w:smartTagPr>
          <w:attr w:val="15.004 m2" w:name="ProductID"/>
        </w:smartTagPr>
        <w:r w:rsidRPr="00021063">
          <w:rPr>
            <w:rFonts w:cs="Times New Roman" w:hAnsi="Times New Roman" w:ascii="Times New Roman"/>
          </w:rPr>
          <w:t>15.004 m2</w:t>
        </w:r>
      </w:smartTag>
      <w:r w:rsidRPr="00021063">
        <w:rPr>
          <w:rFonts w:cs="Times New Roman" w:hAnsi="Times New Roman" w:ascii="Times New Roman"/>
        </w:rPr>
        <w:t>, označena kao nekretnina 2 skice sudskog vještaka ing. geod. Gorana Kuka</w:t>
      </w:r>
      <w:r w:rsidR="009D7B8E" w:rsidRPr="00021063">
        <w:rPr>
          <w:rFonts w:cs="Times New Roman" w:hAnsi="Times New Roman" w:ascii="Times New Roman"/>
        </w:rPr>
        <w:t>vice od 14. kolovoza 2005. godine.</w:t>
      </w:r>
    </w:p>
    <w:p w:rsidRDefault="00216EDE" w:rsidP="00216EDE" w:rsidR="00216EDE" w:rsidRPr="00021063">
      <w:pPr>
        <w:widowControl w:val="false"/>
        <w:numPr>
          <w:ilvl w:val="0"/>
          <w:numId w:val="6"/>
        </w:numPr>
        <w:suppressAutoHyphens/>
        <w:ind w:firstLine="0" w:left="0"/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 xml:space="preserve">Nekretnina označena kao dio č.zem. 2979 (stara izmjera) ili 4221 (nova izmjera) u K.O. Imotski - Glavina površine </w:t>
      </w:r>
      <w:smartTag w:element="metricconverter" w:uri="urn:schemas-microsoft-com:office:smarttags">
        <w:smartTagPr>
          <w:attr w:val="2360 m2" w:name="ProductID"/>
        </w:smartTagPr>
        <w:r w:rsidRPr="00021063">
          <w:rPr>
            <w:rFonts w:cs="Times New Roman" w:hAnsi="Times New Roman" w:ascii="Times New Roman"/>
          </w:rPr>
          <w:t>2360 m2</w:t>
        </w:r>
      </w:smartTag>
      <w:r w:rsidRPr="00021063">
        <w:rPr>
          <w:rFonts w:cs="Times New Roman" w:hAnsi="Times New Roman" w:ascii="Times New Roman"/>
        </w:rPr>
        <w:t xml:space="preserve">, te poslovni prostor u zgradi Autobusnog kolodvora u Imotskom izrađenoj na ovoj č.zem. ukupne neto površine </w:t>
      </w:r>
      <w:smartTag w:element="metricconverter" w:uri="urn:schemas-microsoft-com:office:smarttags">
        <w:smartTagPr>
          <w:attr w:val="1.144 m2" w:name="ProductID"/>
        </w:smartTagPr>
        <w:r w:rsidRPr="00021063">
          <w:rPr>
            <w:rFonts w:cs="Times New Roman" w:hAnsi="Times New Roman" w:ascii="Times New Roman"/>
          </w:rPr>
          <w:t>1.144 m2</w:t>
        </w:r>
      </w:smartTag>
      <w:r w:rsidRPr="00021063">
        <w:rPr>
          <w:rFonts w:cs="Times New Roman" w:hAnsi="Times New Roman" w:ascii="Times New Roman"/>
        </w:rPr>
        <w:t xml:space="preserve"> kao i suvlasnički dio nekretnine ispod cijele zgrade Autobusnog kolodvora.</w:t>
      </w:r>
    </w:p>
    <w:p w:rsidRDefault="00216EDE" w:rsidP="00216EDE" w:rsidR="00216EDE" w:rsidRPr="00021063">
      <w:pPr>
        <w:rPr>
          <w:rFonts w:cs="Times New Roman" w:hAnsi="Times New Roman" w:ascii="Times New Roman"/>
          <w:bCs/>
        </w:rPr>
      </w:pPr>
    </w:p>
    <w:p w:rsidRDefault="00E24846" w:rsidP="00E34167" w:rsidR="00216EDE" w:rsidRPr="001023B1">
      <w:pPr>
        <w:jc w:val="both"/>
        <w:rPr>
          <w:rFonts w:cs="Times New Roman" w:hAnsi="Times New Roman" w:ascii="Times New Roman"/>
          <w:bCs/>
        </w:rPr>
      </w:pPr>
      <w:r w:rsidRPr="00021063">
        <w:rPr>
          <w:rFonts w:cs="Times New Roman" w:hAnsi="Times New Roman" w:ascii="Times New Roman"/>
          <w:bCs/>
        </w:rPr>
        <w:t>Dana</w:t>
      </w:r>
      <w:r w:rsidR="00592E44" w:rsidRPr="00021063">
        <w:rPr>
          <w:rFonts w:cs="Times New Roman" w:hAnsi="Times New Roman" w:ascii="Times New Roman"/>
          <w:bCs/>
        </w:rPr>
        <w:t xml:space="preserve"> </w:t>
      </w:r>
      <w:r w:rsidR="001412F7" w:rsidRPr="00021063">
        <w:rPr>
          <w:rFonts w:cs="Times New Roman" w:hAnsi="Times New Roman" w:ascii="Times New Roman"/>
          <w:bCs/>
        </w:rPr>
        <w:t>2.4.2012.</w:t>
      </w:r>
      <w:r w:rsidR="00816BB9" w:rsidRPr="00021063">
        <w:rPr>
          <w:rFonts w:cs="Times New Roman" w:hAnsi="Times New Roman" w:ascii="Times New Roman"/>
          <w:bCs/>
        </w:rPr>
        <w:t xml:space="preserve"> godine pred Općinskim sudom u </w:t>
      </w:r>
      <w:r w:rsidR="001412F7" w:rsidRPr="00021063">
        <w:rPr>
          <w:rFonts w:cs="Times New Roman" w:hAnsi="Times New Roman" w:ascii="Times New Roman"/>
          <w:bCs/>
        </w:rPr>
        <w:t>Imotskom</w:t>
      </w:r>
      <w:r w:rsidR="00816BB9" w:rsidRPr="00021063">
        <w:rPr>
          <w:rFonts w:cs="Times New Roman" w:hAnsi="Times New Roman" w:ascii="Times New Roman"/>
          <w:bCs/>
        </w:rPr>
        <w:t xml:space="preserve"> </w:t>
      </w:r>
      <w:r w:rsidR="001412F7" w:rsidRPr="00021063">
        <w:rPr>
          <w:rFonts w:cs="Times New Roman" w:hAnsi="Times New Roman" w:ascii="Times New Roman"/>
          <w:bCs/>
        </w:rPr>
        <w:t xml:space="preserve">kao ovrhovoditelj </w:t>
      </w:r>
      <w:r w:rsidR="00592E44" w:rsidRPr="00021063">
        <w:rPr>
          <w:rFonts w:cs="Times New Roman" w:hAnsi="Times New Roman" w:ascii="Times New Roman"/>
          <w:bCs/>
        </w:rPr>
        <w:t xml:space="preserve">pokrenuo </w:t>
      </w:r>
      <w:r w:rsidRPr="00021063">
        <w:rPr>
          <w:rFonts w:cs="Times New Roman" w:hAnsi="Times New Roman" w:ascii="Times New Roman"/>
          <w:bCs/>
        </w:rPr>
        <w:t xml:space="preserve">je </w:t>
      </w:r>
      <w:r w:rsidR="008A18C1" w:rsidRPr="00021063">
        <w:rPr>
          <w:rFonts w:cs="Times New Roman" w:hAnsi="Times New Roman" w:ascii="Times New Roman"/>
          <w:bCs/>
        </w:rPr>
        <w:t xml:space="preserve">ovrhu </w:t>
      </w:r>
      <w:r w:rsidR="00592E44" w:rsidRPr="00021063">
        <w:rPr>
          <w:rFonts w:cs="Times New Roman" w:hAnsi="Times New Roman" w:ascii="Times New Roman"/>
          <w:bCs/>
        </w:rPr>
        <w:t xml:space="preserve">Marinko Zovko </w:t>
      </w:r>
      <w:r w:rsidR="001412F7" w:rsidRPr="00021063">
        <w:rPr>
          <w:rFonts w:cs="Times New Roman" w:hAnsi="Times New Roman" w:ascii="Times New Roman"/>
          <w:bCs/>
        </w:rPr>
        <w:t xml:space="preserve">protiv </w:t>
      </w:r>
      <w:r w:rsidR="00221726" w:rsidRPr="00021063">
        <w:rPr>
          <w:rFonts w:cs="Times New Roman" w:hAnsi="Times New Roman" w:ascii="Times New Roman"/>
          <w:bCs/>
        </w:rPr>
        <w:t>ZOVKO-ZAGREB</w:t>
      </w:r>
      <w:r w:rsidR="00816BB9" w:rsidRPr="00021063">
        <w:rPr>
          <w:rFonts w:cs="Times New Roman" w:hAnsi="Times New Roman" w:ascii="Times New Roman"/>
          <w:bCs/>
        </w:rPr>
        <w:t xml:space="preserve"> </w:t>
      </w:r>
      <w:r w:rsidR="00221726" w:rsidRPr="00021063">
        <w:rPr>
          <w:rFonts w:cs="Times New Roman" w:hAnsi="Times New Roman" w:ascii="Times New Roman"/>
          <w:bCs/>
        </w:rPr>
        <w:t xml:space="preserve">(prije otvaranja stečaja na ZOVKO-ZAGREB) </w:t>
      </w:r>
      <w:r w:rsidR="00816BB9" w:rsidRPr="00021063">
        <w:rPr>
          <w:rFonts w:cs="Times New Roman" w:hAnsi="Times New Roman" w:ascii="Times New Roman"/>
          <w:bCs/>
        </w:rPr>
        <w:t xml:space="preserve">radi </w:t>
      </w:r>
      <w:r w:rsidR="001412F7" w:rsidRPr="00021063">
        <w:rPr>
          <w:rFonts w:cs="Times New Roman" w:hAnsi="Times New Roman" w:ascii="Times New Roman"/>
          <w:bCs/>
        </w:rPr>
        <w:t>namirenja svog potraživanja od 1.000.000,00 kn + kamate radi prodaje ovih nekretnina i namirenja ovrhovoditelja</w:t>
      </w:r>
      <w:r w:rsidR="00816BB9" w:rsidRPr="00021063">
        <w:rPr>
          <w:rFonts w:cs="Times New Roman" w:hAnsi="Times New Roman" w:ascii="Times New Roman"/>
          <w:bCs/>
        </w:rPr>
        <w:t>.</w:t>
      </w:r>
      <w:r w:rsidR="001412F7" w:rsidRPr="00021063">
        <w:rPr>
          <w:rFonts w:cs="Times New Roman" w:hAnsi="Times New Roman" w:ascii="Times New Roman"/>
          <w:bCs/>
        </w:rPr>
        <w:t xml:space="preserve"> </w:t>
      </w:r>
      <w:r w:rsidRPr="00021063">
        <w:rPr>
          <w:rFonts w:cs="Times New Roman" w:hAnsi="Times New Roman" w:ascii="Times New Roman"/>
          <w:bCs/>
        </w:rPr>
        <w:t>Općinski sud u Imotskom je 9.6.2016. godine zbog otvaranja stečaja nad ovršenikom donio rješenje o prekidu ovrhe, a s</w:t>
      </w:r>
      <w:r w:rsidR="001412F7" w:rsidRPr="00021063">
        <w:rPr>
          <w:rFonts w:cs="Times New Roman" w:hAnsi="Times New Roman" w:ascii="Times New Roman"/>
          <w:bCs/>
        </w:rPr>
        <w:t>tečajni upravitelj je</w:t>
      </w:r>
      <w:r w:rsidRPr="00021063">
        <w:rPr>
          <w:rFonts w:cs="Times New Roman" w:hAnsi="Times New Roman" w:ascii="Times New Roman"/>
          <w:bCs/>
        </w:rPr>
        <w:t xml:space="preserve"> zahvaljujući tom rješenju tek tada s</w:t>
      </w:r>
      <w:r w:rsidR="001412F7" w:rsidRPr="00021063">
        <w:rPr>
          <w:rFonts w:cs="Times New Roman" w:hAnsi="Times New Roman" w:ascii="Times New Roman"/>
          <w:bCs/>
        </w:rPr>
        <w:t>aznao</w:t>
      </w:r>
      <w:r w:rsidRPr="00021063">
        <w:rPr>
          <w:rFonts w:cs="Times New Roman" w:hAnsi="Times New Roman" w:ascii="Times New Roman"/>
          <w:bCs/>
        </w:rPr>
        <w:t xml:space="preserve"> za postojanje ovog postupka i 4.7.2016. godine</w:t>
      </w:r>
      <w:r w:rsidR="001412F7" w:rsidRPr="00021063">
        <w:rPr>
          <w:rFonts w:cs="Times New Roman" w:hAnsi="Times New Roman" w:ascii="Times New Roman"/>
          <w:bCs/>
        </w:rPr>
        <w:t xml:space="preserve"> </w:t>
      </w:r>
      <w:r w:rsidRPr="00021063">
        <w:rPr>
          <w:rFonts w:cs="Times New Roman" w:hAnsi="Times New Roman" w:ascii="Times New Roman"/>
          <w:bCs/>
        </w:rPr>
        <w:t>od</w:t>
      </w:r>
      <w:r w:rsidR="001412F7" w:rsidRPr="00021063">
        <w:rPr>
          <w:rFonts w:cs="Times New Roman" w:hAnsi="Times New Roman" w:ascii="Times New Roman"/>
          <w:bCs/>
        </w:rPr>
        <w:t xml:space="preserve"> Opći</w:t>
      </w:r>
      <w:r w:rsidRPr="00021063">
        <w:rPr>
          <w:rFonts w:cs="Times New Roman" w:hAnsi="Times New Roman" w:ascii="Times New Roman"/>
          <w:bCs/>
        </w:rPr>
        <w:t>nskog suda u Imotskom zatražio kopiju spisa, a sud u Imotskom je 23.9.2016. godine spis (Općinski sud Imotski – Ovr-4945/16)</w:t>
      </w:r>
      <w:r w:rsidR="00221726" w:rsidRPr="00021063">
        <w:rPr>
          <w:rFonts w:cs="Times New Roman" w:hAnsi="Times New Roman" w:ascii="Times New Roman"/>
          <w:bCs/>
        </w:rPr>
        <w:t xml:space="preserve"> ustupio Trgovačkom sudu</w:t>
      </w:r>
      <w:r w:rsidRPr="00021063">
        <w:rPr>
          <w:rFonts w:cs="Times New Roman" w:hAnsi="Times New Roman" w:ascii="Times New Roman"/>
          <w:bCs/>
        </w:rPr>
        <w:t xml:space="preserve"> Zagreb.</w:t>
      </w:r>
    </w:p>
    <w:p w:rsidRDefault="00216EDE" w:rsidP="00E34167" w:rsidR="00216EDE">
      <w:pPr>
        <w:jc w:val="both"/>
        <w:rPr>
          <w:rFonts w:cs="Times New Roman" w:hAnsi="Times New Roman" w:ascii="Times New Roman"/>
        </w:rPr>
      </w:pPr>
    </w:p>
    <w:p w:rsidRDefault="00CF68C0" w:rsidP="00E34167" w:rsidR="00CF68C0" w:rsidRPr="00021063">
      <w:pPr>
        <w:jc w:val="both"/>
        <w:rPr>
          <w:rFonts w:cs="Times New Roman" w:hAnsi="Times New Roman" w:ascii="Times New Roman"/>
        </w:rPr>
      </w:pPr>
    </w:p>
    <w:p w:rsidRDefault="00FF0298" w:rsidP="00216EDE" w:rsidR="00E34167" w:rsidRPr="00E54D4C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Nekretnine u kojima p</w:t>
      </w:r>
      <w:r w:rsidR="00216EDE" w:rsidRPr="00E54D4C">
        <w:rPr>
          <w:rFonts w:cs="Times New Roman" w:hAnsi="Times New Roman" w:ascii="Times New Roman"/>
          <w:b/>
          <w:u w:val="single"/>
        </w:rPr>
        <w:t>ostupak unovčenja nije započet</w:t>
      </w:r>
    </w:p>
    <w:p w:rsidRDefault="00216EDE" w:rsidP="00216EDE" w:rsidR="00216EDE" w:rsidRPr="00E54D4C">
      <w:pPr>
        <w:pStyle w:val="Odlomakpopisa"/>
        <w:jc w:val="both"/>
        <w:rPr>
          <w:rFonts w:cs="Times New Roman" w:hAnsi="Times New Roman" w:ascii="Times New Roman"/>
        </w:rPr>
      </w:pPr>
    </w:p>
    <w:p w:rsidRDefault="00216EDE" w:rsidP="00216EDE" w:rsidR="00216EDE" w:rsidRPr="00E54D4C">
      <w:pPr>
        <w:widowControl w:val="false"/>
        <w:tabs>
          <w:tab w:pos="1080" w:val="num"/>
        </w:tabs>
        <w:suppressAutoHyphens/>
        <w:jc w:val="both"/>
        <w:rPr>
          <w:rFonts w:cs="Times New Roman" w:hAnsi="Times New Roman" w:ascii="Times New Roman"/>
          <w:b/>
        </w:rPr>
      </w:pPr>
      <w:r w:rsidRPr="00E54D4C">
        <w:rPr>
          <w:rFonts w:cs="Times New Roman" w:hAnsi="Times New Roman" w:ascii="Times New Roman"/>
        </w:rPr>
        <w:t>a)</w:t>
      </w:r>
      <w:r w:rsidRPr="00E54D4C">
        <w:rPr>
          <w:rFonts w:cs="Times New Roman" w:hAnsi="Times New Roman" w:ascii="Times New Roman"/>
          <w:b/>
        </w:rPr>
        <w:t xml:space="preserve"> ZAGREB  (poslovni prostor u zgradi autobusnog kolodvora)</w:t>
      </w:r>
    </w:p>
    <w:p w:rsidRDefault="00216EDE" w:rsidP="00216EDE" w:rsidR="00216EDE" w:rsidRPr="00E54D4C">
      <w:pPr>
        <w:widowControl w:val="false"/>
        <w:suppressAutoHyphens/>
        <w:jc w:val="both"/>
        <w:rPr>
          <w:rFonts w:cs="Times New Roman" w:hAnsi="Times New Roman" w:ascii="Times New Roman"/>
        </w:rPr>
      </w:pPr>
      <w:r w:rsidRPr="00E54D4C">
        <w:rPr>
          <w:rFonts w:cs="Times New Roman" w:hAnsi="Times New Roman" w:ascii="Times New Roman"/>
        </w:rPr>
        <w:t xml:space="preserve">Poslovni prostor se nalazi u zgradi autobusnog kolodvora u Zagrebu, Av. Marina Držića, ukupne površine </w:t>
      </w:r>
      <w:smartTag w:element="metricconverter" w:uri="urn:schemas-microsoft-com:office:smarttags">
        <w:smartTagPr>
          <w:attr w:val="83,45 m2" w:name="ProductID"/>
        </w:smartTagPr>
        <w:r w:rsidRPr="00E54D4C">
          <w:rPr>
            <w:rFonts w:cs="Times New Roman" w:hAnsi="Times New Roman" w:ascii="Times New Roman"/>
          </w:rPr>
          <w:t>83,45 m2</w:t>
        </w:r>
      </w:smartTag>
      <w:r w:rsidRPr="00E54D4C">
        <w:rPr>
          <w:rFonts w:cs="Times New Roman" w:hAnsi="Times New Roman" w:ascii="Times New Roman"/>
        </w:rPr>
        <w:t xml:space="preserve">, u naravi poslovni prostor - blagajne u centralnom holu zgrade, površine </w:t>
      </w:r>
      <w:smartTag w:element="metricconverter" w:uri="urn:schemas-microsoft-com:office:smarttags">
        <w:smartTagPr>
          <w:attr w:val="66,76 m2" w:name="ProductID"/>
        </w:smartTagPr>
        <w:r w:rsidRPr="00E54D4C">
          <w:rPr>
            <w:rFonts w:cs="Times New Roman" w:hAnsi="Times New Roman" w:ascii="Times New Roman"/>
          </w:rPr>
          <w:t>66,76 m2</w:t>
        </w:r>
      </w:smartTag>
      <w:r w:rsidRPr="00E54D4C">
        <w:rPr>
          <w:rFonts w:cs="Times New Roman" w:hAnsi="Times New Roman" w:ascii="Times New Roman"/>
        </w:rPr>
        <w:t xml:space="preserve"> i pripadajući zajednički dijelovi nekretnine u površini od </w:t>
      </w:r>
      <w:smartTag w:element="metricconverter" w:uri="urn:schemas-microsoft-com:office:smarttags">
        <w:smartTagPr>
          <w:attr w:val="16,69 m2" w:name="ProductID"/>
        </w:smartTagPr>
        <w:r w:rsidRPr="00E54D4C">
          <w:rPr>
            <w:rFonts w:cs="Times New Roman" w:hAnsi="Times New Roman" w:ascii="Times New Roman"/>
          </w:rPr>
          <w:t>16,69 m2</w:t>
        </w:r>
      </w:smartTag>
      <w:r w:rsidRPr="00E54D4C">
        <w:rPr>
          <w:rFonts w:cs="Times New Roman" w:hAnsi="Times New Roman" w:ascii="Times New Roman"/>
        </w:rPr>
        <w:t xml:space="preserve">, zajedno s idealnim dijelom zajedničkih dijelova i uređaja zgrade i idealnim dijelom zemljišta, sve kao posebni dio nekretnine upisane u zk. ul. broj 4083, k.o. Trnje, sastojeće od  k.č.br. 329/2, kuća i dvorište Držićeva ul. Autobusni kolodvor, </w:t>
      </w:r>
      <w:r w:rsidRPr="000D375B">
        <w:rPr>
          <w:rFonts w:cs="Times New Roman" w:hAnsi="Times New Roman" w:ascii="Times New Roman"/>
        </w:rPr>
        <w:t xml:space="preserve">ukupne površine </w:t>
      </w:r>
      <w:smartTag w:element="metricconverter" w:uri="urn:schemas-microsoft-com:office:smarttags">
        <w:smartTagPr>
          <w:attr w:val="24.880 m2" w:name="ProductID"/>
        </w:smartTagPr>
        <w:r w:rsidRPr="000D375B">
          <w:rPr>
            <w:rFonts w:cs="Times New Roman" w:hAnsi="Times New Roman" w:ascii="Times New Roman"/>
          </w:rPr>
          <w:t>24.880 m2</w:t>
        </w:r>
      </w:smartTag>
      <w:r w:rsidRPr="000D375B">
        <w:rPr>
          <w:rFonts w:cs="Times New Roman" w:hAnsi="Times New Roman" w:ascii="Times New Roman"/>
        </w:rPr>
        <w:t xml:space="preserve">. </w:t>
      </w:r>
      <w:r w:rsidRPr="000D375B">
        <w:rPr>
          <w:rFonts w:cs="Times New Roman" w:hAnsi="Times New Roman" w:ascii="Times New Roman"/>
          <w:bCs/>
        </w:rPr>
        <w:t>Nekretnina je izvanknjižno vlasništvo stečajnog dužnika.</w:t>
      </w:r>
      <w:r w:rsidRPr="000D375B">
        <w:rPr>
          <w:rFonts w:cs="Times New Roman" w:hAnsi="Times New Roman" w:ascii="Times New Roman"/>
        </w:rPr>
        <w:t xml:space="preserve"> U parničnom postupku pokrenutom po tužbi CROATIA-BUS d.d. u stečaju  pri Trgovačkim sudom u Zagrebu broj P-1570/10 radi pobijanja pravnih radnji, određena je privremena mjera kojom se zabranjuje Zovku-Zagreb da otuđi, optereti ili na bilo koji drugi način raspolaže predmetnom nekretninom do pravomoćnog okončanja</w:t>
      </w:r>
      <w:r w:rsidRPr="00E54D4C">
        <w:rPr>
          <w:rFonts w:cs="Times New Roman" w:hAnsi="Times New Roman" w:ascii="Times New Roman"/>
        </w:rPr>
        <w:t xml:space="preserve"> ovog parničnog postupka. Sud je 18.12.2014. godine don</w:t>
      </w:r>
      <w:r w:rsidR="00587A77" w:rsidRPr="00E54D4C">
        <w:rPr>
          <w:rFonts w:cs="Times New Roman" w:hAnsi="Times New Roman" w:ascii="Times New Roman"/>
        </w:rPr>
        <w:t xml:space="preserve">io </w:t>
      </w:r>
      <w:r w:rsidR="00587A77" w:rsidRPr="00E54D4C">
        <w:rPr>
          <w:rFonts w:cs="Times New Roman" w:hAnsi="Times New Roman" w:ascii="Times New Roman"/>
        </w:rPr>
        <w:lastRenderedPageBreak/>
        <w:t>rješenje o prekidu postupka jer</w:t>
      </w:r>
      <w:r w:rsidRPr="00E54D4C">
        <w:rPr>
          <w:rFonts w:cs="Times New Roman" w:hAnsi="Times New Roman" w:ascii="Times New Roman"/>
        </w:rPr>
        <w:t xml:space="preserve"> je nad Croatia Bus rješenjem Trgovačkog suda u Zagrebu broj St-25/09 od 11. </w:t>
      </w:r>
      <w:r w:rsidR="004E6AA1" w:rsidRPr="00E54D4C">
        <w:rPr>
          <w:rFonts w:cs="Times New Roman" w:hAnsi="Times New Roman" w:ascii="Times New Roman"/>
        </w:rPr>
        <w:t>9.</w:t>
      </w:r>
      <w:r w:rsidRPr="00E54D4C">
        <w:rPr>
          <w:rFonts w:cs="Times New Roman" w:hAnsi="Times New Roman" w:ascii="Times New Roman"/>
        </w:rPr>
        <w:t xml:space="preserve"> 2014. obustavljen i zaključen stečajni postupak</w:t>
      </w:r>
      <w:r w:rsidR="00587A77" w:rsidRPr="00E54D4C">
        <w:rPr>
          <w:rFonts w:cs="Times New Roman" w:hAnsi="Times New Roman" w:ascii="Times New Roman"/>
        </w:rPr>
        <w:t xml:space="preserve"> zbog nedostatnosti mase i</w:t>
      </w:r>
      <w:r w:rsidRPr="00E54D4C">
        <w:rPr>
          <w:rFonts w:cs="Times New Roman" w:hAnsi="Times New Roman" w:ascii="Times New Roman"/>
        </w:rPr>
        <w:t xml:space="preserve"> isti</w:t>
      </w:r>
      <w:r w:rsidR="00587A77" w:rsidRPr="00E54D4C">
        <w:rPr>
          <w:rFonts w:cs="Times New Roman" w:hAnsi="Times New Roman" w:ascii="Times New Roman"/>
        </w:rPr>
        <w:t xml:space="preserve"> je</w:t>
      </w:r>
      <w:r w:rsidRPr="00E54D4C">
        <w:rPr>
          <w:rFonts w:cs="Times New Roman" w:hAnsi="Times New Roman" w:ascii="Times New Roman"/>
        </w:rPr>
        <w:t xml:space="preserve"> brisan iz sudskog registra. Stečajni upravitelj će tražiti nastavak postupka te pozvati stečajnog upravitelja stečajne mase C</w:t>
      </w:r>
      <w:r w:rsidR="008E11E4" w:rsidRPr="00E54D4C">
        <w:rPr>
          <w:rFonts w:cs="Times New Roman" w:hAnsi="Times New Roman" w:ascii="Times New Roman"/>
        </w:rPr>
        <w:t>roatia –Bus da preuzme parnicu.</w:t>
      </w:r>
      <w:r w:rsidR="00E54D4C" w:rsidRPr="00E54D4C">
        <w:rPr>
          <w:rFonts w:cs="Times New Roman" w:hAnsi="Times New Roman" w:ascii="Times New Roman"/>
        </w:rPr>
        <w:t xml:space="preserve"> </w:t>
      </w:r>
    </w:p>
    <w:p w:rsidRDefault="00216EDE" w:rsidP="00216EDE" w:rsidR="00216EDE">
      <w:pPr>
        <w:widowControl w:val="false"/>
        <w:suppressAutoHyphens/>
        <w:jc w:val="both"/>
        <w:rPr>
          <w:rFonts w:cs="Times New Roman" w:hAnsi="Times New Roman" w:ascii="Times New Roman"/>
        </w:rPr>
      </w:pPr>
    </w:p>
    <w:p w:rsidRDefault="00FB4FA9" w:rsidP="00216EDE" w:rsidR="00FB4FA9">
      <w:pPr>
        <w:widowControl w:val="false"/>
        <w:suppressAutoHyphens/>
        <w:jc w:val="both"/>
        <w:rPr>
          <w:rFonts w:cs="Times New Roman" w:hAnsi="Times New Roman" w:ascii="Times New Roman"/>
        </w:rPr>
      </w:pPr>
    </w:p>
    <w:p w:rsidRDefault="00216EDE" w:rsidP="00216EDE" w:rsidR="00216EDE" w:rsidRPr="00E54D4C">
      <w:pPr>
        <w:tabs>
          <w:tab w:pos="1080" w:val="left"/>
        </w:tabs>
        <w:jc w:val="both"/>
        <w:rPr>
          <w:rFonts w:cs="Times New Roman" w:hAnsi="Times New Roman" w:ascii="Times New Roman"/>
          <w:b/>
          <w:bCs/>
        </w:rPr>
      </w:pPr>
      <w:r w:rsidRPr="00E54D4C">
        <w:rPr>
          <w:rFonts w:cs="Times New Roman" w:hAnsi="Times New Roman" w:ascii="Times New Roman"/>
        </w:rPr>
        <w:t>b)</w:t>
      </w:r>
      <w:r w:rsidRPr="00E54D4C">
        <w:rPr>
          <w:rFonts w:cs="Times New Roman" w:hAnsi="Times New Roman" w:ascii="Times New Roman"/>
          <w:b/>
          <w:bCs/>
        </w:rPr>
        <w:t xml:space="preserve"> SLAVONSKI BROD – GROMAČNIK (hotel i benzinska pumpa) </w:t>
      </w:r>
    </w:p>
    <w:p w:rsidRDefault="00216EDE" w:rsidP="00216EDE" w:rsidR="00816BB9" w:rsidRPr="0064488C">
      <w:pPr>
        <w:jc w:val="both"/>
        <w:rPr>
          <w:rFonts w:cs="Times New Roman" w:hAnsi="Times New Roman" w:ascii="Times New Roman"/>
        </w:rPr>
      </w:pPr>
      <w:r w:rsidRPr="0064488C">
        <w:rPr>
          <w:rFonts w:cs="Times New Roman" w:hAnsi="Times New Roman" w:ascii="Times New Roman"/>
        </w:rPr>
        <w:t>Nekretnine upisane u zk.ul.br. 859 poduložak 1 i 2 (etažno vlasništvo), k.o. Gromačnik</w:t>
      </w:r>
      <w:r w:rsidR="009D7B8E" w:rsidRPr="0064488C">
        <w:rPr>
          <w:rFonts w:cs="Times New Roman" w:hAnsi="Times New Roman" w:ascii="Times New Roman"/>
        </w:rPr>
        <w:t xml:space="preserve"> </w:t>
      </w:r>
      <w:r w:rsidR="00587A77" w:rsidRPr="0064488C">
        <w:rPr>
          <w:rFonts w:cs="Times New Roman" w:hAnsi="Times New Roman" w:ascii="Times New Roman"/>
        </w:rPr>
        <w:t>u naravi</w:t>
      </w:r>
      <w:r w:rsidRPr="0064488C">
        <w:rPr>
          <w:rFonts w:cs="Times New Roman" w:hAnsi="Times New Roman" w:ascii="Times New Roman"/>
        </w:rPr>
        <w:t xml:space="preserve"> benzinska crpka,</w:t>
      </w:r>
      <w:r w:rsidR="00587A77" w:rsidRPr="0064488C">
        <w:rPr>
          <w:rFonts w:cs="Times New Roman" w:hAnsi="Times New Roman" w:ascii="Times New Roman"/>
        </w:rPr>
        <w:t xml:space="preserve"> hotel, trafostanica, spremnik,</w:t>
      </w:r>
      <w:r w:rsidRPr="0064488C">
        <w:rPr>
          <w:rFonts w:cs="Times New Roman" w:hAnsi="Times New Roman" w:ascii="Times New Roman"/>
        </w:rPr>
        <w:t xml:space="preserve"> livada i dvorište.</w:t>
      </w:r>
      <w:r w:rsidR="00587A77" w:rsidRPr="0064488C">
        <w:rPr>
          <w:rFonts w:cs="Times New Roman" w:hAnsi="Times New Roman" w:ascii="Times New Roman"/>
        </w:rPr>
        <w:t xml:space="preserve"> </w:t>
      </w:r>
      <w:r w:rsidRPr="0064488C">
        <w:rPr>
          <w:rFonts w:cs="Times New Roman" w:hAnsi="Times New Roman" w:ascii="Times New Roman"/>
        </w:rPr>
        <w:t xml:space="preserve">Općinski sud u </w:t>
      </w:r>
      <w:r w:rsidR="00587A77" w:rsidRPr="0064488C">
        <w:rPr>
          <w:rFonts w:cs="Times New Roman" w:hAnsi="Times New Roman" w:ascii="Times New Roman"/>
        </w:rPr>
        <w:t>Sl.</w:t>
      </w:r>
      <w:r w:rsidRPr="0064488C">
        <w:rPr>
          <w:rFonts w:cs="Times New Roman" w:hAnsi="Times New Roman" w:ascii="Times New Roman"/>
        </w:rPr>
        <w:t xml:space="preserve"> Brodu je rješenjem broj Ovr-2991/12 od 31.10.2014. obustavio ovrhu nakon što je ovrhovoditelj, ujedno i razlučn</w:t>
      </w:r>
      <w:r w:rsidR="00587A77" w:rsidRPr="0064488C">
        <w:rPr>
          <w:rFonts w:cs="Times New Roman" w:hAnsi="Times New Roman" w:ascii="Times New Roman"/>
        </w:rPr>
        <w:t>i vjerovnik INA</w:t>
      </w:r>
      <w:r w:rsidRPr="0064488C">
        <w:rPr>
          <w:rFonts w:cs="Times New Roman" w:hAnsi="Times New Roman" w:ascii="Times New Roman"/>
        </w:rPr>
        <w:t xml:space="preserve"> </w:t>
      </w:r>
      <w:r w:rsidR="00587A77" w:rsidRPr="0064488C">
        <w:rPr>
          <w:rFonts w:cs="Times New Roman" w:hAnsi="Times New Roman" w:ascii="Times New Roman"/>
        </w:rPr>
        <w:t xml:space="preserve">d.d. podneskom od 29.10.2014. </w:t>
      </w:r>
      <w:r w:rsidRPr="0064488C">
        <w:rPr>
          <w:rFonts w:cs="Times New Roman" w:hAnsi="Times New Roman" w:ascii="Times New Roman"/>
        </w:rPr>
        <w:t>povukao ovršni prijedlog.</w:t>
      </w:r>
      <w:r w:rsidRPr="0064488C">
        <w:rPr>
          <w:rFonts w:cs="Times New Roman" w:hAnsi="Times New Roman" w:ascii="Times New Roman"/>
          <w:b/>
        </w:rPr>
        <w:t xml:space="preserve"> </w:t>
      </w:r>
      <w:r w:rsidRPr="0064488C">
        <w:rPr>
          <w:rFonts w:cs="Times New Roman" w:hAnsi="Times New Roman" w:ascii="Times New Roman"/>
        </w:rPr>
        <w:t>Na nekretninama upisano je založno pravo u korist INA-industrija nafte d.d., Ivica Zovko, Danica Zovko, Zovko Oil d.o.o., Marinko Zovko, RH Ministarstvo financija-Porezna uprava.</w:t>
      </w:r>
      <w:r w:rsidR="00CF68C0">
        <w:rPr>
          <w:rFonts w:cs="Times New Roman" w:hAnsi="Times New Roman" w:ascii="Times New Roman"/>
        </w:rPr>
        <w:t xml:space="preserve"> N</w:t>
      </w:r>
      <w:r w:rsidR="0064488C" w:rsidRPr="0064488C">
        <w:rPr>
          <w:rFonts w:cs="Times New Roman" w:hAnsi="Times New Roman" w:ascii="Times New Roman"/>
        </w:rPr>
        <w:t xml:space="preserve">a nekretnini je upisana zabilježba tužbe tužitelja Ivice Zovko br. P-232/15, pa će zbog toga objekt biti predmetom prodaje </w:t>
      </w:r>
      <w:r w:rsidR="00CF68C0">
        <w:rPr>
          <w:rFonts w:cs="Times New Roman" w:hAnsi="Times New Roman" w:ascii="Times New Roman"/>
        </w:rPr>
        <w:t>tek  po</w:t>
      </w:r>
      <w:r w:rsidR="0064488C" w:rsidRPr="0064488C">
        <w:rPr>
          <w:rFonts w:cs="Times New Roman" w:hAnsi="Times New Roman" w:ascii="Times New Roman"/>
        </w:rPr>
        <w:t xml:space="preserve"> okonča</w:t>
      </w:r>
      <w:r w:rsidR="00CF68C0">
        <w:rPr>
          <w:rFonts w:cs="Times New Roman" w:hAnsi="Times New Roman" w:ascii="Times New Roman"/>
        </w:rPr>
        <w:t>nju</w:t>
      </w:r>
      <w:r w:rsidR="0064488C" w:rsidRPr="0064488C">
        <w:rPr>
          <w:rFonts w:cs="Times New Roman" w:hAnsi="Times New Roman" w:ascii="Times New Roman"/>
        </w:rPr>
        <w:t xml:space="preserve"> spor</w:t>
      </w:r>
      <w:r w:rsidR="00CF68C0">
        <w:rPr>
          <w:rFonts w:cs="Times New Roman" w:hAnsi="Times New Roman" w:ascii="Times New Roman"/>
        </w:rPr>
        <w:t>a</w:t>
      </w:r>
      <w:r w:rsidR="0064488C" w:rsidRPr="0064488C">
        <w:rPr>
          <w:rFonts w:cs="Times New Roman" w:hAnsi="Times New Roman" w:ascii="Times New Roman"/>
        </w:rPr>
        <w:t>.</w:t>
      </w:r>
    </w:p>
    <w:p w:rsidRDefault="009130BD" w:rsidP="00216EDE" w:rsidR="009130BD" w:rsidRPr="00E54D4C">
      <w:pPr>
        <w:jc w:val="both"/>
        <w:rPr>
          <w:rFonts w:cs="Times New Roman" w:hAnsi="Times New Roman" w:ascii="Times New Roman"/>
        </w:rPr>
      </w:pPr>
    </w:p>
    <w:p w:rsidRDefault="009130BD" w:rsidP="009130BD" w:rsidR="009130BD" w:rsidRPr="00E54D4C">
      <w:pPr>
        <w:widowControl w:val="false"/>
        <w:tabs>
          <w:tab w:pos="720" w:val="left"/>
        </w:tabs>
        <w:suppressAutoHyphens/>
        <w:jc w:val="both"/>
        <w:rPr>
          <w:rFonts w:cs="Times New Roman" w:hAnsi="Times New Roman" w:ascii="Times New Roman"/>
          <w:b/>
        </w:rPr>
      </w:pPr>
      <w:r w:rsidRPr="00E54D4C">
        <w:rPr>
          <w:rFonts w:cs="Times New Roman" w:hAnsi="Times New Roman" w:ascii="Times New Roman"/>
        </w:rPr>
        <w:t>c)</w:t>
      </w:r>
      <w:r w:rsidRPr="00E54D4C">
        <w:rPr>
          <w:rFonts w:cs="Times New Roman" w:hAnsi="Times New Roman" w:ascii="Times New Roman"/>
          <w:b/>
          <w:bCs/>
        </w:rPr>
        <w:t xml:space="preserve"> ZAGREB – LUČKO (benzinska pumpa)</w:t>
      </w:r>
    </w:p>
    <w:p w:rsidRDefault="009130BD" w:rsidP="009130BD" w:rsidR="009130BD" w:rsidRPr="00E54D4C">
      <w:pPr>
        <w:jc w:val="both"/>
        <w:rPr>
          <w:rFonts w:cs="Times New Roman" w:hAnsi="Times New Roman" w:ascii="Times New Roman"/>
        </w:rPr>
      </w:pPr>
      <w:r w:rsidRPr="00E54D4C">
        <w:rPr>
          <w:rFonts w:cs="Times New Roman" w:hAnsi="Times New Roman" w:ascii="Times New Roman"/>
        </w:rPr>
        <w:t xml:space="preserve">Nekretnina upisana u zk.ul. br. 3134 k.o. Blato Novo </w:t>
      </w:r>
      <w:r w:rsidRPr="00E54D4C">
        <w:rPr>
          <w:rFonts w:cs="Times New Roman" w:hAnsi="Times New Roman" w:ascii="Times New Roman"/>
          <w:bCs/>
          <w:color w:val="000000"/>
        </w:rPr>
        <w:t>u naravi zgrada benzinske postaje br. 221, Karlovačka ulica</w:t>
      </w:r>
      <w:r w:rsidR="00816BB9" w:rsidRPr="00E54D4C">
        <w:rPr>
          <w:rFonts w:cs="Times New Roman" w:hAnsi="Times New Roman" w:ascii="Times New Roman"/>
          <w:bCs/>
          <w:color w:val="000000"/>
        </w:rPr>
        <w:t xml:space="preserve"> od 699 m2 i dvorište od 5017 m2, ukupne površine 5716 m2</w:t>
      </w:r>
      <w:r w:rsidRPr="00E54D4C">
        <w:rPr>
          <w:rFonts w:cs="Times New Roman" w:hAnsi="Times New Roman" w:ascii="Times New Roman"/>
          <w:bCs/>
          <w:color w:val="000000"/>
        </w:rPr>
        <w:t>, koja je upisana u z.k.ul. 3134 k.o. Blato Novo, a izgrađena je temeljem prava građenja na nekretnini koja je upisana u zemljišne knjige zemljišno knjižnog odjela Općinskog građanskog suda u Zagrebu u  zk. ul. br. 5092 sastojeća od  k</w:t>
      </w:r>
      <w:r w:rsidR="003853A7" w:rsidRPr="00E54D4C">
        <w:rPr>
          <w:rFonts w:cs="Times New Roman" w:hAnsi="Times New Roman" w:ascii="Times New Roman"/>
          <w:bCs/>
          <w:color w:val="000000"/>
        </w:rPr>
        <w:t xml:space="preserve">.č.br. 2929 (2929/1 i 2929/2). </w:t>
      </w:r>
      <w:r w:rsidRPr="00E54D4C">
        <w:rPr>
          <w:rFonts w:cs="Times New Roman" w:hAnsi="Times New Roman" w:ascii="Times New Roman"/>
        </w:rPr>
        <w:t>Na nekretninama upisano je založno pravo u korist INA-industrija nafte d.d., Ivica Zovko, Danica Zovko, Marinko Zovko, Zovko Oil d.o.o, RH Ministarstvo financija-Porezna uprava.</w:t>
      </w:r>
    </w:p>
    <w:p w:rsidRDefault="009130BD" w:rsidP="009130BD" w:rsidR="009130BD" w:rsidRPr="00E54D4C">
      <w:pPr>
        <w:widowControl w:val="false"/>
        <w:suppressAutoHyphens/>
        <w:jc w:val="both"/>
        <w:rPr>
          <w:rFonts w:cs="Times New Roman" w:hAnsi="Times New Roman" w:ascii="Times New Roman"/>
          <w:bCs/>
          <w:color w:val="000000"/>
        </w:rPr>
      </w:pPr>
    </w:p>
    <w:p w:rsidRDefault="003853A7" w:rsidP="003853A7" w:rsidR="003853A7" w:rsidRPr="00E54D4C">
      <w:pPr>
        <w:jc w:val="both"/>
        <w:rPr>
          <w:rFonts w:cs="Times New Roman" w:hAnsi="Times New Roman" w:ascii="Times New Roman"/>
        </w:rPr>
      </w:pPr>
      <w:r w:rsidRPr="00E54D4C">
        <w:rPr>
          <w:rFonts w:cs="Times New Roman" w:hAnsi="Times New Roman" w:ascii="Times New Roman"/>
        </w:rPr>
        <w:t>Ivica Zovko je vlasnik k.č. 2929/1 k.o. Blato Novo z.k.ul. 3134 (zgrada benzinske pumpe 699 m2 + dvorište 5681 m2) i k.č. 2929/2 k.o. Blato Novo (dvorište 35 m2). ZOVKO-ZAGREB na k.č. 2929 k.o. Blato Novo z.k.ul. 3134 (699 m2 + 5017 m2 = 5716 m2) ima upisano pravo građenja.</w:t>
      </w:r>
    </w:p>
    <w:p w:rsidRDefault="003853A7" w:rsidP="003853A7" w:rsidR="003853A7" w:rsidRPr="00E54D4C">
      <w:pPr>
        <w:jc w:val="both"/>
        <w:rPr>
          <w:rFonts w:cs="Times New Roman" w:hAnsi="Times New Roman" w:ascii="Times New Roman"/>
        </w:rPr>
      </w:pPr>
    </w:p>
    <w:p w:rsidRDefault="003853A7" w:rsidP="003853A7" w:rsidR="003853A7" w:rsidRPr="00021063">
      <w:pPr>
        <w:jc w:val="both"/>
        <w:rPr>
          <w:rFonts w:cs="Times New Roman" w:hAnsi="Times New Roman" w:ascii="Times New Roman"/>
        </w:rPr>
      </w:pPr>
      <w:r w:rsidRPr="00E54D4C">
        <w:rPr>
          <w:rFonts w:cs="Times New Roman" w:hAnsi="Times New Roman" w:ascii="Times New Roman"/>
        </w:rPr>
        <w:t>Ivica Zovko i ZOVKO-ZAGREB sklopili su 7.7.2003. godine</w:t>
      </w:r>
      <w:r w:rsidR="00021063" w:rsidRPr="00E54D4C">
        <w:rPr>
          <w:rFonts w:cs="Times New Roman" w:hAnsi="Times New Roman" w:ascii="Times New Roman"/>
        </w:rPr>
        <w:t xml:space="preserve"> (</w:t>
      </w:r>
      <w:r w:rsidR="00021063">
        <w:rPr>
          <w:rFonts w:cs="Times New Roman" w:hAnsi="Times New Roman" w:ascii="Times New Roman"/>
        </w:rPr>
        <w:t>prije otvaranja stečaja) Ugovor o pravu građenja a</w:t>
      </w:r>
      <w:r w:rsidRPr="00021063">
        <w:rPr>
          <w:rFonts w:cs="Times New Roman" w:hAnsi="Times New Roman" w:ascii="Times New Roman"/>
        </w:rPr>
        <w:t xml:space="preserve"> 4.10.2005. aneks radi izgradnje benzinske pumpe, kojim je Ivica Zovko dozvolio da ZOVKO-ZAGREB na njegovom zemljištu izgradi benzinsku postaju. ZOVKO-ZAGREB je svojim novcima izgradio postaju.</w:t>
      </w:r>
      <w:r w:rsidR="009D7B8E" w:rsidRPr="00021063">
        <w:rPr>
          <w:rFonts w:cs="Times New Roman" w:hAnsi="Times New Roman" w:ascii="Times New Roman"/>
        </w:rPr>
        <w:t xml:space="preserve"> </w:t>
      </w:r>
      <w:r w:rsidRPr="00021063">
        <w:rPr>
          <w:rFonts w:cs="Times New Roman" w:hAnsi="Times New Roman" w:ascii="Times New Roman"/>
        </w:rPr>
        <w:t>Po čl. 3. Ugovora ZOVKO-ZAGREB bio je dužan platiti Ivici Zovko 650.000,00 €, što nikad nije platio. U čl. 4. piše: ako ne plati, Ivica Zovko postaje vlasnik cijele nekretnine, uključivo i izgrađenog objekta. U čl. 6/5 Ugovora piše da ako ZOVKO-ZAGREB ne plati iznos, ovlašćuje Ivicu Zovka da se na temelju Ugovora upiše kao vlasnik izgrađenih građevina (</w:t>
      </w:r>
      <w:r w:rsidR="00021063">
        <w:rPr>
          <w:rFonts w:cs="Times New Roman" w:hAnsi="Times New Roman" w:ascii="Times New Roman"/>
        </w:rPr>
        <w:t>benzinska pumpa</w:t>
      </w:r>
      <w:r w:rsidRPr="00021063">
        <w:rPr>
          <w:rFonts w:cs="Times New Roman" w:hAnsi="Times New Roman" w:ascii="Times New Roman"/>
        </w:rPr>
        <w:t xml:space="preserve"> s pripadajućim sadržajima).</w:t>
      </w:r>
      <w:r w:rsidR="00587A77">
        <w:rPr>
          <w:rFonts w:cs="Times New Roman" w:hAnsi="Times New Roman" w:ascii="Times New Roman"/>
        </w:rPr>
        <w:t xml:space="preserve"> </w:t>
      </w:r>
      <w:r w:rsidRPr="00021063">
        <w:rPr>
          <w:rFonts w:cs="Times New Roman" w:hAnsi="Times New Roman" w:ascii="Times New Roman"/>
        </w:rPr>
        <w:t xml:space="preserve">Ivica Zovko </w:t>
      </w:r>
      <w:r w:rsidR="0024660D" w:rsidRPr="00021063">
        <w:rPr>
          <w:rFonts w:cs="Times New Roman" w:hAnsi="Times New Roman" w:ascii="Times New Roman"/>
        </w:rPr>
        <w:t>je</w:t>
      </w:r>
      <w:r w:rsidR="00021063">
        <w:rPr>
          <w:rFonts w:cs="Times New Roman" w:hAnsi="Times New Roman" w:ascii="Times New Roman"/>
        </w:rPr>
        <w:t xml:space="preserve"> zatražio da mu </w:t>
      </w:r>
      <w:r w:rsidR="00587A77">
        <w:rPr>
          <w:rFonts w:cs="Times New Roman" w:hAnsi="Times New Roman" w:ascii="Times New Roman"/>
        </w:rPr>
        <w:t>ZOVKO-ZAGREB izda</w:t>
      </w:r>
      <w:r w:rsidRPr="00021063">
        <w:rPr>
          <w:rFonts w:cs="Times New Roman" w:hAnsi="Times New Roman" w:ascii="Times New Roman"/>
        </w:rPr>
        <w:t xml:space="preserve"> potvrdu da mu nikad nije platio 650.000,00 €</w:t>
      </w:r>
      <w:r w:rsidR="0024660D" w:rsidRPr="00021063">
        <w:rPr>
          <w:rFonts w:cs="Times New Roman" w:hAnsi="Times New Roman" w:ascii="Times New Roman"/>
        </w:rPr>
        <w:t xml:space="preserve"> te da se </w:t>
      </w:r>
      <w:r w:rsidRPr="00021063">
        <w:rPr>
          <w:rFonts w:cs="Times New Roman" w:hAnsi="Times New Roman" w:ascii="Times New Roman"/>
        </w:rPr>
        <w:t>utvrđuje da je Ivica Zovko stekao vlasništvo na izgrađenoj benzinskoj pumpi i da se pravo građenja također upiše u zemljišne knjige u korist Ivice Zovko</w:t>
      </w:r>
      <w:r w:rsidR="0024660D" w:rsidRPr="00021063">
        <w:rPr>
          <w:rFonts w:cs="Times New Roman" w:hAnsi="Times New Roman" w:ascii="Times New Roman"/>
        </w:rPr>
        <w:t>. Odbor vjerovnika je po ovom pitanju održao dvije sjednice i e-mail prepisku i donio odluku da je Ivica Zovko vlasnik ove nekretnine</w:t>
      </w:r>
      <w:r w:rsidR="00021063">
        <w:rPr>
          <w:rFonts w:cs="Times New Roman" w:hAnsi="Times New Roman" w:ascii="Times New Roman"/>
        </w:rPr>
        <w:t xml:space="preserve"> i tako udovoljio njegovom traženju</w:t>
      </w:r>
      <w:r w:rsidR="0024660D" w:rsidRPr="00021063">
        <w:rPr>
          <w:rFonts w:cs="Times New Roman" w:hAnsi="Times New Roman" w:ascii="Times New Roman"/>
        </w:rPr>
        <w:t>.</w:t>
      </w:r>
    </w:p>
    <w:p w:rsidRDefault="009130BD" w:rsidP="009130BD" w:rsidR="009130BD" w:rsidRPr="00021063">
      <w:pPr>
        <w:jc w:val="both"/>
        <w:rPr>
          <w:rFonts w:cs="Times New Roman" w:hAnsi="Times New Roman" w:ascii="Times New Roman"/>
        </w:rPr>
      </w:pPr>
    </w:p>
    <w:p w:rsidRDefault="000845AE" w:rsidP="00E54D4C" w:rsidR="009130BD" w:rsidRPr="00E54D4C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b/>
          <w:u w:val="single"/>
        </w:rPr>
      </w:pPr>
      <w:r w:rsidRPr="00E54D4C">
        <w:rPr>
          <w:rFonts w:cs="Times New Roman" w:hAnsi="Times New Roman" w:ascii="Times New Roman"/>
          <w:b/>
          <w:u w:val="single"/>
        </w:rPr>
        <w:t>Pokretnine</w:t>
      </w:r>
    </w:p>
    <w:p w:rsidRDefault="004E6AA1" w:rsidP="009130BD" w:rsidR="009130BD" w:rsidRPr="00021063">
      <w:p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>Na izvještajnom ročištu 19.</w:t>
      </w:r>
      <w:r w:rsidR="00021063">
        <w:rPr>
          <w:rFonts w:cs="Times New Roman" w:hAnsi="Times New Roman" w:ascii="Times New Roman"/>
        </w:rPr>
        <w:t xml:space="preserve">2.2013. godine </w:t>
      </w:r>
      <w:r w:rsidRPr="00021063">
        <w:rPr>
          <w:rFonts w:cs="Times New Roman" w:hAnsi="Times New Roman" w:ascii="Times New Roman"/>
        </w:rPr>
        <w:t xml:space="preserve">vjerovnici stečajnog dužnika dali su stečajnom upravitelju suglasnost da pokretnine za koje vještak utvrdi da imaju tržišnu vrijednost prodaje javnim oglašavanjem i prikupljanjem ponuda. </w:t>
      </w:r>
      <w:r w:rsidR="009130BD" w:rsidRPr="00021063">
        <w:rPr>
          <w:rFonts w:cs="Times New Roman" w:hAnsi="Times New Roman" w:ascii="Times New Roman"/>
        </w:rPr>
        <w:t>Na osnovu</w:t>
      </w:r>
      <w:r w:rsidRPr="00021063">
        <w:rPr>
          <w:rFonts w:cs="Times New Roman" w:hAnsi="Times New Roman" w:ascii="Times New Roman"/>
        </w:rPr>
        <w:t xml:space="preserve"> ovoga</w:t>
      </w:r>
      <w:r w:rsidR="009130BD" w:rsidRPr="00021063">
        <w:rPr>
          <w:rFonts w:cs="Times New Roman" w:hAnsi="Times New Roman" w:ascii="Times New Roman"/>
        </w:rPr>
        <w:t xml:space="preserve"> izvršena je procjena pokretnina stečajnog dužnika koje se sastoje od:</w:t>
      </w:r>
    </w:p>
    <w:p w:rsidRDefault="009130BD" w:rsidP="009130BD" w:rsidR="009130BD" w:rsidRPr="00021063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>Vozila i opreme koja su po ovlaštenom sudskom vješ</w:t>
      </w:r>
      <w:r w:rsidR="003853A7" w:rsidRPr="00021063">
        <w:rPr>
          <w:rFonts w:cs="Times New Roman" w:hAnsi="Times New Roman" w:ascii="Times New Roman"/>
        </w:rPr>
        <w:t>taku Ciraki Mario procijenjena na</w:t>
      </w:r>
      <w:r w:rsidRPr="00021063">
        <w:rPr>
          <w:rFonts w:cs="Times New Roman" w:hAnsi="Times New Roman" w:ascii="Times New Roman"/>
        </w:rPr>
        <w:t xml:space="preserve"> 385.400,00 kuna.</w:t>
      </w:r>
    </w:p>
    <w:p w:rsidRDefault="009130BD" w:rsidP="009130BD" w:rsidR="009130BD" w:rsidRPr="00021063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>Namještaj, uređaji i oprema koja su po ovlaštenom sudskom vješ</w:t>
      </w:r>
      <w:r w:rsidR="00BE138A" w:rsidRPr="00021063">
        <w:rPr>
          <w:rFonts w:cs="Times New Roman" w:hAnsi="Times New Roman" w:ascii="Times New Roman"/>
        </w:rPr>
        <w:t>taku Guszak Davoru</w:t>
      </w:r>
      <w:r w:rsidRPr="00021063">
        <w:rPr>
          <w:rFonts w:cs="Times New Roman" w:hAnsi="Times New Roman" w:ascii="Times New Roman"/>
        </w:rPr>
        <w:t xml:space="preserve"> procijenjena u iznosu od </w:t>
      </w:r>
      <w:r w:rsidR="009D72BD" w:rsidRPr="00021063">
        <w:rPr>
          <w:rFonts w:cs="Times New Roman" w:hAnsi="Times New Roman" w:ascii="Times New Roman"/>
        </w:rPr>
        <w:t>2.928.055,00 kuna.</w:t>
      </w:r>
    </w:p>
    <w:p w:rsidRDefault="009D72BD" w:rsidP="009D72BD" w:rsidR="009D72BD" w:rsidRPr="00021063">
      <w:pPr>
        <w:jc w:val="both"/>
        <w:rPr>
          <w:rFonts w:cs="Times New Roman" w:hAnsi="Times New Roman" w:ascii="Times New Roman"/>
        </w:rPr>
      </w:pPr>
    </w:p>
    <w:p w:rsidRDefault="009D72BD" w:rsidP="007871BE" w:rsidR="007871BE" w:rsidRPr="00021063">
      <w:p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>Unovčenje</w:t>
      </w:r>
      <w:r w:rsidR="00ED4937">
        <w:rPr>
          <w:rFonts w:cs="Times New Roman" w:hAnsi="Times New Roman" w:ascii="Times New Roman"/>
        </w:rPr>
        <w:t xml:space="preserve"> dijela</w:t>
      </w:r>
      <w:r w:rsidRPr="00021063">
        <w:rPr>
          <w:rFonts w:cs="Times New Roman" w:hAnsi="Times New Roman" w:ascii="Times New Roman"/>
        </w:rPr>
        <w:t xml:space="preserve"> navedenih pokretnina </w:t>
      </w:r>
      <w:r w:rsidR="00ED4937">
        <w:rPr>
          <w:rFonts w:cs="Times New Roman" w:hAnsi="Times New Roman" w:ascii="Times New Roman"/>
        </w:rPr>
        <w:t>koje su vezane za nekretninu u Sesvetama je započeto objavom oglasa dana 31.5.2017.</w:t>
      </w:r>
      <w:r w:rsidR="00AA095D">
        <w:rPr>
          <w:rFonts w:cs="Times New Roman" w:hAnsi="Times New Roman" w:ascii="Times New Roman"/>
        </w:rPr>
        <w:t xml:space="preserve"> </w:t>
      </w:r>
      <w:r w:rsidR="00ED4937" w:rsidRPr="00CC107C">
        <w:rPr>
          <w:rFonts w:cs="Times New Roman" w:hAnsi="Times New Roman" w:ascii="Times New Roman"/>
        </w:rPr>
        <w:t>godine.</w:t>
      </w:r>
      <w:r w:rsidR="000D375B" w:rsidRPr="00CC107C">
        <w:rPr>
          <w:rFonts w:cs="Times New Roman" w:hAnsi="Times New Roman" w:ascii="Times New Roman"/>
        </w:rPr>
        <w:t xml:space="preserve"> </w:t>
      </w:r>
      <w:r w:rsidR="007871BE" w:rsidRPr="00CC107C">
        <w:rPr>
          <w:rFonts w:cs="Times New Roman" w:hAnsi="Times New Roman" w:ascii="Times New Roman"/>
        </w:rPr>
        <w:t xml:space="preserve">Započeta je prodaja pokretnina na način da je objavljena prva </w:t>
      </w:r>
      <w:r w:rsidR="007871BE" w:rsidRPr="00CC107C">
        <w:rPr>
          <w:rFonts w:cs="Times New Roman" w:hAnsi="Times New Roman" w:ascii="Times New Roman"/>
        </w:rPr>
        <w:lastRenderedPageBreak/>
        <w:t>javna dražba oglašena na stranicama HGK javnim prikupljanjem i otvaranjem ponuda kod javnog bilježnika Pere Džankića, zakazano za 26.6.2017. godine.</w:t>
      </w:r>
    </w:p>
    <w:p w:rsidRDefault="00E54D4C" w:rsidP="009D72BD" w:rsidR="00E54D4C" w:rsidRPr="00021063">
      <w:pPr>
        <w:jc w:val="both"/>
        <w:rPr>
          <w:rFonts w:cs="Times New Roman" w:hAnsi="Times New Roman" w:ascii="Times New Roman"/>
        </w:rPr>
      </w:pPr>
    </w:p>
    <w:p w:rsidRDefault="009D72BD" w:rsidP="00E54D4C" w:rsidR="009D72BD" w:rsidRPr="00E54D4C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b/>
          <w:u w:val="single"/>
        </w:rPr>
      </w:pPr>
      <w:r w:rsidRPr="00E54D4C">
        <w:rPr>
          <w:rFonts w:cs="Times New Roman" w:hAnsi="Times New Roman" w:ascii="Times New Roman"/>
          <w:b/>
          <w:u w:val="single"/>
        </w:rPr>
        <w:t>Potraživanja</w:t>
      </w:r>
    </w:p>
    <w:p w:rsidRDefault="009D72BD" w:rsidP="009D72BD" w:rsidR="009D72BD">
      <w:p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 xml:space="preserve">Potraživanja </w:t>
      </w:r>
      <w:r w:rsidR="00AD51D3" w:rsidRPr="00021063">
        <w:rPr>
          <w:rFonts w:cs="Times New Roman" w:hAnsi="Times New Roman" w:ascii="Times New Roman"/>
        </w:rPr>
        <w:t>stečajnog dužnika sastoje se od</w:t>
      </w:r>
      <w:r w:rsidRPr="00021063">
        <w:rPr>
          <w:rFonts w:cs="Times New Roman" w:hAnsi="Times New Roman" w:ascii="Times New Roman"/>
        </w:rPr>
        <w:t>:</w:t>
      </w:r>
    </w:p>
    <w:p w:rsidRDefault="00AA1BB8" w:rsidP="009D72BD" w:rsidR="00AA1BB8" w:rsidRPr="00021063">
      <w:pPr>
        <w:jc w:val="both"/>
        <w:rPr>
          <w:rFonts w:cs="Times New Roman" w:hAnsi="Times New Roman" w:ascii="Times New Roman"/>
        </w:rPr>
      </w:pPr>
    </w:p>
    <w:p w:rsidRDefault="009D72BD" w:rsidP="009D72BD" w:rsidR="009D72BD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>Tekuća potraživanja koja se od</w:t>
      </w:r>
      <w:r w:rsidR="007D358A" w:rsidRPr="00021063">
        <w:rPr>
          <w:rFonts w:cs="Times New Roman" w:hAnsi="Times New Roman" w:ascii="Times New Roman"/>
        </w:rPr>
        <w:t>nose na potraživanja po osnovu u</w:t>
      </w:r>
      <w:r w:rsidRPr="00021063">
        <w:rPr>
          <w:rFonts w:cs="Times New Roman" w:hAnsi="Times New Roman" w:ascii="Times New Roman"/>
        </w:rPr>
        <w:t>govora o zakupu i prefakturiranih troškova</w:t>
      </w:r>
      <w:r w:rsidR="003A5C1D" w:rsidRPr="00021063">
        <w:rPr>
          <w:rFonts w:cs="Times New Roman" w:hAnsi="Times New Roman" w:ascii="Times New Roman"/>
        </w:rPr>
        <w:t xml:space="preserve"> u ukupnom iznosu od  </w:t>
      </w:r>
      <w:r w:rsidR="00606B49">
        <w:rPr>
          <w:rFonts w:cs="Times New Roman" w:hAnsi="Times New Roman" w:ascii="Times New Roman"/>
        </w:rPr>
        <w:t>94.873,97</w:t>
      </w:r>
      <w:r w:rsidR="003A5C1D" w:rsidRPr="00021063">
        <w:rPr>
          <w:rFonts w:cs="Times New Roman" w:hAnsi="Times New Roman" w:ascii="Times New Roman"/>
        </w:rPr>
        <w:t xml:space="preserve"> </w:t>
      </w:r>
      <w:r w:rsidR="000845AE" w:rsidRPr="00021063">
        <w:rPr>
          <w:rFonts w:cs="Times New Roman" w:hAnsi="Times New Roman" w:ascii="Times New Roman"/>
        </w:rPr>
        <w:t xml:space="preserve">kn </w:t>
      </w:r>
      <w:r w:rsidR="003A5C1D" w:rsidRPr="00021063">
        <w:rPr>
          <w:rFonts w:cs="Times New Roman" w:hAnsi="Times New Roman" w:ascii="Times New Roman"/>
        </w:rPr>
        <w:t>koja su naplativa</w:t>
      </w:r>
    </w:p>
    <w:p w:rsidRDefault="00A56B2A" w:rsidP="00A56B2A" w:rsidR="00A56B2A" w:rsidRPr="00021063">
      <w:pPr>
        <w:pStyle w:val="Odlomakpopisa"/>
        <w:jc w:val="both"/>
        <w:rPr>
          <w:rFonts w:cs="Times New Roman" w:hAnsi="Times New Roman" w:ascii="Times New Roman"/>
        </w:rPr>
      </w:pPr>
    </w:p>
    <w:p w:rsidRDefault="003A5C1D" w:rsidP="009D72BD" w:rsidR="003A5C1D" w:rsidRPr="00021063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>Utužena potraživanja iz perioda prije otvaranja stečaja</w:t>
      </w:r>
      <w:r w:rsidR="000845AE" w:rsidRPr="00021063">
        <w:rPr>
          <w:rFonts w:cs="Times New Roman" w:hAnsi="Times New Roman" w:ascii="Times New Roman"/>
        </w:rPr>
        <w:t xml:space="preserve"> za koje se vode sudski sporovi</w:t>
      </w:r>
    </w:p>
    <w:p w:rsidRDefault="00432B91" w:rsidP="000845AE" w:rsidR="00432B91" w:rsidRPr="00021063">
      <w:pPr>
        <w:jc w:val="both"/>
        <w:rPr>
          <w:rFonts w:cs="Times New Roman" w:hAnsi="Times New Roman" w:ascii="Times New Roman"/>
        </w:rPr>
      </w:pPr>
    </w:p>
    <w:p w:rsidRDefault="00EA3B68" w:rsidP="00524678" w:rsidR="00A56B2A" w:rsidRPr="00524678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524678">
        <w:rPr>
          <w:rFonts w:cs="Times New Roman" w:hAnsi="Times New Roman" w:ascii="Times New Roman"/>
        </w:rPr>
        <w:t xml:space="preserve">ZOVKO-ZAGREB </w:t>
      </w:r>
      <w:r w:rsidR="00AD51D3" w:rsidRPr="00524678">
        <w:rPr>
          <w:rFonts w:cs="Times New Roman" w:hAnsi="Times New Roman" w:ascii="Times New Roman"/>
        </w:rPr>
        <w:t xml:space="preserve">u stečaju kao stečajni i razlučni vjerovnik ima priznatu tražbinu u stečajnom postupku nad AUTOBUSNI PROMET d.d. od 41.765.812,96 kn. Tijekom unovčenja nekretnina </w:t>
      </w:r>
      <w:r w:rsidR="00B87BC3" w:rsidRPr="00524678">
        <w:rPr>
          <w:rFonts w:cs="Times New Roman" w:hAnsi="Times New Roman" w:ascii="Times New Roman"/>
        </w:rPr>
        <w:t>Autobusnog</w:t>
      </w:r>
      <w:r w:rsidR="00AD51D3" w:rsidRPr="00524678">
        <w:rPr>
          <w:rFonts w:cs="Times New Roman" w:hAnsi="Times New Roman" w:ascii="Times New Roman"/>
        </w:rPr>
        <w:t xml:space="preserve"> promet</w:t>
      </w:r>
      <w:r w:rsidR="00B87BC3" w:rsidRPr="00524678">
        <w:rPr>
          <w:rFonts w:cs="Times New Roman" w:hAnsi="Times New Roman" w:ascii="Times New Roman"/>
        </w:rPr>
        <w:t>a</w:t>
      </w:r>
      <w:r w:rsidR="00AD51D3" w:rsidRPr="00524678">
        <w:rPr>
          <w:rFonts w:cs="Times New Roman" w:hAnsi="Times New Roman" w:ascii="Times New Roman"/>
        </w:rPr>
        <w:t xml:space="preserve"> r</w:t>
      </w:r>
      <w:r w:rsidR="001524A1" w:rsidRPr="00524678">
        <w:rPr>
          <w:rFonts w:cs="Times New Roman" w:hAnsi="Times New Roman" w:ascii="Times New Roman"/>
        </w:rPr>
        <w:t xml:space="preserve">ješenjem o diobi kupovnine dio </w:t>
      </w:r>
      <w:r w:rsidRPr="00524678">
        <w:rPr>
          <w:rFonts w:cs="Times New Roman" w:hAnsi="Times New Roman" w:ascii="Times New Roman"/>
        </w:rPr>
        <w:t xml:space="preserve">tražbine stečajnog dužnika </w:t>
      </w:r>
      <w:r w:rsidR="00AD51D3" w:rsidRPr="00524678">
        <w:rPr>
          <w:rFonts w:cs="Times New Roman" w:hAnsi="Times New Roman" w:ascii="Times New Roman"/>
        </w:rPr>
        <w:t xml:space="preserve">od 1.922.706,35 kuna </w:t>
      </w:r>
      <w:r w:rsidR="00B87BC3" w:rsidRPr="00524678">
        <w:rPr>
          <w:rFonts w:cs="Times New Roman" w:hAnsi="Times New Roman" w:ascii="Times New Roman"/>
        </w:rPr>
        <w:t>dodijeljen je</w:t>
      </w:r>
      <w:r w:rsidR="00AD51D3" w:rsidRPr="00524678">
        <w:rPr>
          <w:rFonts w:cs="Times New Roman" w:hAnsi="Times New Roman" w:ascii="Times New Roman"/>
        </w:rPr>
        <w:t xml:space="preserve"> </w:t>
      </w:r>
      <w:r w:rsidR="007D358A" w:rsidRPr="00524678">
        <w:rPr>
          <w:rFonts w:cs="Times New Roman" w:hAnsi="Times New Roman" w:ascii="Times New Roman"/>
        </w:rPr>
        <w:t xml:space="preserve">umjesto na račun ZOVKO-ZAGREB </w:t>
      </w:r>
      <w:r w:rsidR="00524678" w:rsidRPr="00524678">
        <w:rPr>
          <w:rFonts w:cs="Times New Roman" w:hAnsi="Times New Roman" w:ascii="Times New Roman"/>
        </w:rPr>
        <w:t>u korist Danice Zovko koji je temeljem rješenja o ovrsi i prijenosa prava naplate tražbine uz naznaku da je pljenidba na temelju koje je na tražbini stečeno založno pravo upisano određena radi namirenja ovrhovoditelja Danice Zovko temeljem rješenja Općinskog suda u Sesvetama broj Ovr-1211/2010 od 21.07.2010., Marinka Zovko temeljem rješenja Općinskog suda u Sesvetama broj Ovr-1810/2010 od 16.12.2010.,</w:t>
      </w:r>
      <w:r w:rsidR="00BC14F7">
        <w:rPr>
          <w:rFonts w:cs="Times New Roman" w:hAnsi="Times New Roman" w:ascii="Times New Roman"/>
        </w:rPr>
        <w:t xml:space="preserve"> </w:t>
      </w:r>
      <w:r w:rsidR="00524678" w:rsidRPr="00524678">
        <w:rPr>
          <w:rFonts w:cs="Times New Roman" w:hAnsi="Times New Roman" w:ascii="Times New Roman"/>
        </w:rPr>
        <w:t xml:space="preserve">Ivica Zovko temeljem rješenja Ovr-1809/2010 i Zovko Oil d.o.o. temeljem rješenja Trgovačkog suda u Varaždinu broj Ovr-308/2011 od 30.09.2011. a koja su rješenja postala pravomoćna prije otvaranja stečajnog postupka nad stečajnim dužnikom, pa je slijedom navedenog određeno namirenje Danice Zovko kao preuzimatelja tražbine Zovko-Zagreb d.o.o. u stečaju s iznosom od 1.922.706,35 kn. U stečajnom postupku Autobusnog prometa izvršena je i prva djelomična dioba II višeg isplatnog reda. Prema popisu namirenja stečajnih vjerovnika ZOVKO-ZAGREB u stečaju je trebao biti namiren u iznosu od 2.685.425,39 kuna. Navedeni iznos je u prosincu 2016. godine uplaćen u korist Danice Zovko temeljem pravomoćnog i ovršnog rješenja o ovrsi Općinskog suda u Sesvetama broj: Ovr-1211/10 od 21.7.2010. godine. </w:t>
      </w:r>
      <w:r w:rsidR="00143813" w:rsidRPr="00524678">
        <w:rPr>
          <w:rFonts w:cs="Times New Roman" w:hAnsi="Times New Roman" w:ascii="Times New Roman"/>
        </w:rPr>
        <w:t xml:space="preserve">Posebno napominjem da se radi o </w:t>
      </w:r>
      <w:r w:rsidR="00524678">
        <w:rPr>
          <w:rFonts w:cs="Times New Roman" w:hAnsi="Times New Roman" w:ascii="Times New Roman"/>
        </w:rPr>
        <w:t>vlastitim novčanim iznosima kojima</w:t>
      </w:r>
      <w:r w:rsidR="00143813" w:rsidRPr="00524678">
        <w:rPr>
          <w:rFonts w:cs="Times New Roman" w:hAnsi="Times New Roman" w:ascii="Times New Roman"/>
        </w:rPr>
        <w:t xml:space="preserve"> su članovi obitelji Zovko (Ivica</w:t>
      </w:r>
      <w:r w:rsidR="00524678">
        <w:rPr>
          <w:rFonts w:cs="Times New Roman" w:hAnsi="Times New Roman" w:ascii="Times New Roman"/>
        </w:rPr>
        <w:t xml:space="preserve"> Zovko</w:t>
      </w:r>
      <w:r w:rsidR="00143813" w:rsidRPr="00524678">
        <w:rPr>
          <w:rFonts w:cs="Times New Roman" w:hAnsi="Times New Roman" w:ascii="Times New Roman"/>
        </w:rPr>
        <w:t xml:space="preserve"> i Danica</w:t>
      </w:r>
      <w:r w:rsidR="00524678">
        <w:rPr>
          <w:rFonts w:cs="Times New Roman" w:hAnsi="Times New Roman" w:ascii="Times New Roman"/>
        </w:rPr>
        <w:t xml:space="preserve"> Zovko</w:t>
      </w:r>
      <w:r w:rsidR="00143813" w:rsidRPr="00524678">
        <w:rPr>
          <w:rFonts w:cs="Times New Roman" w:hAnsi="Times New Roman" w:ascii="Times New Roman"/>
        </w:rPr>
        <w:t xml:space="preserve">) </w:t>
      </w:r>
      <w:r w:rsidR="00524678">
        <w:rPr>
          <w:rFonts w:cs="Times New Roman" w:hAnsi="Times New Roman" w:ascii="Times New Roman"/>
        </w:rPr>
        <w:t>učestvovali</w:t>
      </w:r>
      <w:r w:rsidR="00143813" w:rsidRPr="00524678">
        <w:rPr>
          <w:rFonts w:cs="Times New Roman" w:hAnsi="Times New Roman" w:ascii="Times New Roman"/>
        </w:rPr>
        <w:t xml:space="preserve"> u </w:t>
      </w:r>
      <w:r w:rsidR="00524678">
        <w:rPr>
          <w:rFonts w:cs="Times New Roman" w:hAnsi="Times New Roman" w:ascii="Times New Roman"/>
        </w:rPr>
        <w:t>kupnji</w:t>
      </w:r>
      <w:r w:rsidR="00AA095D">
        <w:rPr>
          <w:rFonts w:cs="Times New Roman" w:hAnsi="Times New Roman" w:ascii="Times New Roman"/>
        </w:rPr>
        <w:t xml:space="preserve"> ATP Varaždin, te</w:t>
      </w:r>
      <w:r w:rsidR="00143813" w:rsidRPr="00524678">
        <w:rPr>
          <w:rFonts w:cs="Times New Roman" w:hAnsi="Times New Roman" w:ascii="Times New Roman"/>
        </w:rPr>
        <w:t xml:space="preserve"> su ovi iznosi prijavljeni u stečajnom postupku, </w:t>
      </w:r>
      <w:r w:rsidR="00AA095D">
        <w:rPr>
          <w:rFonts w:cs="Times New Roman" w:hAnsi="Times New Roman" w:ascii="Times New Roman"/>
        </w:rPr>
        <w:t xml:space="preserve">a </w:t>
      </w:r>
      <w:r w:rsidR="00FB4FA9" w:rsidRPr="00524678">
        <w:rPr>
          <w:rFonts w:cs="Times New Roman" w:hAnsi="Times New Roman" w:ascii="Times New Roman"/>
        </w:rPr>
        <w:t xml:space="preserve">na ispitnom i ročištu </w:t>
      </w:r>
      <w:r w:rsidR="005E3955">
        <w:rPr>
          <w:rFonts w:cs="Times New Roman" w:hAnsi="Times New Roman" w:ascii="Times New Roman"/>
        </w:rPr>
        <w:t xml:space="preserve">održanom 18.3.2013. godine </w:t>
      </w:r>
      <w:r w:rsidR="00143813" w:rsidRPr="00524678">
        <w:rPr>
          <w:rFonts w:cs="Times New Roman" w:hAnsi="Times New Roman" w:ascii="Times New Roman"/>
        </w:rPr>
        <w:t xml:space="preserve">priznati </w:t>
      </w:r>
      <w:r w:rsidR="00AA095D">
        <w:rPr>
          <w:rFonts w:cs="Times New Roman" w:hAnsi="Times New Roman" w:ascii="Times New Roman"/>
        </w:rPr>
        <w:t>su od stečajnog upravitelja</w:t>
      </w:r>
      <w:r w:rsidR="00143813" w:rsidRPr="00524678">
        <w:rPr>
          <w:rFonts w:cs="Times New Roman" w:hAnsi="Times New Roman" w:ascii="Times New Roman"/>
        </w:rPr>
        <w:t xml:space="preserve"> a</w:t>
      </w:r>
      <w:r w:rsidR="00FB4FA9" w:rsidRPr="00524678">
        <w:rPr>
          <w:rFonts w:cs="Times New Roman" w:hAnsi="Times New Roman" w:ascii="Times New Roman"/>
        </w:rPr>
        <w:t xml:space="preserve"> </w:t>
      </w:r>
      <w:r w:rsidR="00143813" w:rsidRPr="00524678">
        <w:rPr>
          <w:rFonts w:cs="Times New Roman" w:hAnsi="Times New Roman" w:ascii="Times New Roman"/>
        </w:rPr>
        <w:t>nisu osporeni ni od jednog stečajnog vjerovnika.</w:t>
      </w:r>
    </w:p>
    <w:p w:rsidRDefault="00AD51D3" w:rsidP="00AD51D3" w:rsidR="00AD51D3" w:rsidRPr="00021063">
      <w:pPr>
        <w:tabs>
          <w:tab w:pos="935" w:val="left"/>
        </w:tabs>
        <w:ind w:left="360"/>
        <w:rPr>
          <w:rFonts w:cs="Times New Roman" w:hAnsi="Times New Roman" w:ascii="Times New Roman"/>
          <w:b/>
        </w:rPr>
      </w:pPr>
    </w:p>
    <w:p w:rsidRDefault="00AD51D3" w:rsidP="00AD51D3" w:rsidR="00AD51D3" w:rsidRPr="00021063">
      <w:pPr>
        <w:tabs>
          <w:tab w:pos="935" w:val="left"/>
        </w:tabs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  <w:b/>
        </w:rPr>
        <w:t>Nekretnine u Varaždinu, Iličićev trg (kuća i dvor</w:t>
      </w:r>
      <w:r w:rsidRPr="00021063">
        <w:rPr>
          <w:rFonts w:cs="Times New Roman" w:hAnsi="Times New Roman" w:ascii="Times New Roman"/>
        </w:rPr>
        <w:t xml:space="preserve">) upisano u zk.ul. 3071 i kiosk na autobusnom kolodvoru (zgrada u Ulici Đure Salaja sa </w:t>
      </w:r>
      <w:smartTag w:element="metricconverter" w:uri="urn:schemas-microsoft-com:office:smarttags">
        <w:smartTagPr>
          <w:attr w:val="60 m2" w:name="ProductID"/>
        </w:smartTagPr>
        <w:r w:rsidRPr="00021063">
          <w:rPr>
            <w:rFonts w:cs="Times New Roman" w:hAnsi="Times New Roman" w:ascii="Times New Roman"/>
          </w:rPr>
          <w:t>60 m2</w:t>
        </w:r>
      </w:smartTag>
      <w:r w:rsidRPr="00021063">
        <w:rPr>
          <w:rFonts w:cs="Times New Roman" w:hAnsi="Times New Roman" w:ascii="Times New Roman"/>
        </w:rPr>
        <w:t>) upisano u  zk.ul. 13345, s</w:t>
      </w:r>
      <w:r w:rsidR="00E54D4C">
        <w:rPr>
          <w:rFonts w:cs="Times New Roman" w:hAnsi="Times New Roman" w:ascii="Times New Roman"/>
        </w:rPr>
        <w:t>ve k.o. Varaždin,</w:t>
      </w:r>
      <w:r w:rsidRPr="00021063">
        <w:rPr>
          <w:rFonts w:cs="Times New Roman" w:hAnsi="Times New Roman" w:ascii="Times New Roman"/>
        </w:rPr>
        <w:t xml:space="preserve"> prodane su u ovršnom postupku pri Općinskim sudom u Varaždinu za iznos od 637.000,00 kn. Rješenjem broj Ovr-3011/13 od 2.10.2015. namireno je potraživanje Zovko-Zagreb s naslova troškova ovršnog postupka od 127.000.00 kn, a preostali iznos od 510.000,00 kn isplaćen je na račun Trgovačkog suda u Varaždinu kao stečajnog suda. Stečajni dužnik je prvi u redoslijedu naplate, ali je naplata neizvjesna s obzirom na ishod par</w:t>
      </w:r>
      <w:r w:rsidR="00AA1BB8">
        <w:rPr>
          <w:rFonts w:cs="Times New Roman" w:hAnsi="Times New Roman" w:ascii="Times New Roman"/>
        </w:rPr>
        <w:t>nice</w:t>
      </w:r>
      <w:r w:rsidR="00E54D4C">
        <w:rPr>
          <w:rFonts w:cs="Times New Roman" w:hAnsi="Times New Roman" w:ascii="Times New Roman"/>
        </w:rPr>
        <w:t xml:space="preserve"> </w:t>
      </w:r>
      <w:r w:rsidRPr="00021063">
        <w:rPr>
          <w:rFonts w:cs="Times New Roman" w:hAnsi="Times New Roman" w:ascii="Times New Roman"/>
        </w:rPr>
        <w:t>koja u tijeku pri Trgovačkim sudom u Varaždinu pod brojem P-97/11 radi pobijanja Sporazuma o hipoteci temeljem kojeg je stečajni dužnik stekao razlučno pravo, a pokrenuta je tužbom od strane RH-Minista</w:t>
      </w:r>
      <w:r w:rsidR="00E54D4C">
        <w:rPr>
          <w:rFonts w:cs="Times New Roman" w:hAnsi="Times New Roman" w:ascii="Times New Roman"/>
        </w:rPr>
        <w:t>rstvo Financija i po</w:t>
      </w:r>
      <w:r w:rsidRPr="00021063">
        <w:rPr>
          <w:rFonts w:cs="Times New Roman" w:hAnsi="Times New Roman" w:ascii="Times New Roman"/>
        </w:rPr>
        <w:t xml:space="preserve"> kojoj je donesena prvostupanjska presuda kojom je prihvaćen tužbeni zahtjev tužitelja. Protiv prvostupanjske presude stečajni dužnik je izjavio žalbu o kojoj još nije odlučeno.</w:t>
      </w:r>
    </w:p>
    <w:p w:rsidRDefault="009D72BD" w:rsidP="009D72BD" w:rsidR="009D72BD" w:rsidRPr="00021063">
      <w:pPr>
        <w:jc w:val="both"/>
        <w:rPr>
          <w:rFonts w:cs="Times New Roman" w:hAnsi="Times New Roman" w:ascii="Times New Roman"/>
        </w:rPr>
      </w:pPr>
    </w:p>
    <w:p w:rsidRDefault="009D72BD" w:rsidP="00E54D4C" w:rsidR="009D72BD" w:rsidRPr="00E54D4C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b/>
          <w:u w:val="single"/>
        </w:rPr>
      </w:pPr>
      <w:r w:rsidRPr="00E54D4C">
        <w:rPr>
          <w:rFonts w:cs="Times New Roman" w:hAnsi="Times New Roman" w:ascii="Times New Roman"/>
          <w:b/>
          <w:u w:val="single"/>
        </w:rPr>
        <w:t>Novac na računu</w:t>
      </w:r>
    </w:p>
    <w:p w:rsidRDefault="00606B49" w:rsidP="009D72BD" w:rsidR="00841959" w:rsidRPr="000210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 dan 31.05.2017</w:t>
      </w:r>
      <w:r w:rsidR="00841959" w:rsidRPr="00021063">
        <w:rPr>
          <w:rFonts w:cs="Times New Roman" w:hAnsi="Times New Roman" w:ascii="Times New Roman"/>
        </w:rPr>
        <w:t>.</w:t>
      </w:r>
      <w:r w:rsidR="00AD51D3" w:rsidRPr="00021063">
        <w:rPr>
          <w:rFonts w:cs="Times New Roman" w:hAnsi="Times New Roman" w:ascii="Times New Roman"/>
        </w:rPr>
        <w:t xml:space="preserve"> </w:t>
      </w:r>
      <w:r w:rsidR="00841959" w:rsidRPr="00021063">
        <w:rPr>
          <w:rFonts w:cs="Times New Roman" w:hAnsi="Times New Roman" w:ascii="Times New Roman"/>
        </w:rPr>
        <w:t>god</w:t>
      </w:r>
      <w:r w:rsidR="00432B91" w:rsidRPr="00021063">
        <w:rPr>
          <w:rFonts w:cs="Times New Roman" w:hAnsi="Times New Roman" w:ascii="Times New Roman"/>
        </w:rPr>
        <w:t xml:space="preserve">ine na računu </w:t>
      </w:r>
      <w:r w:rsidR="000845AE" w:rsidRPr="00021063">
        <w:rPr>
          <w:rFonts w:cs="Times New Roman" w:hAnsi="Times New Roman" w:ascii="Times New Roman"/>
        </w:rPr>
        <w:t>stečajnog dužnika ima</w:t>
      </w:r>
      <w:r w:rsidR="00432B91" w:rsidRPr="0002106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160.523,35</w:t>
      </w:r>
      <w:r w:rsidR="00841959" w:rsidRPr="00021063">
        <w:rPr>
          <w:rFonts w:cs="Times New Roman" w:hAnsi="Times New Roman" w:ascii="Times New Roman"/>
        </w:rPr>
        <w:t xml:space="preserve"> kuna.</w:t>
      </w:r>
    </w:p>
    <w:p w:rsidRDefault="00E54D4C" w:rsidP="009D72BD" w:rsidR="00E54D4C" w:rsidRPr="00021063">
      <w:pPr>
        <w:jc w:val="both"/>
        <w:rPr>
          <w:rFonts w:cs="Times New Roman" w:hAnsi="Times New Roman" w:ascii="Times New Roman"/>
        </w:rPr>
      </w:pPr>
    </w:p>
    <w:p w:rsidRDefault="00841959" w:rsidP="00E54D4C" w:rsidR="00841959" w:rsidRPr="00E54D4C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b/>
          <w:u w:val="single"/>
        </w:rPr>
      </w:pPr>
      <w:r w:rsidRPr="00E54D4C">
        <w:rPr>
          <w:rFonts w:cs="Times New Roman" w:hAnsi="Times New Roman" w:ascii="Times New Roman"/>
          <w:b/>
          <w:u w:val="single"/>
        </w:rPr>
        <w:t xml:space="preserve">Diobe i namirenje stečajnih vjerovnika </w:t>
      </w:r>
    </w:p>
    <w:p w:rsidRDefault="00E54D4C" w:rsidP="009D72BD" w:rsidR="00841959" w:rsidRPr="000210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 sada su izvršene</w:t>
      </w:r>
      <w:r w:rsidR="00841959" w:rsidRPr="00021063">
        <w:rPr>
          <w:rFonts w:cs="Times New Roman" w:hAnsi="Times New Roman" w:ascii="Times New Roman"/>
        </w:rPr>
        <w:t xml:space="preserve"> dvije </w:t>
      </w:r>
      <w:r>
        <w:rPr>
          <w:rFonts w:cs="Times New Roman" w:hAnsi="Times New Roman" w:ascii="Times New Roman"/>
        </w:rPr>
        <w:t xml:space="preserve">djelomične </w:t>
      </w:r>
      <w:r w:rsidR="00841959" w:rsidRPr="00021063">
        <w:rPr>
          <w:rFonts w:cs="Times New Roman" w:hAnsi="Times New Roman" w:ascii="Times New Roman"/>
        </w:rPr>
        <w:t>diobe I višeg isplatnog reda</w:t>
      </w:r>
      <w:r w:rsidR="00557AC3" w:rsidRPr="00021063">
        <w:rPr>
          <w:rFonts w:cs="Times New Roman" w:hAnsi="Times New Roman" w:ascii="Times New Roman"/>
        </w:rPr>
        <w:t xml:space="preserve"> kojima su izmirene obveze prema radnicima za neto plaće,</w:t>
      </w:r>
      <w:r w:rsidR="002C3122" w:rsidRPr="00021063">
        <w:rPr>
          <w:rFonts w:cs="Times New Roman" w:hAnsi="Times New Roman" w:ascii="Times New Roman"/>
        </w:rPr>
        <w:t xml:space="preserve"> </w:t>
      </w:r>
      <w:r w:rsidR="00557AC3" w:rsidRPr="00021063">
        <w:rPr>
          <w:rFonts w:cs="Times New Roman" w:hAnsi="Times New Roman" w:ascii="Times New Roman"/>
        </w:rPr>
        <w:t xml:space="preserve">otpremnine i porezi i doprinosi iz plaća kao i dio doprinosa na bruto plaće u ukupnom iznosu od </w:t>
      </w:r>
      <w:r w:rsidR="000C7983" w:rsidRPr="00021063">
        <w:rPr>
          <w:rFonts w:cs="Times New Roman" w:hAnsi="Times New Roman" w:ascii="Times New Roman"/>
        </w:rPr>
        <w:t>1.498.479,78 kuna što u odnosu na iznos priznatih tražbina od 2.921.149,11 kuna iznosi 51,30%</w:t>
      </w:r>
      <w:r>
        <w:rPr>
          <w:rFonts w:cs="Times New Roman" w:hAnsi="Times New Roman" w:ascii="Times New Roman"/>
        </w:rPr>
        <w:t>.</w:t>
      </w:r>
    </w:p>
    <w:p w:rsidRDefault="00216EDE" w:rsidP="00646833" w:rsidR="00216EDE">
      <w:pPr>
        <w:jc w:val="both"/>
        <w:rPr>
          <w:rFonts w:cs="Times New Roman" w:hAnsi="Times New Roman" w:ascii="Times New Roman"/>
        </w:rPr>
      </w:pPr>
    </w:p>
    <w:p w:rsidRDefault="00E7469C" w:rsidP="00646833" w:rsidR="00E7469C">
      <w:pPr>
        <w:jc w:val="both"/>
        <w:rPr>
          <w:rFonts w:cs="Times New Roman" w:hAnsi="Times New Roman" w:ascii="Times New Roman"/>
        </w:rPr>
      </w:pPr>
    </w:p>
    <w:p w:rsidRDefault="00E7469C" w:rsidP="00646833" w:rsidR="00E7469C" w:rsidRPr="00021063">
      <w:pPr>
        <w:jc w:val="both"/>
        <w:rPr>
          <w:rFonts w:cs="Times New Roman" w:hAnsi="Times New Roman" w:ascii="Times New Roman"/>
        </w:rPr>
      </w:pPr>
    </w:p>
    <w:p w:rsidRDefault="00A56B2A" w:rsidP="00A37340" w:rsidR="00A56B2A" w:rsidRPr="00021063">
      <w:pPr>
        <w:jc w:val="both"/>
        <w:rPr>
          <w:rFonts w:cs="Times New Roman" w:hAnsi="Times New Roman" w:ascii="Times New Roman"/>
        </w:rPr>
      </w:pPr>
    </w:p>
    <w:p w:rsidRDefault="00A37340" w:rsidP="00841959" w:rsidR="00841959" w:rsidRPr="00021063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b/>
          <w:u w:val="single"/>
        </w:rPr>
      </w:pPr>
      <w:r w:rsidRPr="00021063">
        <w:rPr>
          <w:rFonts w:cs="Times New Roman" w:hAnsi="Times New Roman" w:ascii="Times New Roman"/>
          <w:b/>
          <w:u w:val="single"/>
        </w:rPr>
        <w:t>RADNJE KOJE ĆE SE PODUZETI U NAREDNOM RAZDOBLJU</w:t>
      </w:r>
    </w:p>
    <w:p w:rsidRDefault="00841959" w:rsidP="00841959" w:rsidR="00841959" w:rsidRPr="00021063">
      <w:pPr>
        <w:pStyle w:val="Odlomakpopisa"/>
        <w:ind w:left="1080"/>
        <w:jc w:val="both"/>
        <w:rPr>
          <w:rFonts w:cs="Times New Roman" w:hAnsi="Times New Roman" w:ascii="Times New Roman"/>
        </w:rPr>
      </w:pPr>
    </w:p>
    <w:p w:rsidRDefault="00841959" w:rsidP="00841959" w:rsidR="00AA1BB8">
      <w:p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>U</w:t>
      </w:r>
      <w:r w:rsidR="00A37340" w:rsidRPr="00021063">
        <w:rPr>
          <w:rFonts w:cs="Times New Roman" w:hAnsi="Times New Roman" w:ascii="Times New Roman"/>
        </w:rPr>
        <w:t xml:space="preserve"> narednom razdoblju od </w:t>
      </w:r>
      <w:r w:rsidR="00606B49">
        <w:rPr>
          <w:rFonts w:cs="Times New Roman" w:hAnsi="Times New Roman" w:ascii="Times New Roman"/>
        </w:rPr>
        <w:t>1.6</w:t>
      </w:r>
      <w:r w:rsidRPr="00021063">
        <w:rPr>
          <w:rFonts w:cs="Times New Roman" w:hAnsi="Times New Roman" w:ascii="Times New Roman"/>
        </w:rPr>
        <w:t>.2017</w:t>
      </w:r>
      <w:r w:rsidR="005511CF">
        <w:rPr>
          <w:rFonts w:cs="Times New Roman" w:hAnsi="Times New Roman" w:ascii="Times New Roman"/>
        </w:rPr>
        <w:t>.</w:t>
      </w:r>
      <w:r w:rsidR="00A37340" w:rsidRPr="00021063">
        <w:rPr>
          <w:rFonts w:cs="Times New Roman" w:hAnsi="Times New Roman" w:ascii="Times New Roman"/>
        </w:rPr>
        <w:t xml:space="preserve"> do</w:t>
      </w:r>
      <w:r w:rsidR="00FB4FA9">
        <w:rPr>
          <w:rFonts w:cs="Times New Roman" w:hAnsi="Times New Roman" w:ascii="Times New Roman"/>
        </w:rPr>
        <w:t xml:space="preserve"> 31.10</w:t>
      </w:r>
      <w:r w:rsidRPr="00021063">
        <w:rPr>
          <w:rFonts w:cs="Times New Roman" w:hAnsi="Times New Roman" w:ascii="Times New Roman"/>
        </w:rPr>
        <w:t>.2017</w:t>
      </w:r>
      <w:r w:rsidR="00221726" w:rsidRPr="00021063">
        <w:rPr>
          <w:rFonts w:cs="Times New Roman" w:hAnsi="Times New Roman" w:ascii="Times New Roman"/>
        </w:rPr>
        <w:t>. namjeravam</w:t>
      </w:r>
      <w:r w:rsidR="00AA1BB8">
        <w:rPr>
          <w:rFonts w:cs="Times New Roman" w:hAnsi="Times New Roman" w:ascii="Times New Roman"/>
        </w:rPr>
        <w:t>:</w:t>
      </w:r>
      <w:r w:rsidR="00221726" w:rsidRPr="00021063">
        <w:rPr>
          <w:rFonts w:cs="Times New Roman" w:hAnsi="Times New Roman" w:ascii="Times New Roman"/>
        </w:rPr>
        <w:t xml:space="preserve"> </w:t>
      </w:r>
    </w:p>
    <w:p w:rsidRDefault="00ED4937" w:rsidP="00841959" w:rsidR="00AA1BB8">
      <w:pPr>
        <w:pStyle w:val="Odlomakpopisa"/>
        <w:numPr>
          <w:ilvl w:val="1"/>
          <w:numId w:val="6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Nastaviti</w:t>
      </w:r>
      <w:r w:rsidR="00841959" w:rsidRPr="00AA1BB8">
        <w:rPr>
          <w:rFonts w:cs="Times New Roman" w:hAnsi="Times New Roman" w:ascii="Times New Roman"/>
        </w:rPr>
        <w:t xml:space="preserve"> oglašavanje prodaje </w:t>
      </w:r>
      <w:r w:rsidR="00AA1BB8" w:rsidRPr="00AA1BB8">
        <w:rPr>
          <w:rFonts w:cs="Times New Roman" w:hAnsi="Times New Roman" w:ascii="Times New Roman"/>
        </w:rPr>
        <w:t>pokretnina stečajnog dužnika</w:t>
      </w:r>
    </w:p>
    <w:p w:rsidRDefault="00AA1BB8" w:rsidP="00841959" w:rsidR="00AA1BB8">
      <w:pPr>
        <w:pStyle w:val="Odlomakpopisa"/>
        <w:numPr>
          <w:ilvl w:val="1"/>
          <w:numId w:val="6"/>
        </w:numPr>
        <w:jc w:val="both"/>
        <w:rPr>
          <w:rFonts w:cs="Times New Roman" w:hAnsi="Times New Roman" w:ascii="Times New Roman"/>
        </w:rPr>
      </w:pPr>
      <w:r w:rsidRPr="00AA1BB8">
        <w:rPr>
          <w:rFonts w:cs="Times New Roman" w:hAnsi="Times New Roman" w:ascii="Times New Roman"/>
        </w:rPr>
        <w:t>nastaviti postupak utvrđenja vlasništva na lokalu koji se nalazi na Autobusnom kolodvoru u Zagrebu</w:t>
      </w:r>
    </w:p>
    <w:p w:rsidRDefault="00456544" w:rsidP="00841959" w:rsidR="00456544">
      <w:pPr>
        <w:pStyle w:val="Odlomakpopisa"/>
        <w:numPr>
          <w:ilvl w:val="1"/>
          <w:numId w:val="6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pokrenuti prodaju nekretnina u Imotskom</w:t>
      </w:r>
    </w:p>
    <w:p w:rsidRDefault="00A37340" w:rsidP="00A37340" w:rsidR="00A37340" w:rsidRPr="00021063">
      <w:pPr>
        <w:jc w:val="both"/>
        <w:rPr>
          <w:rFonts w:cs="Times New Roman" w:hAnsi="Times New Roman" w:ascii="Times New Roman"/>
        </w:rPr>
      </w:pPr>
    </w:p>
    <w:p w:rsidRDefault="00A37340" w:rsidP="00A37340" w:rsidR="00A37340" w:rsidRPr="00021063">
      <w:p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  <w:t xml:space="preserve"> </w:t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</w:r>
    </w:p>
    <w:p w:rsidRDefault="00A37340" w:rsidP="00A37340" w:rsidR="002A4F71" w:rsidRPr="00021063">
      <w:pPr>
        <w:jc w:val="both"/>
        <w:rPr>
          <w:rFonts w:cs="Times New Roman" w:hAnsi="Times New Roman" w:ascii="Times New Roman"/>
        </w:rPr>
      </w:pP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  <w:t xml:space="preserve">      </w:t>
      </w:r>
      <w:r w:rsidRPr="00021063">
        <w:rPr>
          <w:rFonts w:cs="Times New Roman" w:hAnsi="Times New Roman" w:ascii="Times New Roman"/>
        </w:rPr>
        <w:tab/>
      </w:r>
      <w:r w:rsidRPr="00021063">
        <w:rPr>
          <w:rFonts w:cs="Times New Roman" w:hAnsi="Times New Roman" w:ascii="Times New Roman"/>
        </w:rPr>
        <w:tab/>
        <w:t xml:space="preserve">    </w:t>
      </w:r>
      <w:r w:rsidRPr="00021063">
        <w:rPr>
          <w:rFonts w:cs="Times New Roman" w:hAnsi="Times New Roman" w:ascii="Times New Roman"/>
        </w:rPr>
        <w:tab/>
        <w:t>Nikola Jakir, stečajni upravitelj</w:t>
      </w:r>
    </w:p>
    <w:sectPr w:rsidR="002A4F71" w:rsidRPr="000210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106" w:rsidP="00C11D8C" w:rsidR="00CC3106">
      <w:r>
        <w:separator/>
      </w:r>
    </w:p>
  </w:endnote>
  <w:endnote w:id="0" w:type="continuationSeparator">
    <w:p w:rsidRDefault="00CC3106" w:rsidP="00C11D8C" w:rsidR="00CC3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D8C" w:rsidR="00C11D8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363281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C11D8C" w:rsidR="00C11D8C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179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Default="00C11D8C" w:rsidR="00C11D8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D8C" w:rsidR="00C11D8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106" w:rsidP="00C11D8C" w:rsidR="00CC3106">
      <w:r>
        <w:separator/>
      </w:r>
    </w:p>
  </w:footnote>
  <w:footnote w:id="0" w:type="continuationSeparator">
    <w:p w:rsidRDefault="00CC3106" w:rsidP="00C11D8C" w:rsidR="00CC31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D8C" w:rsidR="00C11D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D8C" w:rsidR="00C11D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D8C" w:rsidR="00C11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85D1F"/>
    <w:multiLevelType w:val="hybridMultilevel"/>
    <w:tmpl w:val="1CEE5B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150A57"/>
    <w:multiLevelType w:val="hybridMultilevel"/>
    <w:tmpl w:val="7C22978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3E5E59"/>
    <w:multiLevelType w:val="hybridMultilevel"/>
    <w:tmpl w:val="7284AA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E2178B"/>
    <w:multiLevelType w:val="hybridMultilevel"/>
    <w:tmpl w:val="D8B8B5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3D30E50"/>
    <w:multiLevelType w:val="hybridMultilevel"/>
    <w:tmpl w:val="F8D6F5AC"/>
    <w:lvl w:tplc="F56010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B76719"/>
    <w:multiLevelType w:val="hybridMultilevel"/>
    <w:tmpl w:val="585E7CD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1024BA"/>
    <w:multiLevelType w:val="hybridMultilevel"/>
    <w:tmpl w:val="76E83FBC"/>
    <w:lvl w:tplc="926CC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B7D4A76"/>
    <w:multiLevelType w:val="hybridMultilevel"/>
    <w:tmpl w:val="037E623C"/>
    <w:lvl w:tplc="041A0017" w:ilvl="0">
      <w:start w:val="1"/>
      <w:numFmt w:val="lowerLetter"/>
      <w:lvlText w:val="%1)"/>
      <w:lvlJc w:val="left"/>
      <w:pPr>
        <w:ind w:hanging="360" w:left="50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D30E47"/>
    <w:multiLevelType w:val="hybridMultilevel"/>
    <w:tmpl w:val="585E7CD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2D22042"/>
    <w:multiLevelType w:val="hybridMultilevel"/>
    <w:tmpl w:val="3490CEB0"/>
    <w:lvl w:tplc="0C7441A8" w:ilvl="0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Lucida Sans Unicode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6B83DB7"/>
    <w:multiLevelType w:val="hybridMultilevel"/>
    <w:tmpl w:val="7A9AFAFE"/>
    <w:lvl w:tplc="7C0C4FA2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F640610"/>
    <w:multiLevelType w:val="hybridMultilevel"/>
    <w:tmpl w:val="A2144C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11"/>
  </w:num>
  <w:num w:numId="10">
    <w:abstractNumId w:val="3"/>
  </w:num>
  <w:num w:numId="11">
    <w:abstractNumId w:val="5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8F0"/>
    <w:rsid w:val="00011FCF"/>
    <w:rsid w:val="00021063"/>
    <w:rsid w:val="00074900"/>
    <w:rsid w:val="00076245"/>
    <w:rsid w:val="000845AE"/>
    <w:rsid w:val="00085224"/>
    <w:rsid w:val="00085CEA"/>
    <w:rsid w:val="00090CD1"/>
    <w:rsid w:val="000C7983"/>
    <w:rsid w:val="000D375B"/>
    <w:rsid w:val="001023B1"/>
    <w:rsid w:val="001051F9"/>
    <w:rsid w:val="001412F7"/>
    <w:rsid w:val="00143813"/>
    <w:rsid w:val="001524A1"/>
    <w:rsid w:val="00216EDE"/>
    <w:rsid w:val="00221726"/>
    <w:rsid w:val="0024660D"/>
    <w:rsid w:val="002A3D03"/>
    <w:rsid w:val="002A4F71"/>
    <w:rsid w:val="002C3122"/>
    <w:rsid w:val="00321743"/>
    <w:rsid w:val="003853A7"/>
    <w:rsid w:val="003919D8"/>
    <w:rsid w:val="00397751"/>
    <w:rsid w:val="003A5C1D"/>
    <w:rsid w:val="003C3F26"/>
    <w:rsid w:val="003E7628"/>
    <w:rsid w:val="00424CBE"/>
    <w:rsid w:val="004265E6"/>
    <w:rsid w:val="00432B91"/>
    <w:rsid w:val="00456544"/>
    <w:rsid w:val="0049739D"/>
    <w:rsid w:val="004D5D81"/>
    <w:rsid w:val="004E6AA1"/>
    <w:rsid w:val="00517D07"/>
    <w:rsid w:val="00524678"/>
    <w:rsid w:val="005511CF"/>
    <w:rsid w:val="005518D2"/>
    <w:rsid w:val="00557AC3"/>
    <w:rsid w:val="00587A77"/>
    <w:rsid w:val="00592E44"/>
    <w:rsid w:val="005B63E2"/>
    <w:rsid w:val="005C38EF"/>
    <w:rsid w:val="005E3955"/>
    <w:rsid w:val="00606B49"/>
    <w:rsid w:val="0064488C"/>
    <w:rsid w:val="00646833"/>
    <w:rsid w:val="0066058C"/>
    <w:rsid w:val="00690F79"/>
    <w:rsid w:val="006B58EE"/>
    <w:rsid w:val="006D444C"/>
    <w:rsid w:val="006F21FE"/>
    <w:rsid w:val="007331A6"/>
    <w:rsid w:val="00746197"/>
    <w:rsid w:val="007871BE"/>
    <w:rsid w:val="00791791"/>
    <w:rsid w:val="007971D3"/>
    <w:rsid w:val="007D03CF"/>
    <w:rsid w:val="007D054E"/>
    <w:rsid w:val="007D358A"/>
    <w:rsid w:val="00807CEC"/>
    <w:rsid w:val="00816BB9"/>
    <w:rsid w:val="008312D4"/>
    <w:rsid w:val="00841959"/>
    <w:rsid w:val="008962D4"/>
    <w:rsid w:val="008A18C1"/>
    <w:rsid w:val="008E0763"/>
    <w:rsid w:val="008E11E4"/>
    <w:rsid w:val="009130BD"/>
    <w:rsid w:val="00921308"/>
    <w:rsid w:val="00991E61"/>
    <w:rsid w:val="00997D75"/>
    <w:rsid w:val="009D72BD"/>
    <w:rsid w:val="009D7B8E"/>
    <w:rsid w:val="009F74A8"/>
    <w:rsid w:val="00A318F0"/>
    <w:rsid w:val="00A37340"/>
    <w:rsid w:val="00A56B2A"/>
    <w:rsid w:val="00AA095D"/>
    <w:rsid w:val="00AA1BB8"/>
    <w:rsid w:val="00AD51D3"/>
    <w:rsid w:val="00B70BED"/>
    <w:rsid w:val="00B87BC3"/>
    <w:rsid w:val="00B93214"/>
    <w:rsid w:val="00BC14F7"/>
    <w:rsid w:val="00BE138A"/>
    <w:rsid w:val="00C11D8C"/>
    <w:rsid w:val="00C23C2D"/>
    <w:rsid w:val="00C83D96"/>
    <w:rsid w:val="00CA5DB1"/>
    <w:rsid w:val="00CB7503"/>
    <w:rsid w:val="00CC107C"/>
    <w:rsid w:val="00CC3106"/>
    <w:rsid w:val="00CF68C0"/>
    <w:rsid w:val="00DD05C2"/>
    <w:rsid w:val="00DF6CEC"/>
    <w:rsid w:val="00E24846"/>
    <w:rsid w:val="00E34167"/>
    <w:rsid w:val="00E54A30"/>
    <w:rsid w:val="00E54D4C"/>
    <w:rsid w:val="00E7469C"/>
    <w:rsid w:val="00E8392D"/>
    <w:rsid w:val="00EA3B68"/>
    <w:rsid w:val="00EB6CB0"/>
    <w:rsid w:val="00ED4937"/>
    <w:rsid w:val="00EE3833"/>
    <w:rsid w:val="00FB4FA9"/>
    <w:rsid w:val="00FB7D27"/>
    <w:rsid w:val="00FC60CD"/>
    <w:rsid w:val="00FF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7340"/>
    <w:pPr>
      <w:spacing w:lineRule="auto" w:line="240" w:after="0"/>
    </w:pPr>
    <w:rPr>
      <w:rFonts w:cs="Calibri" w:eastAsia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90CD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11D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1D8C"/>
    <w:rPr>
      <w:rFonts w:cs="Calibri" w:eastAsia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C11D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1D8C"/>
    <w:rPr>
      <w:rFonts w:cs="Calibri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45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45AE"/>
    <w:rPr>
      <w:rFonts w:cs="Tahoma" w:eastAsia="Times New Roman" w:hAnsi="Tahoma" w:ascii="Tahoma"/>
      <w:sz w:val="16"/>
      <w:szCs w:val="16"/>
    </w:rPr>
  </w:style>
  <w:style w:styleId="Bezproreda" w:type="paragraph">
    <w:name w:val="No Spacing"/>
    <w:uiPriority w:val="1"/>
    <w:qFormat/>
    <w:rsid w:val="00E8392D"/>
    <w:pPr>
      <w:spacing w:lineRule="auto" w:line="240" w:after="0"/>
    </w:pPr>
    <w:rPr>
      <w:rFonts w:cs="Calibri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91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7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791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7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7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7340"/>
    <w:pPr>
      <w:spacing w:after="0" w:line="240" w:lineRule="auto"/>
    </w:pPr>
    <w:rPr>
      <w:rFonts w:ascii="Calibri" w:cs="Calibri" w:eastAsia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90CD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11D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1D8C"/>
    <w:rPr>
      <w:rFonts w:ascii="Calibri" w:cs="Calibri" w:eastAsia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C11D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1D8C"/>
    <w:rPr>
      <w:rFonts w:ascii="Calibri" w:cs="Calibri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45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45AE"/>
    <w:rPr>
      <w:rFonts w:ascii="Tahoma" w:cs="Tahoma" w:eastAsia="Times New Roman" w:hAnsi="Tahoma"/>
      <w:sz w:val="16"/>
      <w:szCs w:val="16"/>
    </w:rPr>
  </w:style>
  <w:style w:styleId="Bezproreda" w:type="paragraph">
    <w:name w:val="No Spacing"/>
    <w:uiPriority w:val="1"/>
    <w:qFormat/>
    <w:rsid w:val="00E8392D"/>
    <w:pPr>
      <w:spacing w:after="0" w:line="240" w:lineRule="auto"/>
    </w:pPr>
    <w:rPr>
      <w:rFonts w:ascii="Calibri" w:cs="Calibri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791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7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791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7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7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511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97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5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St-319/2012-401</izvorni_sadrzaj>
    <derivirana_varijabla naziv="DomainObject.Oznaka_1">St-319/2012-401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SUD U SESVETAMA-DEPOZIT; Anto Babić; Marinko Zovko</izvorni_sadrzaj>
    <derivirana_varijabla naziv="DomainObject.Predmet.StrankaFormated_1">  RH. MF. Porezna uprava zastupanog po punomoćniku ŽDO - Građansko upravni odjel; OPĆINSKI SUD U SESVETAMA-DEPOZIT; Anto Babić; Marinko Zovko</derivirana_varijabla>
  </DomainObject.Predmet.StrankaFormated>
  <DomainObject.Predmet.StrankaFormatedOIB>
    <izvorni_sadrzaj>  RH. MF. Porezna uprava,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SUD U SESVETAMA-DEPOZIT ,Anto Babić Bjelovarska 52b,10360 Sesvete,Marinko Zovko Petrine 29,10000 Zagreb</izvorni_sadrzaj>
    <derivirana_varijabla naziv="DomainObject.Predmet.StrankaWithAdress_1">RH. MF. Porezna uprava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SUD U SESVETAMA-DEPOZIT,Anto Babić,Marinko Zovko</izvorni_sadrzaj>
    <derivirana_varijabla naziv="DomainObject.Predmet.StrankaNazivFormated_1">RH. MF. Porezna uprava,OPĆINSKI SUD U SESVETAMA-DEPOZIT,Anto Babić,Marinko Zovko</derivirana_varijabla>
  </DomainObject.Predmet.StrankaNazivFormated>
  <DomainObject.Predmet.StrankaNazivFormatedOIB>
    <izvorni_sadrzaj>RH. MF. Porezna uprava, OIB 18683136487,OPĆINSKI SUD U SESVETAMA-DEPOZIT, OIB 01252163117,Anto Babić, OIB 61017945449,Marinko Zovko, OIB 56189269298</izvorni_sadrzaj>
    <derivirana_varijabla naziv="DomainObject.Predmet.StrankaNazivFormatedOIB_1">RH. MF. Porezna uprava,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SUD U SESVETAMA-DEPOZIT</item>
      <item>Anto Babić</item>
      <item>Marinko Zovko</item>
    </izvorni_sadrzaj>
    <derivirana_varijabla naziv="DomainObject.Predmet.StrankaListNazivFormated_1">
      <item>RH. MF. Porezna uprava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9380A-2374-4361-987B-57499730D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7</properties:Pages>
  <properties:Words>2421</properties:Words>
  <properties:Characters>14404</properties:Characters>
  <properties:Lines>429</properties:Lines>
  <properties:Paragraphs>221</properties:Paragraphs>
  <properties:TotalTime>101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2017-06-02T06:47:00Z</dcterms:created>
  <dc:creator>Niko Jakir</dc:creator>
  <dc:description/>
  <cp:keywords/>
  <cp:lastModifiedBy>Monika Grbac</cp:lastModifiedBy>
  <cp:lastPrinted>2017-06-13T10:15:00Z</cp:lastPrinted>
  <dcterms:modified xmlns:xsi="http://www.w3.org/2001/XMLSchema-instance" xsi:type="dcterms:W3CDTF">2017-07-11T09:10:00Z</dcterms:modified>
  <cp:revision>34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St-319/2012-401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