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7090" w14:paraId="3de70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CA05BE" w:rsidR="00CA05BE" w:rsidRPr="00CA05BE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05BE" w:rsidP="00CA05BE" w:rsidR="00CA05BE" w:rsidRPr="00CA05BE">
      <w:pPr>
        <w:spacing w:after="0"/>
        <w:jc w:val="right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6. St-142/2017-4</w:t>
      </w:r>
    </w:p>
    <w:p w:rsidRDefault="00CA05BE" w:rsidP="00CA05BE" w:rsidR="00CA05BE" w:rsidRPr="00CA05BE">
      <w:pPr>
        <w:spacing w:after="0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U    I M E   R E P U B L I K E   H R V A T S K E</w:t>
      </w: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R J E Š E N J E</w:t>
      </w:r>
    </w:p>
    <w:p w:rsidRDefault="00CA05BE" w:rsidP="00CA05BE" w:rsidR="00CA05BE" w:rsidRPr="00CA05BE">
      <w:pPr>
        <w:spacing w:after="0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DANA CENTAR d.o.o. za usluge, Zagreb, Jurja Žerjavića 6, MBS: 080542582, OIB: 96136638091, 7. lipnja 2017.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r i j e š i o   j e</w:t>
      </w: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b/>
          <w:lang w:eastAsia="zh-CN"/>
        </w:rPr>
        <w:tab/>
      </w:r>
      <w:r w:rsidRPr="00CA05BE">
        <w:rPr>
          <w:rFonts w:cs="Times New Roman" w:eastAsia="SimSun"/>
          <w:lang w:eastAsia="zh-CN"/>
        </w:rPr>
        <w:t>Obustavlja se skraćeni stečajni postupak.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Obrazloženje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b/>
          <w:lang w:eastAsia="zh-CN"/>
        </w:rPr>
        <w:tab/>
      </w:r>
      <w:r w:rsidRPr="00CA05BE">
        <w:rPr>
          <w:rFonts w:cs="Times New Roman" w:eastAsia="SimSun"/>
          <w:lang w:eastAsia="zh-CN"/>
        </w:rPr>
        <w:t xml:space="preserve">U skraćenom stečajnom postupku nad dužnikom, Trgovački sud u Bjelovaru je oglasom broj St-142/2017-2. od 20. veljače 2017., koji je objavljen na mrežnoj stranici e-Oglasna ploča sudova 20. veljače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  <w:t>27. veljače 2017. osoba ovlaštena za zastupanje dužnika predala je sudu Potvrdu o blokadi računa i novčanih sredstava dužnika na dan 24. veljače 2017. iz čijeg sadržaja proizlazi da dužnik na dan izdavanja potvrde nema u Očevidniku redoslijeda osnova za plaćanje evidentirane neizvršene osnove za plaćanje.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</w:r>
    </w:p>
    <w:p w:rsidRDefault="00CA05BE" w:rsidP="00CA05BE" w:rsidR="00CA05BE" w:rsidRPr="00CA05BE">
      <w:pPr>
        <w:spacing w:after="0"/>
        <w:jc w:val="center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U Bjelovaru 7. lipnja 2017.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b/>
          <w:lang w:eastAsia="zh-CN"/>
        </w:rPr>
      </w:pPr>
      <w:r w:rsidRPr="00CA05BE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CA05BE">
        <w:rPr>
          <w:rFonts w:cs="Times New Roman" w:eastAsia="SimSun"/>
          <w:lang w:eastAsia="zh-CN"/>
        </w:rPr>
        <w:t>S U D A C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CA05BE" w:rsidP="00CA05BE" w:rsid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</w:r>
      <w:r w:rsidRPr="00CA05BE">
        <w:rPr>
          <w:rFonts w:cs="Times New Roman" w:eastAsia="SimSun"/>
          <w:lang w:eastAsia="zh-CN"/>
        </w:rPr>
        <w:tab/>
        <w:t xml:space="preserve">          Suzana Sabljić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lastRenderedPageBreak/>
        <w:t>POUKA O PRAVNOM LIJEKU: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  <w:r w:rsidRPr="00CA05BE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CA05BE" w:rsidP="00CA05BE" w:rsidR="00CA05BE" w:rsidRPr="00CA05BE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5BE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8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St-142/2017-4</izvorni_sadrzaj>
    <derivirana_varijabla naziv="DomainObject.Oznaka_1">St-142/2017-4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CENTAR d.o.o. za usluge</izvorni_sadrzaj>
    <derivirana_varijabla naziv="DomainObject.Predmet.ProtustrankaFormated_1">  DATA CENTAR d.o.o. za usluge</derivirana_varijabla>
  </DomainObject.Predmet.ProtustrankaFormated>
  <DomainObject.Predmet.ProtustrankaFormatedOIB>
    <izvorni_sadrzaj>  DATA CENTAR d.o.o. za usluge, OIB 96136638091</izvorni_sadrzaj>
    <derivirana_varijabla naziv="DomainObject.Predmet.ProtustrankaFormatedOIB_1">  DATA CENTAR d.o.o. za usluge, OIB 96136638091</derivirana_varijabla>
  </DomainObject.Predmet.ProtustrankaFormatedOIB>
  <DomainObject.Predmet.ProtustrankaFormatedWithAdress>
    <izvorni_sadrzaj> DATA CENTAR d.o.o. za usluge, Jurja Žerjavića 6, 10000 Zagreb</izvorni_sadrzaj>
    <derivirana_varijabla naziv="DomainObject.Predmet.ProtustrankaFormatedWithAdress_1"> DATA CENTAR d.o.o. za usluge, Jurja Žerjavića 6, 10000 Zagreb</derivirana_varijabla>
  </DomainObject.Predmet.ProtustrankaFormatedWithAdress>
  <DomainObject.Predmet.ProtustrankaFormatedWithAdressOIB>
    <izvorni_sadrzaj> DATA CENTAR d.o.o. za usluge, OIB 96136638091, Jurja Žerjavića 6, 10000 Zagreb</izvorni_sadrzaj>
    <derivirana_varijabla naziv="DomainObject.Predmet.ProtustrankaFormatedWithAdressOIB_1"> DATA CENTAR d.o.o. za usluge, OIB 96136638091, Jurja Žerjavića 6, 10000 Zagreb</derivirana_varijabla>
  </DomainObject.Predmet.ProtustrankaFormatedWithAdressOIB>
  <DomainObject.Predmet.ProtustrankaWithAdress>
    <izvorni_sadrzaj>DATA CENTAR d.o.o. za usluge Jurja Žerjavića 6, 10000 Zagreb</izvorni_sadrzaj>
    <derivirana_varijabla naziv="DomainObject.Predmet.ProtustrankaWithAdress_1">DATA CENTAR d.o.o. za usluge Jurja Žerjavića 6, 10000 Zagreb</derivirana_varijabla>
  </DomainObject.Predmet.ProtustrankaWithAdress>
  <DomainObject.Predmet.ProtustrankaWithAdressOIB>
    <izvorni_sadrzaj>DATA CENTAR d.o.o. za usluge, OIB 96136638091, Jurja Žerjavića 6, 10000 Zagreb</izvorni_sadrzaj>
    <derivirana_varijabla naziv="DomainObject.Predmet.ProtustrankaWithAdressOIB_1">DATA CENTAR d.o.o. za usluge, OIB 96136638091, Jurja Žerjavića 6, 10000 Zagreb</derivirana_varijabla>
  </DomainObject.Predmet.ProtustrankaWithAdressOIB>
  <DomainObject.Predmet.ProtustrankaNazivFormated>
    <izvorni_sadrzaj>DATA CENTAR d.o.o. za usluge</izvorni_sadrzaj>
    <derivirana_varijabla naziv="DomainObject.Predmet.ProtustrankaNazivFormated_1">DATA CENTAR d.o.o. za usluge</derivirana_varijabla>
  </DomainObject.Predmet.ProtustrankaNazivFormated>
  <DomainObject.Predmet.ProtustrankaNazivFormatedOIB>
    <izvorni_sadrzaj>DATA CENTAR d.o.o. za usluge, OIB 96136638091</izvorni_sadrzaj>
    <derivirana_varijabla naziv="DomainObject.Predmet.ProtustrankaNazivFormatedOIB_1">DATA CENTAR d.o.o. za usluge, OIB 96136638091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DATA CENTAR d.o.o. za usluge</item>
    </izvorni_sadrzaj>
    <derivirana_varijabla naziv="DomainObject.Predmet.ProtuStrankaListFormated_1">
      <item>DATA CENTAR d.o.o. za usluge</item>
    </derivirana_varijabla>
  </DomainObject.Predmet.ProtuStrankaListFormated>
  <DomainObject.Predmet.ProtuStrankaListFormatedOIB>
    <izvorni_sadrzaj>
      <item>DATA CENTAR d.o.o. za usluge, OIB 96136638091</item>
    </izvorni_sadrzaj>
    <derivirana_varijabla naziv="DomainObject.Predmet.ProtuStrankaListFormatedOIB_1">
      <item>DATA CENTAR d.o.o. za usluge, OIB 96136638091</item>
    </derivirana_varijabla>
  </DomainObject.Predmet.ProtuStrankaListFormatedOIB>
  <DomainObject.Predmet.ProtuStrankaListFormatedWithAdress>
    <izvorni_sadrzaj>
      <item>DATA CENTAR d.o.o. za usluge, Jurja Žerjavića 6, 10000 Zagreb</item>
    </izvorni_sadrzaj>
    <derivirana_varijabla naziv="DomainObject.Predmet.ProtuStrankaListFormatedWithAdress_1">
      <item>DATA CENTAR d.o.o. za usluge, Jurja Žerjavića 6, 10000 Zagreb</item>
    </derivirana_varijabla>
  </DomainObject.Predmet.ProtuStrankaListFormatedWithAdress>
  <DomainObject.Predmet.ProtuStrankaListFormatedWithAdressOIB>
    <izvorni_sadrzaj>
      <item>DATA CENTAR d.o.o. za usluge, OIB 96136638091, Jurja Žerjavića 6, 10000 Zagreb</item>
    </izvorni_sadrzaj>
    <derivirana_varijabla naziv="DomainObject.Predmet.ProtuStrankaListFormatedWithAdressOIB_1">
      <item>DATA CENTAR d.o.o. za usluge, OIB 96136638091, Jurja Žerjavića 6, 10000 Zagreb</item>
    </derivirana_varijabla>
  </DomainObject.Predmet.ProtuStrankaListFormatedWithAdressOIB>
  <DomainObject.Predmet.ProtuStrankaListNazivFormated>
    <izvorni_sadrzaj>
      <item>DATA CENTAR d.o.o. za usluge</item>
    </izvorni_sadrzaj>
    <derivirana_varijabla naziv="DomainObject.Predmet.ProtuStrankaListNazivFormated_1">
      <item>DATA CENTAR d.o.o. za usluge</item>
    </derivirana_varijabla>
  </DomainObject.Predmet.ProtuStrankaListNazivFormated>
  <DomainObject.Predmet.ProtuStrankaListNazivFormatedOIB>
    <izvorni_sadrzaj>
      <item>DATA CENTAR d.o.o. za usluge, OIB 96136638091</item>
    </izvorni_sadrzaj>
    <derivirana_varijabla naziv="DomainObject.Predmet.ProtuStrankaListNazivFormatedOIB_1">
      <item>DATA CENTAR d.o.o. za usluge, OIB 96136638091</item>
    </derivirana_varijabla>
  </DomainObject.Predmet.ProtuStrankaListNazivFormatedOIB>
  <DomainObject.Predmet.OstaliListFormated>
    <izvorni_sadrzaj>
      <item>BRANKO ČOVIĆ</item>
    </izvorni_sadrzaj>
    <derivirana_varijabla naziv="DomainObject.Predmet.OstaliListFormated_1">
      <item>BRANKO ČOVIĆ</item>
    </derivirana_varijabla>
  </DomainObject.Predmet.OstaliListFormated>
  <DomainObject.Predmet.OstaliListFormatedOIB>
    <izvorni_sadrzaj>
      <item>BRANKO ČOVIĆ, OIB 03275071415</item>
    </izvorni_sadrzaj>
    <derivirana_varijabla naziv="DomainObject.Predmet.OstaliListFormatedOIB_1">
      <item>BRANKO ČOVIĆ, OIB 03275071415</item>
    </derivirana_varijabla>
  </DomainObject.Predmet.OstaliListFormatedOIB>
  <DomainObject.Predmet.OstaliListFormatedWithAdress>
    <izvorni_sadrzaj>
      <item>BRANKO ČOVIĆ, Aleja A. Augustinčića 14, 10000 Zagreb</item>
    </izvorni_sadrzaj>
    <derivirana_varijabla naziv="DomainObject.Predmet.OstaliListFormatedWithAdress_1">
      <item>BRANKO ČOVIĆ, Aleja A. Augustinčića 14, 10000 Zagreb</item>
    </derivirana_varijabla>
  </DomainObject.Predmet.OstaliListFormatedWithAdress>
  <DomainObject.Predmet.OstaliListFormatedWithAdressOIB>
    <izvorni_sadrzaj>
      <item>BRANKO ČOVIĆ, OIB 03275071415, Aleja A. Augustinčića 14, 10000 Zagreb</item>
    </izvorni_sadrzaj>
    <derivirana_varijabla naziv="DomainObject.Predmet.OstaliListFormatedWithAdressOIB_1">
      <item>BRANKO ČOVIĆ, OIB 03275071415, Aleja A. Augustinčića 14, 10000 Zagreb</item>
    </derivirana_varijabla>
  </DomainObject.Predmet.OstaliListFormatedWithAdressOIB>
  <DomainObject.Predmet.OstaliListNazivFormated>
    <izvorni_sadrzaj>
      <item>BRANKO ČOVIĆ</item>
    </izvorni_sadrzaj>
    <derivirana_varijabla naziv="DomainObject.Predmet.OstaliListNazivFormated_1">
      <item>BRANKO ČOVIĆ</item>
    </derivirana_varijabla>
  </DomainObject.Predmet.OstaliListNazivFormated>
  <DomainObject.Predmet.OstaliListNazivFormatedOIB>
    <izvorni_sadrzaj>
      <item>BRANKO ČOVIĆ, OIB 03275071415</item>
    </izvorni_sadrzaj>
    <derivirana_varijabla naziv="DomainObject.Predmet.OstaliListNazivFormatedOIB_1">
      <item>BRANKO ČOVIĆ, OIB 03275071415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St-142/2017-4</izvorni_sadrzaj>
    <derivirana_varijabla naziv="DomainObject.PoslovniBrojDokumenta_1">St-142/2017-4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DATA CENTAR d.o.o. za usluge</izvorni_sadrzaj>
    <derivirana_varijabla naziv="DomainObject.Predmet.ProtustrankaIDrugi_1">DATA CENTAR 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DATA CENTAR d.o.o. za usluge, OIB 96136638091, Jurja Žerjavića 6, 10000 Zagreb</izvorni_sadrzaj>
    <derivirana_varijabla naziv="DomainObject.Predmet.ProtustrankaIDrugiAdressOIB_1">DATA CENTAR d.o.o. za usluge, OIB 96136638091, Jurja Žerjavića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DATA CENTAR d.o.o. za usluge</item>
      <item>FINA Regionalni centar Zagreb, Podružnica Zagreb</item>
      <item>BRANKO ČOVIĆ</item>
    </izvorni_sadrzaj>
    <derivirana_varijabla naziv="DomainObject.Predmet.SudioniciListNaziv_1">
      <item>DATA CENTAR d.o.o. za usluge</item>
      <item>FINA Regionalni centar Zagreb, Podružnica Zagreb</item>
      <item>BRANKO ČOVIĆ</item>
    </derivirana_varijabla>
  </DomainObject.Predmet.SudioniciListNaziv>
  <DomainObject.Predmet.SudioniciListAdressOIB>
    <izvorni_sadrzaj>
      <item>DATA CENTAR d.o.o. za usluge, OIB 96136638091, Jurja Žerjavića 6,10000 Zagreb</item>
      <item>FINA Regionalni centar Zagreb, Podružnica Zagreb, OIB 85821130368, Trg svibanjskih žrtava 1995. br. 1,10000 Zagreb</item>
      <item>BRANKO ČOVIĆ, OIB 03275071415, Aleja A. Augustinčića 14,10000 Zagreb</item>
    </izvorni_sadrzaj>
    <derivirana_varijabla naziv="DomainObject.Predmet.SudioniciListAdressOIB_1">
      <item>DATA CENTAR d.o.o. za usluge, OIB 96136638091, Jurja Žerjavića 6,10000 Zagreb</item>
      <item>FINA Regionalni centar Zagreb, Podružnica Zagreb, OIB 85821130368, Trg svibanjskih žrtava 1995. br. 1,10000 Zagreb</item>
      <item>BRANKO ČOVIĆ, OIB 03275071415, Aleja A. Augustinčića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349DB-59B7-476D-A109-5DB50A036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1611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2017-06-07T07:45:00Z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