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09de" w14:paraId="5db09d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DA4359">
        <w:rPr>
          <w:rFonts w:hAnsi="Times New Roman" w:ascii="Times New Roman"/>
          <w:szCs w:val="24"/>
          <w:lang w:val="hr-HR"/>
        </w:rPr>
        <w:t>4643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D96A97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</w:t>
      </w:r>
      <w:r w:rsidR="00EE69E5" w:rsidRPr="00165701">
        <w:rPr>
          <w:rFonts w:hAnsi="Times New Roman" w:ascii="Times New Roman"/>
          <w:szCs w:val="24"/>
          <w:lang w:val="hr-HR"/>
        </w:rPr>
        <w:t xml:space="preserve">u Zagrebu po sucu pojedincu </w:t>
      </w:r>
      <w:r w:rsidR="007F4163" w:rsidRPr="00165701">
        <w:rPr>
          <w:rFonts w:hAnsi="Times New Roman" w:ascii="Times New Roman"/>
          <w:szCs w:val="24"/>
          <w:lang w:val="hr-HR"/>
        </w:rPr>
        <w:t>Ivi Karin Šipek</w:t>
      </w:r>
      <w:r w:rsidR="0041643E" w:rsidRPr="00165701">
        <w:rPr>
          <w:rFonts w:hAnsi="Times New Roman" w:ascii="Times New Roman"/>
          <w:szCs w:val="24"/>
          <w:lang w:val="hr-HR"/>
        </w:rPr>
        <w:t xml:space="preserve"> </w:t>
      </w:r>
      <w:r w:rsidR="00EE69E5" w:rsidRPr="00165701">
        <w:rPr>
          <w:rFonts w:hAnsi="Times New Roman" w:ascii="Times New Roman"/>
          <w:szCs w:val="24"/>
          <w:lang w:val="hr-HR"/>
        </w:rPr>
        <w:t>u skraćenom stečajnom postupku pokrenutim nad dužniko</w:t>
      </w:r>
      <w:r w:rsidR="00EE69E5" w:rsidRPr="00CA2E00">
        <w:rPr>
          <w:rFonts w:hAnsi="Times New Roman" w:ascii="Times New Roman"/>
          <w:szCs w:val="24"/>
          <w:lang w:val="hr-HR"/>
        </w:rPr>
        <w:t xml:space="preserve">m </w:t>
      </w:r>
      <w:r w:rsidR="00D96A97" w:rsidRPr="00D96A97">
        <w:rPr>
          <w:rFonts w:hAnsi="Times New Roman" w:ascii="Times New Roman"/>
          <w:szCs w:val="24"/>
        </w:rPr>
        <w:t>BORŠTNIK</w:t>
      </w:r>
      <w:r w:rsidR="00D96A97">
        <w:rPr>
          <w:rFonts w:hAnsi="Times New Roman" w:ascii="Times New Roman"/>
          <w:szCs w:val="24"/>
        </w:rPr>
        <w:t>,</w:t>
      </w:r>
      <w:r w:rsidR="00D96A97" w:rsidRPr="00D96A97">
        <w:rPr>
          <w:rFonts w:hAnsi="Times New Roman" w:ascii="Times New Roman"/>
          <w:szCs w:val="24"/>
        </w:rPr>
        <w:t xml:space="preserve"> d.o.o. Zagreb, Ante Pandakovića 3/IV, MBS: 080161328, OIB: 19230058212</w:t>
      </w:r>
      <w:r w:rsidR="00B6390A" w:rsidRPr="00D96A97">
        <w:rPr>
          <w:rFonts w:hAnsi="Times New Roman" w:ascii="Times New Roman"/>
          <w:lang w:val="hr-HR"/>
        </w:rPr>
        <w:t xml:space="preserve">, </w:t>
      </w:r>
      <w:r w:rsidR="00EE69E5" w:rsidRPr="00D96A97">
        <w:rPr>
          <w:rFonts w:hAnsi="Times New Roman" w:ascii="Times New Roman"/>
          <w:szCs w:val="24"/>
          <w:lang w:val="hr-HR"/>
        </w:rPr>
        <w:t xml:space="preserve">dana </w:t>
      </w:r>
      <w:r w:rsidR="005F05F0" w:rsidRPr="00D96A97">
        <w:rPr>
          <w:rFonts w:hAnsi="Times New Roman" w:ascii="Times New Roman"/>
          <w:szCs w:val="24"/>
          <w:lang w:val="hr-HR"/>
        </w:rPr>
        <w:t>2</w:t>
      </w:r>
      <w:r w:rsidR="00CA2E00" w:rsidRPr="00D96A97">
        <w:rPr>
          <w:rFonts w:hAnsi="Times New Roman" w:ascii="Times New Roman"/>
          <w:szCs w:val="24"/>
          <w:lang w:val="hr-HR"/>
        </w:rPr>
        <w:t>5</w:t>
      </w:r>
      <w:r w:rsidR="002516AD" w:rsidRPr="00D96A97">
        <w:rPr>
          <w:rFonts w:hAnsi="Times New Roman" w:ascii="Times New Roman"/>
          <w:szCs w:val="24"/>
          <w:lang w:val="hr-HR"/>
        </w:rPr>
        <w:t>. travnja</w:t>
      </w:r>
      <w:r w:rsidR="00EE69E5" w:rsidRPr="00D96A97">
        <w:rPr>
          <w:rFonts w:hAnsi="Times New Roman" w:ascii="Times New Roman"/>
          <w:szCs w:val="24"/>
          <w:lang w:val="hr-HR"/>
        </w:rPr>
        <w:t xml:space="preserve"> </w:t>
      </w:r>
      <w:r w:rsidR="00870918" w:rsidRPr="00D96A97">
        <w:rPr>
          <w:rFonts w:hAnsi="Times New Roman" w:ascii="Times New Roman"/>
          <w:szCs w:val="24"/>
          <w:lang w:val="hr-HR"/>
        </w:rPr>
        <w:t>2016</w:t>
      </w:r>
      <w:r w:rsidR="00EE69E5" w:rsidRPr="00D96A97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D96A9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6A97">
      <w:pPr>
        <w:jc w:val="center"/>
        <w:rPr>
          <w:rFonts w:hAnsi="Times New Roman" w:ascii="Times New Roman"/>
          <w:szCs w:val="24"/>
          <w:lang w:val="hr-HR"/>
        </w:rPr>
      </w:pPr>
      <w:r w:rsidRPr="00D96A9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6A97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6A97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D96A97">
      <w:pPr>
        <w:pStyle w:val="BodyText21"/>
        <w:ind w:firstLine="0" w:left="0"/>
        <w:rPr>
          <w:rFonts w:hAnsi="Times New Roman" w:ascii="Times New Roman"/>
          <w:szCs w:val="24"/>
        </w:rPr>
      </w:pPr>
      <w:r w:rsidRPr="00D96A97">
        <w:rPr>
          <w:rFonts w:hAnsi="Times New Roman" w:ascii="Times New Roman"/>
          <w:szCs w:val="24"/>
        </w:rPr>
        <w:t>I</w:t>
      </w:r>
      <w:r w:rsidRPr="00D96A97">
        <w:rPr>
          <w:rFonts w:hAnsi="Times New Roman" w:ascii="Times New Roman"/>
          <w:szCs w:val="24"/>
        </w:rPr>
        <w:tab/>
      </w:r>
      <w:r w:rsidR="00EE69E5" w:rsidRPr="00D96A97">
        <w:rPr>
          <w:rFonts w:hAnsi="Times New Roman" w:ascii="Times New Roman"/>
          <w:szCs w:val="24"/>
        </w:rPr>
        <w:t>Otvara se stečajni postupak nad dužnikom</w:t>
      </w:r>
      <w:r w:rsidR="00B6390A" w:rsidRPr="00D96A97">
        <w:rPr>
          <w:rFonts w:hAnsi="Times New Roman" w:ascii="Times New Roman"/>
        </w:rPr>
        <w:t xml:space="preserve"> </w:t>
      </w:r>
      <w:r w:rsidR="00D96A97" w:rsidRPr="00D96A97">
        <w:rPr>
          <w:rFonts w:hAnsi="Times New Roman" w:ascii="Times New Roman"/>
          <w:szCs w:val="24"/>
        </w:rPr>
        <w:t>BORŠTNIK</w:t>
      </w:r>
      <w:r w:rsidR="00D96A97">
        <w:rPr>
          <w:rFonts w:hAnsi="Times New Roman" w:ascii="Times New Roman"/>
          <w:szCs w:val="24"/>
        </w:rPr>
        <w:t>,</w:t>
      </w:r>
      <w:r w:rsidR="00D96A97" w:rsidRPr="00D96A97">
        <w:rPr>
          <w:rFonts w:hAnsi="Times New Roman" w:ascii="Times New Roman"/>
          <w:szCs w:val="24"/>
        </w:rPr>
        <w:t xml:space="preserve"> d.o.o. Zagreb, Ante Pandakovića 3/IV, MBS: 080161328, OIB: 19230058212</w:t>
      </w:r>
      <w:r w:rsidR="00EE69E5" w:rsidRPr="00D96A97">
        <w:rPr>
          <w:rFonts w:hAnsi="Times New Roman" w:ascii="Times New Roman"/>
          <w:szCs w:val="24"/>
        </w:rPr>
        <w:t xml:space="preserve">. </w:t>
      </w:r>
      <w:r w:rsidR="00DC2288" w:rsidRPr="00D96A97">
        <w:rPr>
          <w:rFonts w:hAnsi="Times New Roman" w:ascii="Times New Roman"/>
          <w:szCs w:val="24"/>
        </w:rPr>
        <w:t>S</w:t>
      </w:r>
      <w:r w:rsidR="00EE69E5" w:rsidRPr="00D96A97">
        <w:rPr>
          <w:rFonts w:hAnsi="Times New Roman" w:ascii="Times New Roman"/>
          <w:szCs w:val="24"/>
        </w:rPr>
        <w:t xml:space="preserve">tečajni postupak otvoren je dana </w:t>
      </w:r>
      <w:r w:rsidR="005F05F0" w:rsidRPr="00D96A97">
        <w:rPr>
          <w:rFonts w:hAnsi="Times New Roman" w:ascii="Times New Roman"/>
          <w:szCs w:val="24"/>
        </w:rPr>
        <w:t>2</w:t>
      </w:r>
      <w:r w:rsidR="00CA2E00" w:rsidRPr="00D96A97">
        <w:rPr>
          <w:rFonts w:hAnsi="Times New Roman" w:ascii="Times New Roman"/>
          <w:szCs w:val="24"/>
        </w:rPr>
        <w:t>5</w:t>
      </w:r>
      <w:r w:rsidR="002C4F04" w:rsidRPr="00D96A97">
        <w:rPr>
          <w:rFonts w:hAnsi="Times New Roman" w:ascii="Times New Roman"/>
          <w:szCs w:val="24"/>
        </w:rPr>
        <w:t>. travnja</w:t>
      </w:r>
      <w:r w:rsidR="002D5693" w:rsidRPr="00D96A97">
        <w:rPr>
          <w:rFonts w:hAnsi="Times New Roman" w:ascii="Times New Roman"/>
          <w:szCs w:val="24"/>
        </w:rPr>
        <w:t xml:space="preserve"> 2016.</w:t>
      </w:r>
      <w:r w:rsidR="00EE69E5" w:rsidRPr="00D96A97">
        <w:rPr>
          <w:rFonts w:hAnsi="Times New Roman" w:ascii="Times New Roman"/>
          <w:szCs w:val="24"/>
        </w:rPr>
        <w:t xml:space="preserve"> u </w:t>
      </w:r>
      <w:r w:rsidR="002D5693" w:rsidRPr="00D96A97">
        <w:rPr>
          <w:rFonts w:hAnsi="Times New Roman" w:ascii="Times New Roman"/>
          <w:szCs w:val="24"/>
        </w:rPr>
        <w:t>1</w:t>
      </w:r>
      <w:r w:rsidR="00165701" w:rsidRPr="00D96A97">
        <w:rPr>
          <w:rFonts w:hAnsi="Times New Roman" w:ascii="Times New Roman"/>
          <w:szCs w:val="24"/>
        </w:rPr>
        <w:t>2</w:t>
      </w:r>
      <w:r w:rsidR="00EE69E5" w:rsidRPr="00D96A97">
        <w:rPr>
          <w:rFonts w:hAnsi="Times New Roman" w:ascii="Times New Roman"/>
          <w:szCs w:val="24"/>
        </w:rPr>
        <w:t xml:space="preserve"> sati i </w:t>
      </w:r>
      <w:r w:rsidR="002D5693" w:rsidRPr="00D96A97">
        <w:rPr>
          <w:rFonts w:hAnsi="Times New Roman" w:ascii="Times New Roman"/>
          <w:szCs w:val="24"/>
        </w:rPr>
        <w:t>00</w:t>
      </w:r>
      <w:r w:rsidR="00EE69E5" w:rsidRPr="00D96A97">
        <w:rPr>
          <w:rFonts w:hAnsi="Times New Roman" w:ascii="Times New Roman"/>
          <w:szCs w:val="24"/>
        </w:rPr>
        <w:t xml:space="preserve"> minuta, kada je ovo rješenje</w:t>
      </w:r>
      <w:r w:rsidR="00B2463B" w:rsidRPr="00D96A9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D96A9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D96A97" w:rsidR="00BF2CB7" w:rsidRPr="00D96A97">
      <w:pPr>
        <w:pStyle w:val="BodyText21"/>
        <w:ind w:firstLine="0" w:left="0"/>
        <w:rPr>
          <w:rFonts w:hAnsi="Times New Roman" w:ascii="Times New Roman"/>
          <w:szCs w:val="24"/>
        </w:rPr>
      </w:pPr>
      <w:r w:rsidRPr="00D96A97">
        <w:rPr>
          <w:rFonts w:hAnsi="Times New Roman" w:ascii="Times New Roman"/>
          <w:szCs w:val="24"/>
        </w:rPr>
        <w:t>II</w:t>
      </w:r>
      <w:r w:rsidRPr="00D96A97">
        <w:rPr>
          <w:rFonts w:hAnsi="Times New Roman" w:ascii="Times New Roman"/>
          <w:szCs w:val="24"/>
        </w:rPr>
        <w:tab/>
      </w:r>
      <w:r w:rsidR="00EE69E5" w:rsidRPr="00D96A97">
        <w:rPr>
          <w:rFonts w:hAnsi="Times New Roman" w:ascii="Times New Roman"/>
          <w:szCs w:val="24"/>
        </w:rPr>
        <w:t xml:space="preserve">Za stečajnog upravitelja imenuje se </w:t>
      </w:r>
      <w:r w:rsidR="00D96A97" w:rsidRPr="00D96A97">
        <w:rPr>
          <w:rFonts w:hAnsi="Times New Roman" w:ascii="Times New Roman"/>
          <w:szCs w:val="24"/>
        </w:rPr>
        <w:t>Marko Marić iz Zagreba, Petrinjska 59a, OIB: 40578632064.</w:t>
      </w:r>
    </w:p>
    <w:p w:rsidRDefault="00431507" w:rsidP="00BF2CB7" w:rsidR="00431507" w:rsidRPr="00D96A9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D96A97">
      <w:pPr>
        <w:jc w:val="both"/>
        <w:rPr>
          <w:rFonts w:hAnsi="Times New Roman" w:ascii="Times New Roman"/>
          <w:lang w:val="hr-HR"/>
        </w:rPr>
      </w:pPr>
      <w:r w:rsidRPr="00D96A97">
        <w:rPr>
          <w:rFonts w:hAnsi="Times New Roman" w:ascii="Times New Roman"/>
          <w:szCs w:val="24"/>
          <w:lang w:val="hr-HR"/>
        </w:rPr>
        <w:t>III</w:t>
      </w:r>
      <w:r w:rsidRPr="00D96A97">
        <w:rPr>
          <w:rFonts w:hAnsi="Times New Roman" w:ascii="Times New Roman"/>
          <w:szCs w:val="24"/>
          <w:lang w:val="hr-HR"/>
        </w:rPr>
        <w:tab/>
      </w:r>
      <w:r w:rsidR="00EE69E5" w:rsidRPr="00D96A97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6A97">
        <w:rPr>
          <w:rFonts w:hAnsi="Times New Roman" w:ascii="Times New Roman"/>
          <w:lang w:val="hr-HR"/>
        </w:rPr>
        <w:t xml:space="preserve"> </w:t>
      </w:r>
      <w:r w:rsidR="00D96A97" w:rsidRPr="00D96A97">
        <w:rPr>
          <w:rFonts w:hAnsi="Times New Roman" w:ascii="Times New Roman"/>
          <w:szCs w:val="24"/>
        </w:rPr>
        <w:t>BORŠTNIK</w:t>
      </w:r>
      <w:r w:rsidR="00D96A97">
        <w:rPr>
          <w:rFonts w:hAnsi="Times New Roman" w:ascii="Times New Roman"/>
          <w:szCs w:val="24"/>
        </w:rPr>
        <w:t>,</w:t>
      </w:r>
      <w:r w:rsidR="00D96A97" w:rsidRPr="00D96A97">
        <w:rPr>
          <w:rFonts w:hAnsi="Times New Roman" w:ascii="Times New Roman"/>
          <w:szCs w:val="24"/>
        </w:rPr>
        <w:t xml:space="preserve"> d.o.o. Zagreb, Ante Pandakovića 3/IV, MBS: 080161328, OIB: 19230058212</w:t>
      </w:r>
      <w:r w:rsidR="00B6390A" w:rsidRPr="00D96A97">
        <w:rPr>
          <w:rFonts w:hAnsi="Times New Roman" w:ascii="Times New Roman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5F05F0">
        <w:rPr>
          <w:rFonts w:hAnsi="Times New Roman" w:ascii="Times New Roman"/>
          <w:lang w:val="hr-HR"/>
        </w:rPr>
        <w:t>2</w:t>
      </w:r>
      <w:r w:rsidR="00CA2E00">
        <w:rPr>
          <w:rFonts w:hAnsi="Times New Roman" w:ascii="Times New Roman"/>
          <w:lang w:val="hr-HR"/>
        </w:rPr>
        <w:t>5</w:t>
      </w:r>
      <w:r w:rsidR="002516AD">
        <w:rPr>
          <w:rFonts w:hAnsi="Times New Roman" w:ascii="Times New Roman"/>
          <w:lang w:val="hr-HR"/>
        </w:rPr>
        <w:t>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767F37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2516AD" w:rsidP="00B6390A" w:rsidR="002516AD" w:rsidRPr="00ED171E">
      <w:pPr>
        <w:jc w:val="both"/>
        <w:rPr>
          <w:rFonts w:hAnsi="Times New Roman" w:ascii="Times New Roman"/>
          <w:lang w:val="hr-HR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63AA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BF39B7">
      <w:rPr>
        <w:rFonts w:hAnsi="Times New Roman" w:ascii="Times New Roman"/>
        <w:szCs w:val="24"/>
        <w:lang w:val="hr-HR"/>
      </w:rPr>
      <w:t>46</w:t>
    </w:r>
    <w:r w:rsidR="00DA4359">
      <w:rPr>
        <w:rFonts w:hAnsi="Times New Roman" w:ascii="Times New Roman"/>
        <w:szCs w:val="24"/>
        <w:lang w:val="hr-HR"/>
      </w:rPr>
      <w:t>43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601C"/>
    <w:rsid w:val="00182088"/>
    <w:rsid w:val="00187503"/>
    <w:rsid w:val="00192F79"/>
    <w:rsid w:val="001A3EFC"/>
    <w:rsid w:val="001C75EC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D3B40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7539D"/>
    <w:rsid w:val="006B6E84"/>
    <w:rsid w:val="00730EAB"/>
    <w:rsid w:val="00761941"/>
    <w:rsid w:val="00767F37"/>
    <w:rsid w:val="00780214"/>
    <w:rsid w:val="007A29F9"/>
    <w:rsid w:val="007A75D5"/>
    <w:rsid w:val="007C688B"/>
    <w:rsid w:val="007F4163"/>
    <w:rsid w:val="008114A6"/>
    <w:rsid w:val="00840E3D"/>
    <w:rsid w:val="00867F16"/>
    <w:rsid w:val="00870918"/>
    <w:rsid w:val="00875611"/>
    <w:rsid w:val="0088293F"/>
    <w:rsid w:val="008C6067"/>
    <w:rsid w:val="009574C4"/>
    <w:rsid w:val="00983C91"/>
    <w:rsid w:val="00997BA9"/>
    <w:rsid w:val="009A6EBA"/>
    <w:rsid w:val="009A7D17"/>
    <w:rsid w:val="009C50C8"/>
    <w:rsid w:val="009F5765"/>
    <w:rsid w:val="00A63AA0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A2BC1"/>
    <w:rsid w:val="00BF2CB7"/>
    <w:rsid w:val="00BF39B7"/>
    <w:rsid w:val="00BF41A2"/>
    <w:rsid w:val="00BF5128"/>
    <w:rsid w:val="00C57CAF"/>
    <w:rsid w:val="00CA2E00"/>
    <w:rsid w:val="00CF2939"/>
    <w:rsid w:val="00D37215"/>
    <w:rsid w:val="00D44D4F"/>
    <w:rsid w:val="00D955F3"/>
    <w:rsid w:val="00D96A97"/>
    <w:rsid w:val="00DA4359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3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A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A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A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A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3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A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A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A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A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4643</izvorni_sadrzaj>
    <derivirana_varijabla naziv="DomainObject.Predmet.Broj_1">4643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St-4643/2015</izvorni_sadrzaj>
    <derivirana_varijabla naziv="DomainObject.Predmet.OznakaBroj_1">St-4643/2015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BORŠTNIK d.o.o. zastupanog po punomoćniku Eduard Borštnik</izvorni_sadrzaj>
    <derivirana_varijabla naziv="DomainObject.Predmet.ProtustrankaFormated_1">  BORŠTNIK d.o.o. zastupanog po punomoćniku Eduard Borštnik</derivirana_varijabla>
  </DomainObject.Predmet.ProtustrankaFormated>
  <DomainObject.Predmet.ProtustrankaFormatedOIB>
    <izvorni_sadrzaj>  BORŠTNIK d.o.o., OIB 19230058212 zastupanog po punomoćniku Eduard Borštnik</izvorni_sadrzaj>
    <derivirana_varijabla naziv="DomainObject.Predmet.ProtustrankaFormatedOIB_1">  BORŠTNIK d.o.o., OIB 19230058212 zastupanog po punomoćniku Eduard Borštnik</derivirana_varijabla>
  </DomainObject.Predmet.ProtustrankaFormatedOIB>
  <DomainObject.Predmet.ProtustrankaFormatedWithAdress>
    <izvorni_sadrzaj> BORŠTNIK d.o.o., Ante Pandakovića 3/IV, 10000 Zagreb zastupanog po punomoćniku Eduard Borštnik</izvorni_sadrzaj>
    <derivirana_varijabla naziv="DomainObject.Predmet.ProtustrankaFormatedWithAdress_1"> BORŠTNIK d.o.o., Ante Pandakovića 3/IV, 10000 Zagreb zastupanog po punomoćniku Eduard Borštnik</derivirana_varijabla>
  </DomainObject.Predmet.ProtustrankaFormatedWithAdress>
  <DomainObject.Predmet.ProtustrankaFormatedWithAdressOIB>
    <izvorni_sadrzaj> BORŠTNIK d.o.o., OIB 19230058212, Ante Pandakovića 3/IV, 10000 Zagreb zastupanog po punomoćniku Eduard Borštnik</izvorni_sadrzaj>
    <derivirana_varijabla naziv="DomainObject.Predmet.ProtustrankaFormatedWithAdressOIB_1"> BORŠTNIK d.o.o., OIB 19230058212, Ante Pandakovića 3/IV, 10000 Zagreb zastupanog po punomoćniku Eduard Borštnik</derivirana_varijabla>
  </DomainObject.Predmet.ProtustrankaFormatedWithAdressOIB>
  <DomainObject.Predmet.ProtustrankaWithAdress>
    <izvorni_sadrzaj>BORŠTNIK d.o.o. Ante Pandakovića 3/IV, 10000 Zagreb</izvorni_sadrzaj>
    <derivirana_varijabla naziv="DomainObject.Predmet.ProtustrankaWithAdress_1">BORŠTNIK d.o.o. Ante Pandakovića 3/IV, 10000 Zagreb</derivirana_varijabla>
  </DomainObject.Predmet.ProtustrankaWithAdress>
  <DomainObject.Predmet.ProtustrankaWithAdressOIB>
    <izvorni_sadrzaj>BORŠTNIK d.o.o., OIB 19230058212, Ante Pandakovića 3/IV, 10000 Zagreb</izvorni_sadrzaj>
    <derivirana_varijabla naziv="DomainObject.Predmet.ProtustrankaWithAdressOIB_1">BORŠTNIK d.o.o., OIB 19230058212, Ante Pandakovića 3/IV, 10000 Zagreb</derivirana_varijabla>
  </DomainObject.Predmet.ProtustrankaWithAdressOIB>
  <DomainObject.Predmet.ProtustrankaNazivFormated>
    <izvorni_sadrzaj>BORŠTNIK d.o.o.</izvorni_sadrzaj>
    <derivirana_varijabla naziv="DomainObject.Predmet.ProtustrankaNazivFormated_1">BORŠTNIK d.o.o.</derivirana_varijabla>
  </DomainObject.Predmet.ProtustrankaNazivFormated>
  <DomainObject.Predmet.ProtustrankaNazivFormatedOIB>
    <izvorni_sadrzaj>BORŠTNIK d.o.o., OIB 19230058212</izvorni_sadrzaj>
    <derivirana_varijabla naziv="DomainObject.Predmet.ProtustrankaNazivFormatedOIB_1">BORŠTNIK d.o.o., OIB 19230058212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BORŠTNIK d.o.o. zastupanog po punomoćniku Eduard Borštnik</item>
    </izvorni_sadrzaj>
    <derivirana_varijabla naziv="DomainObject.Predmet.ProtuStrankaListFormated_1">
      <item>BORŠTNIK d.o.o. zastupanog po punomoćniku Eduard Borštnik</item>
    </derivirana_varijabla>
  </DomainObject.Predmet.ProtuStrankaListFormated>
  <DomainObject.Predmet.ProtuStrankaListFormatedOIB>
    <izvorni_sadrzaj>
      <item>BORŠTNIK d.o.o., OIB 19230058212 zastupanog po punomoćniku Eduard Borštnik</item>
    </izvorni_sadrzaj>
    <derivirana_varijabla naziv="DomainObject.Predmet.ProtuStrankaListFormatedOIB_1">
      <item>BORŠTNIK d.o.o., OIB 19230058212 zastupanog po punomoćniku Eduard Borštnik</item>
    </derivirana_varijabla>
  </DomainObject.Predmet.ProtuStrankaListFormatedOIB>
  <DomainObject.Predmet.ProtuStrankaListFormatedWithAdress>
    <izvorni_sadrzaj>
      <item>BORŠTNIK d.o.o., Ante Pandakovića 3/IV, 10000 Zagreb zastupanog po punomoćniku Eduard Borštnik</item>
    </izvorni_sadrzaj>
    <derivirana_varijabla naziv="DomainObject.Predmet.ProtuStrankaListFormatedWithAdress_1">
      <item>BORŠTNIK d.o.o., Ante Pandakovića 3/IV, 10000 Zagreb zastupanog po punomoćniku Eduard Borštnik</item>
    </derivirana_varijabla>
  </DomainObject.Predmet.ProtuStrankaListFormatedWithAdress>
  <DomainObject.Predmet.ProtuStrankaListFormatedWithAdressOIB>
    <izvorni_sadrzaj>
      <item>BORŠTNIK d.o.o., OIB 19230058212, Ante Pandakovića 3/IV, 10000 Zagreb zastupanog po punomoćniku Eduard Borštnik</item>
    </izvorni_sadrzaj>
    <derivirana_varijabla naziv="DomainObject.Predmet.ProtuStrankaListFormatedWithAdressOIB_1">
      <item>BORŠTNIK d.o.o., OIB 19230058212, Ante Pandakovića 3/IV, 10000 Zagreb zastupanog po punomoćniku Eduard Borštnik</item>
    </derivirana_varijabla>
  </DomainObject.Predmet.ProtuStrankaListFormatedWithAdressOIB>
  <DomainObject.Predmet.ProtuStrankaListNazivFormated>
    <izvorni_sadrzaj>
      <item>BORŠTNIK d.o.o.</item>
    </izvorni_sadrzaj>
    <derivirana_varijabla naziv="DomainObject.Predmet.ProtuStrankaListNazivFormated_1">
      <item>BORŠTNIK d.o.o.</item>
    </derivirana_varijabla>
  </DomainObject.Predmet.ProtuStrankaListNazivFormated>
  <DomainObject.Predmet.ProtuStrankaListNazivFormatedOIB>
    <izvorni_sadrzaj>
      <item>BORŠTNIK d.o.o., OIB 19230058212</item>
    </izvorni_sadrzaj>
    <derivirana_varijabla naziv="DomainObject.Predmet.ProtuStrankaListNazivFormatedOIB_1">
      <item>BORŠTNIK d.o.o., OIB 19230058212</item>
    </derivirana_varijabla>
  </DomainObject.Predmet.ProtuStrankaListNazivFormatedOIB>
  <DomainObject.Predmet.OstaliListFormated>
    <izvorni_sadrzaj>
      <item>Eduard Borštnik punomoćnik sudionika u postupku BORŠTNIK d.o.o.</item>
    </izvorni_sadrzaj>
    <derivirana_varijabla naziv="DomainObject.Predmet.OstaliListFormated_1">
      <item>Eduard Borštnik punomoćnik sudionika u postupku BORŠTNIK d.o.o.</item>
    </derivirana_varijabla>
  </DomainObject.Predmet.OstaliListFormated>
  <DomainObject.Predmet.OstaliListFormatedOIB>
    <izvorni_sadrzaj>
      <item>Eduard Borštnik, OIB 14762346528 punomoćnik sudionika u postupku BORŠTNIK d.o.o.</item>
    </izvorni_sadrzaj>
    <derivirana_varijabla naziv="DomainObject.Predmet.OstaliListFormatedOIB_1">
      <item>Eduard Borštnik, OIB 14762346528 punomoćnik sudionika u postupku BORŠTNIK d.o.o.</item>
    </derivirana_varijabla>
  </DomainObject.Predmet.OstaliListFormatedOIB>
  <DomainObject.Predmet.OstaliListFormatedWithAdress>
    <izvorni_sadrzaj>
      <item>Eduard Borštnik, Ante Pandakovića 3, 10000 Zagreb punomoćnik sudionika u postupku BORŠTNIK d.o.o.</item>
    </izvorni_sadrzaj>
    <derivirana_varijabla naziv="DomainObject.Predmet.OstaliListFormatedWithAdress_1">
      <item>Eduard Borštnik, Ante Pandakovića 3, 10000 Zagreb punomoćnik sudionika u postupku BORŠTNIK d.o.o.</item>
    </derivirana_varijabla>
  </DomainObject.Predmet.OstaliListFormatedWithAdress>
  <DomainObject.Predmet.OstaliListFormatedWithAdressOIB>
    <izvorni_sadrzaj>
      <item>Eduard Borštnik, OIB 14762346528, Ante Pandakovića 3, 10000 Zagreb punomoćnik sudionika u postupku BORŠTNIK d.o.o.</item>
    </izvorni_sadrzaj>
    <derivirana_varijabla naziv="DomainObject.Predmet.OstaliListFormatedWithAdressOIB_1">
      <item>Eduard Borštnik, OIB 14762346528, Ante Pandakovića 3, 10000 Zagreb punomoćnik sudionika u postupku BORŠTNIK d.o.o.</item>
    </derivirana_varijabla>
  </DomainObject.Predmet.OstaliListFormatedWithAdressOIB>
  <DomainObject.Predmet.OstaliListNazivFormated>
    <izvorni_sadrzaj>
      <item>Eduard Borštnik</item>
    </izvorni_sadrzaj>
    <derivirana_varijabla naziv="DomainObject.Predmet.OstaliListNazivFormated_1">
      <item>Eduard Borštnik</item>
    </derivirana_varijabla>
  </DomainObject.Predmet.OstaliListNazivFormated>
  <DomainObject.Predmet.OstaliListNazivFormatedOIB>
    <izvorni_sadrzaj>
      <item>Eduard Borštnik, OIB 14762346528</item>
    </izvorni_sadrzaj>
    <derivirana_varijabla naziv="DomainObject.Predmet.OstaliListNazivFormatedOIB_1">
      <item>Eduard Borštnik, OIB 14762346528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BORŠTNIK d.o.o.</izvorni_sadrzaj>
    <derivirana_varijabla naziv="DomainObject.Predmet.ProtustrankaIDrugi_1">BORŠTNIK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BORŠTNIK d.o.o., OIB 19230058212, Ante Pandakovića 3/IV, 10000 Zagreb</izvorni_sadrzaj>
    <derivirana_varijabla naziv="DomainObject.Predmet.ProtustrankaIDrugiAdressOIB_1">BORŠTNIK d.o.o., OIB 19230058212, Ante Pandakovića 3/IV,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BORŠTNIK d.o.o.</item>
      <item>FINA Regionalni centar Zagreb</item>
      <item>Eduard Borštnik</item>
    </izvorni_sadrzaj>
    <derivirana_varijabla naziv="DomainObject.Predmet.SudioniciListNaziv_1">
      <item>BORŠTNIK d.o.o.</item>
      <item>FINA Regionalni centar Zagreb</item>
      <item>Eduard Borštnik</item>
    </derivirana_varijabla>
  </DomainObject.Predmet.SudioniciListNaziv>
  <DomainObject.Predmet.SudioniciListAdressOIB>
    <izvorni_sadrzaj>
      <item>BORŠTNIK d.o.o., OIB 19230058212, Ante Pandakovića 3/IV,10000 Zagreb</item>
      <item>FINA Regionalni centar Zagreb, OIB 85821130368, Trg svibanjskih žrtava 1995. 1,10000 Zagreb</item>
      <item>Eduard Borštnik, OIB 14762346528, Ante Pandakovića 3,10000 Zagreb</item>
    </izvorni_sadrzaj>
    <derivirana_varijabla naziv="DomainObject.Predmet.SudioniciListAdressOIB_1">
      <item>BORŠTNIK d.o.o., OIB 19230058212, Ante Pandakovića 3/IV,10000 Zagreb</item>
      <item>FINA Regionalni centar Zagreb, OIB 85821130368, Trg svibanjskih žrtava 1995. 1,10000 Zagreb</item>
      <item>Eduard Borštnik, OIB 14762346528, Ante Pandakovića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19230058212</item>
      <item>, OIB 85821130368</item>
      <item>, OIB 14762346528</item>
    </izvorni_sadrzaj>
    <derivirana_varijabla naziv="DomainObject.Predmet.SudioniciListNazivOIB_1">
      <item>, OIB 19230058212</item>
      <item>, OIB 85821130368</item>
      <item>, OIB 14762346528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2128</properties:Characters>
  <properties:Lines>66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2016-04-25T09:45:00Z</dcterms:created>
  <dc:creator>Sudsko vijeæe</dc:creator>
  <cp:lastModifiedBy>Marija Kojić</cp:lastModifiedBy>
  <cp:lastPrinted>2016-04-25T09:45:00Z</cp:lastPrinted>
  <dcterms:modified xmlns:xsi="http://www.w3.org/2001/XMLSchema-instance" xsi:type="dcterms:W3CDTF">2016-04-25T09:46:00Z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