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d59e" w14:paraId="796d59e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6A0DF2">
        <w:rPr>
          <w:b/>
        </w:rPr>
        <w:t>1</w:t>
      </w:r>
      <w:r w:rsidR="008834DD">
        <w:rPr>
          <w:b/>
        </w:rPr>
        <w:t>77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61F2" w:rsidRPr="00F061F2">
        <w:t xml:space="preserve"> </w:t>
      </w:r>
      <w:r w:rsidR="001C4FCC" w:rsidRPr="001C4FCC">
        <w:t xml:space="preserve">HACIENDA INTERIJERI </w:t>
      </w:r>
      <w:r w:rsidR="001C4FCC">
        <w:t xml:space="preserve"> </w:t>
      </w:r>
      <w:r w:rsidR="001C4FCC" w:rsidRPr="001C4FCC">
        <w:t>j.d.o.o. za usluge</w:t>
      </w:r>
      <w:r w:rsidR="001C4FCC">
        <w:t xml:space="preserve">, Hrvatskih knezova 63, Kaštel Gomilica, OIB: </w:t>
      </w:r>
      <w:r w:rsidR="001C4FCC" w:rsidRPr="001C4FCC">
        <w:t>18250441673</w:t>
      </w:r>
      <w:r w:rsidR="00784A37">
        <w:t xml:space="preserve">, </w:t>
      </w:r>
      <w:r w:rsidR="00F867CE" w:rsidRPr="00F061F2">
        <w:t xml:space="preserve">dana </w:t>
      </w:r>
      <w:r w:rsidR="001C4FCC">
        <w:t>17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1E7893">
        <w:t xml:space="preserve"> </w:t>
      </w:r>
      <w:r w:rsidR="001C4FCC" w:rsidRPr="001C4FCC">
        <w:t xml:space="preserve">HACIENDA INTERIJERI  j.d.o.o. za usluge, Hrvatskih knezova 63, Kaštel Gomilica, OIB: 18250441673, </w:t>
      </w:r>
      <w:r w:rsidR="001C4FCC">
        <w:t>17</w:t>
      </w:r>
      <w:r w:rsidR="0019781D">
        <w:t xml:space="preserve">.siječnja 2019. </w:t>
      </w:r>
      <w:r w:rsidR="001C4FCC">
        <w:t>g u 13,30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</w:t>
      </w:r>
      <w:r w:rsidR="00784A37">
        <w:t xml:space="preserve"> </w:t>
      </w:r>
      <w:r w:rsidR="001C4FCC">
        <w:t xml:space="preserve">nad </w:t>
      </w:r>
      <w:r w:rsidR="001C4FCC" w:rsidRPr="001C4FCC">
        <w:t>HACIENDA INTERIJERI  j.d.o.o. za usluge, Hrvatskih knezova 63, Kaštel Gomilica, OIB: 18250441673</w:t>
      </w:r>
      <w:r w:rsidR="00784A37">
        <w:t xml:space="preserve">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6A0DF2">
        <w:t>11</w:t>
      </w:r>
      <w:r w:rsidR="003E7BC1" w:rsidRPr="00F061F2">
        <w:t>.</w:t>
      </w:r>
      <w:r w:rsidR="006108BC" w:rsidRPr="00F061F2">
        <w:t xml:space="preserve"> </w:t>
      </w:r>
      <w:r w:rsidR="006A0DF2">
        <w:t>srpnja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8834DD">
        <w:t>650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30B31" w:rsidP="0085535D" w:rsidR="00165EA1">
      <w:pPr>
        <w:ind w:firstLine="708"/>
        <w:jc w:val="both"/>
      </w:pPr>
      <w:r w:rsidRPr="00730B31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730B31">
        <w:lastRenderedPageBreak/>
        <w:t>dostavljenih podataka razvidno je da dužnik nema nikakve imovine koja bi bila dostatna za namirenje troškova stečajnog postupka.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6A0DF2">
        <w:t>12</w:t>
      </w:r>
      <w:r w:rsidR="00CD4EB0">
        <w:t>.</w:t>
      </w:r>
      <w:r w:rsidR="00E907B5" w:rsidRPr="00F061F2">
        <w:t xml:space="preserve"> </w:t>
      </w:r>
      <w:r w:rsidR="006A0DF2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6A0DF2">
        <w:t>12</w:t>
      </w:r>
      <w:r w:rsidR="00987A3F" w:rsidRPr="00F061F2">
        <w:t>.</w:t>
      </w:r>
      <w:r w:rsidR="00CD4EB0">
        <w:t xml:space="preserve"> </w:t>
      </w:r>
      <w:r w:rsidR="006A0DF2">
        <w:t>srpnja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1C4FCC">
        <w:rPr>
          <w:b/>
        </w:rPr>
        <w:t>17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AC4A3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70D" w:rsidP="00824DEA" w:rsidR="0082670D">
      <w:r>
        <w:separator/>
      </w:r>
    </w:p>
  </w:endnote>
  <w:endnote w:id="0" w:type="continuationSeparator">
    <w:p w:rsidRDefault="0082670D" w:rsidP="00824DEA" w:rsidR="0082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70D" w:rsidP="00824DEA" w:rsidR="0082670D">
      <w:r>
        <w:separator/>
      </w:r>
    </w:p>
  </w:footnote>
  <w:footnote w:id="0" w:type="continuationSeparator">
    <w:p w:rsidRDefault="0082670D" w:rsidP="00824DEA" w:rsidR="0082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DD9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8834DD">
          <w:t>177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C4FCC"/>
    <w:rsid w:val="001E7893"/>
    <w:rsid w:val="00200E7B"/>
    <w:rsid w:val="002216B1"/>
    <w:rsid w:val="00251712"/>
    <w:rsid w:val="00263532"/>
    <w:rsid w:val="002873CD"/>
    <w:rsid w:val="002C38A7"/>
    <w:rsid w:val="002D5C1B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729A3"/>
    <w:rsid w:val="00511383"/>
    <w:rsid w:val="0051349D"/>
    <w:rsid w:val="00517AE2"/>
    <w:rsid w:val="00554503"/>
    <w:rsid w:val="0055714E"/>
    <w:rsid w:val="00593887"/>
    <w:rsid w:val="005B1E4B"/>
    <w:rsid w:val="005B5C0F"/>
    <w:rsid w:val="005B77A7"/>
    <w:rsid w:val="005E2BEC"/>
    <w:rsid w:val="005E53CF"/>
    <w:rsid w:val="006015A2"/>
    <w:rsid w:val="006108BC"/>
    <w:rsid w:val="00610DD9"/>
    <w:rsid w:val="00616C2B"/>
    <w:rsid w:val="00636D85"/>
    <w:rsid w:val="00636FDE"/>
    <w:rsid w:val="006A0DF2"/>
    <w:rsid w:val="006A75B8"/>
    <w:rsid w:val="006B5A25"/>
    <w:rsid w:val="006F4794"/>
    <w:rsid w:val="00714900"/>
    <w:rsid w:val="00730B31"/>
    <w:rsid w:val="007334B1"/>
    <w:rsid w:val="00784A37"/>
    <w:rsid w:val="0079100C"/>
    <w:rsid w:val="007F5246"/>
    <w:rsid w:val="00824DEA"/>
    <w:rsid w:val="0082670D"/>
    <w:rsid w:val="0085535D"/>
    <w:rsid w:val="0087221F"/>
    <w:rsid w:val="008761E4"/>
    <w:rsid w:val="008834DD"/>
    <w:rsid w:val="008A1A84"/>
    <w:rsid w:val="008F2D53"/>
    <w:rsid w:val="0092117B"/>
    <w:rsid w:val="009313FD"/>
    <w:rsid w:val="00943AE2"/>
    <w:rsid w:val="00957AE4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330BB"/>
    <w:rsid w:val="00A37545"/>
    <w:rsid w:val="00A75E15"/>
    <w:rsid w:val="00A839A9"/>
    <w:rsid w:val="00A86EA4"/>
    <w:rsid w:val="00A95916"/>
    <w:rsid w:val="00A95917"/>
    <w:rsid w:val="00AA3B7A"/>
    <w:rsid w:val="00AB373C"/>
    <w:rsid w:val="00AB5815"/>
    <w:rsid w:val="00AC4A34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D4EB0"/>
    <w:rsid w:val="00D01D5F"/>
    <w:rsid w:val="00D11AD0"/>
    <w:rsid w:val="00D14F09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DD653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0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D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D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D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D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0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D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D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D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D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St-177/2019</izvorni_sadrzaj>
    <derivirana_varijabla naziv="DomainObject.Predmet.OznakaBroj_1">St-177/2019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HACIENDA INTERIJERI j.d.o.o. za usluge</izvorni_sadrzaj>
    <derivirana_varijabla naziv="DomainObject.Predmet.ProtustrankaFormated_1">  HACIENDA INTERIJERI j.d.o.o. za usluge</derivirana_varijabla>
  </DomainObject.Predmet.ProtustrankaFormated>
  <DomainObject.Predmet.ProtustrankaFormatedOIB>
    <izvorni_sadrzaj>  HACIENDA INTERIJERI j.d.o.o. za usluge, OIB 18250441673</izvorni_sadrzaj>
    <derivirana_varijabla naziv="DomainObject.Predmet.ProtustrankaFormatedOIB_1">  HACIENDA INTERIJERI j.d.o.o. za usluge, OIB 18250441673</derivirana_varijabla>
  </DomainObject.Predmet.ProtustrankaFormatedOIB>
  <DomainObject.Predmet.ProtustrankaFormatedWithAdress>
    <izvorni_sadrzaj> HACIENDA INTERIJERI j.d.o.o. za usluge, Hrvatskih Knezova 63, 21214 Kaštel Gomilica</izvorni_sadrzaj>
    <derivirana_varijabla naziv="DomainObject.Predmet.ProtustrankaFormatedWithAdress_1"> HACIENDA INTERIJERI j.d.o.o. za usluge, Hrvatskih Knezova 63, 21214 Kaštel Gomilica</derivirana_varijabla>
  </DomainObject.Predmet.ProtustrankaFormatedWithAdress>
  <DomainObject.Predmet.ProtustrankaFormatedWithAdressOIB>
    <izvorni_sadrzaj> HACIENDA INTERIJERI j.d.o.o. za usluge, OIB 18250441673, Hrvatskih Knezova 63, 21214 Kaštel Gomilica</izvorni_sadrzaj>
    <derivirana_varijabla naziv="DomainObject.Predmet.ProtustrankaFormatedWithAdressOIB_1"> HACIENDA INTERIJERI j.d.o.o. za usluge, OIB 18250441673, Hrvatskih Knezova 63, 21214 Kaštel Gomilica</derivirana_varijabla>
  </DomainObject.Predmet.ProtustrankaFormatedWithAdressOIB>
  <DomainObject.Predmet.ProtustrankaWithAdress>
    <izvorni_sadrzaj>HACIENDA INTERIJERI j.d.o.o. za usluge Hrvatskih Knezova 63, 21214 Kaštel Gomilica</izvorni_sadrzaj>
    <derivirana_varijabla naziv="DomainObject.Predmet.ProtustrankaWithAdress_1">HACIENDA INTERIJERI j.d.o.o. za usluge Hrvatskih Knezova 63, 21214 Kaštel Gomilica</derivirana_varijabla>
  </DomainObject.Predmet.ProtustrankaWithAdress>
  <DomainObject.Predmet.ProtustrankaWithAdressOIB>
    <izvorni_sadrzaj>HACIENDA INTERIJERI j.d.o.o. za usluge, OIB 18250441673, Hrvatskih Knezova 63, 21214 Kaštel Gomilica</izvorni_sadrzaj>
    <derivirana_varijabla naziv="DomainObject.Predmet.ProtustrankaWithAdressOIB_1">HACIENDA INTERIJERI j.d.o.o. za usluge, OIB 18250441673, Hrvatskih Knezova 63, 21214 Kaštel Gomilica</derivirana_varijabla>
  </DomainObject.Predmet.ProtustrankaWithAdressOIB>
  <DomainObject.Predmet.ProtustrankaNazivFormated>
    <izvorni_sadrzaj>HACIENDA INTERIJERI j.d.o.o. za usluge</izvorni_sadrzaj>
    <derivirana_varijabla naziv="DomainObject.Predmet.ProtustrankaNazivFormated_1">HACIENDA INTERIJERI j.d.o.o. za usluge</derivirana_varijabla>
  </DomainObject.Predmet.ProtustrankaNazivFormated>
  <DomainObject.Predmet.ProtustrankaNazivFormatedOIB>
    <izvorni_sadrzaj>HACIENDA INTERIJERI j.d.o.o. za usluge, OIB 18250441673</izvorni_sadrzaj>
    <derivirana_varijabla naziv="DomainObject.Predmet.ProtustrankaNazivFormatedOIB_1">HACIENDA INTERIJERI j.d.o.o. za usluge, OIB 18250441673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55686.62</izvorni_sadrzaj>
    <derivirana_varijabla naziv="DomainObject.Predmet.TrenutnaVrijednost_1">55686.62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HACIENDA INTERIJERI j.d.o.o. za usluge</item>
    </izvorni_sadrzaj>
    <derivirana_varijabla naziv="DomainObject.Predmet.ProtuStrankaListFormated_1">
      <item>HACIENDA INTERIJERI j.d.o.o. za usluge</item>
    </derivirana_varijabla>
  </DomainObject.Predmet.ProtuStrankaListFormated>
  <DomainObject.Predmet.ProtuStrankaListFormatedOIB>
    <izvorni_sadrzaj>
      <item>HACIENDA INTERIJERI j.d.o.o. za usluge, OIB 18250441673</item>
    </izvorni_sadrzaj>
    <derivirana_varijabla naziv="DomainObject.Predmet.ProtuStrankaListFormatedOIB_1">
      <item>HACIENDA INTERIJERI j.d.o.o. za usluge, OIB 18250441673</item>
    </derivirana_varijabla>
  </DomainObject.Predmet.ProtuStrankaListFormatedOIB>
  <DomainObject.Predmet.ProtuStrankaListFormatedWithAdress>
    <izvorni_sadrzaj>
      <item>HACIENDA INTERIJERI j.d.o.o. za usluge, Hrvatskih Knezova 63, 21214 Kaštel Gomilica</item>
    </izvorni_sadrzaj>
    <derivirana_varijabla naziv="DomainObject.Predmet.ProtuStrankaListFormatedWithAdress_1">
      <item>HACIENDA INTERIJERI j.d.o.o. za usluge, Hrvatskih Knezova 63, 21214 Kaštel Gomilica</item>
    </derivirana_varijabla>
  </DomainObject.Predmet.ProtuStrankaListFormatedWithAdress>
  <DomainObject.Predmet.ProtuStrankaListFormatedWithAdressOIB>
    <izvorni_sadrzaj>
      <item>HACIENDA INTERIJERI j.d.o.o. za usluge, OIB 18250441673, Hrvatskih Knezova 63, 21214 Kaštel Gomilica</item>
    </izvorni_sadrzaj>
    <derivirana_varijabla naziv="DomainObject.Predmet.ProtuStrankaListFormatedWithAdressOIB_1">
      <item>HACIENDA INTERIJERI j.d.o.o. za usluge, OIB 18250441673, Hrvatskih Knezova 63, 21214 Kaštel Gomilica</item>
    </derivirana_varijabla>
  </DomainObject.Predmet.ProtuStrankaListFormatedWithAdressOIB>
  <DomainObject.Predmet.ProtuStrankaListNazivFormated>
    <izvorni_sadrzaj>
      <item>HACIENDA INTERIJERI j.d.o.o. za usluge</item>
    </izvorni_sadrzaj>
    <derivirana_varijabla naziv="DomainObject.Predmet.ProtuStrankaListNazivFormated_1">
      <item>HACIENDA INTERIJERI j.d.o.o. za usluge</item>
    </derivirana_varijabla>
  </DomainObject.Predmet.ProtuStrankaListNazivFormated>
  <DomainObject.Predmet.ProtuStrankaListNazivFormatedOIB>
    <izvorni_sadrzaj>
      <item>HACIENDA INTERIJERI j.d.o.o. za usluge, OIB 18250441673</item>
    </izvorni_sadrzaj>
    <derivirana_varijabla naziv="DomainObject.Predmet.ProtuStrankaListNazivFormatedOIB_1">
      <item>HACIENDA INTERIJERI j.d.o.o. za usluge, OIB 18250441673</item>
    </derivirana_varijabla>
  </DomainObject.Predmet.ProtuStrankaListNazivFormatedOIB>
  <DomainObject.Predmet.OstaliListFormated>
    <izvorni_sadrzaj>
      <item>Petar Galić</item>
    </izvorni_sadrzaj>
    <derivirana_varijabla naziv="DomainObject.Predmet.OstaliListFormated_1">
      <item>Petar Galić</item>
    </derivirana_varijabla>
  </DomainObject.Predmet.OstaliListFormated>
  <DomainObject.Predmet.OstaliListFormatedOIB>
    <izvorni_sadrzaj>
      <item>Petar Galić, OIB 29030350224</item>
    </izvorni_sadrzaj>
    <derivirana_varijabla naziv="DomainObject.Predmet.OstaliListFormatedOIB_1">
      <item>Petar Galić, OIB 29030350224</item>
    </derivirana_varijabla>
  </DomainObject.Predmet.OstaliListFormatedOIB>
  <DomainObject.Predmet.OstaliListFormatedWithAdress>
    <izvorni_sadrzaj>
      <item>Petar Galić, Vrboran 45, 21000 Split</item>
    </izvorni_sadrzaj>
    <derivirana_varijabla naziv="DomainObject.Predmet.OstaliListFormatedWithAdress_1">
      <item>Petar Galić, Vrboran 45, 21000 Split</item>
    </derivirana_varijabla>
  </DomainObject.Predmet.OstaliListFormatedWithAdress>
  <DomainObject.Predmet.OstaliListFormatedWithAdressOIB>
    <izvorni_sadrzaj>
      <item>Petar Galić, OIB 29030350224, Vrboran 45, 21000 Split</item>
    </izvorni_sadrzaj>
    <derivirana_varijabla naziv="DomainObject.Predmet.OstaliListFormatedWithAdressOIB_1">
      <item>Petar Galić, OIB 29030350224, Vrboran 45, 21000 Split</item>
    </derivirana_varijabla>
  </DomainObject.Predmet.OstaliListFormatedWithAdressOIB>
  <DomainObject.Predmet.OstaliListNazivFormated>
    <izvorni_sadrzaj>
      <item>Petar Galić</item>
    </izvorni_sadrzaj>
    <derivirana_varijabla naziv="DomainObject.Predmet.OstaliListNazivFormated_1">
      <item>Petar Galić</item>
    </derivirana_varijabla>
  </DomainObject.Predmet.OstaliListNazivFormated>
  <DomainObject.Predmet.OstaliListNazivFormatedOIB>
    <izvorni_sadrzaj>
      <item>Petar Galić, OIB 29030350224</item>
    </izvorni_sadrzaj>
    <derivirana_varijabla naziv="DomainObject.Predmet.OstaliListNazivFormatedOIB_1">
      <item>Petar Galić, OIB 29030350224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HACIENDA INTERIJERI j.d.o.o. za usluge</izvorni_sadrzaj>
    <derivirana_varijabla naziv="DomainObject.Predmet.ProtustrankaIDrugi_1">HACIENDA INTERIJERI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HACIENDA INTERIJERI j.d.o.o. za usluge, OIB 18250441673, Hrvatskih Knezova 63, 21214 Kaštel Gomilica</izvorni_sadrzaj>
    <derivirana_varijabla naziv="DomainObject.Predmet.ProtustrankaIDrugiAdressOIB_1">HACIENDA INTERIJERI j.d.o.o. za usluge, OIB 18250441673, Hrvatskih Knezova 63,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HACIENDA INTERIJERI j.d.o.o. za usluge</item>
      <item>FINANCIJSKA AGENCIJA, RC SPLIT</item>
      <item>Petar Galić</item>
    </izvorni_sadrzaj>
    <derivirana_varijabla naziv="DomainObject.Predmet.SudioniciListNaziv_1">
      <item>HACIENDA INTERIJERI j.d.o.o. za usluge</item>
      <item>FINANCIJSKA AGENCIJA, RC SPLIT</item>
      <item>Petar Galić</item>
    </derivirana_varijabla>
  </DomainObject.Predmet.SudioniciListNaziv>
  <DomainObject.Predmet.SudioniciListAdressOIB>
    <izvorni_sadrzaj>
      <item>HACIENDA INTERIJERI j.d.o.o. za usluge, OIB 18250441673, Hrvatskih Knezova 63,21214 Kaštel Gomilica</item>
      <item>FINANCIJSKA AGENCIJA, RC SPLIT, OIB 85821130368, Mažuranićevo šetalište 24 b,21000 Split</item>
      <item>Petar Galić, OIB 29030350224, Vrboran 45,21000 Split</item>
    </izvorni_sadrzaj>
    <derivirana_varijabla naziv="DomainObject.Predmet.SudioniciListAdressOIB_1">
      <item>HACIENDA INTERIJERI j.d.o.o. za usluge, OIB 18250441673, Hrvatskih Knezova 63,21214 Kaštel Gomilica</item>
      <item>FINANCIJSKA AGENCIJA, RC SPLIT, OIB 85821130368, Mažuranićevo šetalište 24 b,21000 Split</item>
      <item>Petar Galić, OIB 29030350224, Vrboran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18250441673</item>
      <item>, OIB 85821130368</item>
      <item>, OIB 29030350224</item>
    </izvorni_sadrzaj>
    <derivirana_varijabla naziv="DomainObject.Predmet.SudioniciListNazivOIB_1">
      <item>, OIB 18250441673</item>
      <item>, OIB 85821130368</item>
      <item>, OIB 29030350224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3480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4156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2019-01-17T12:20:00Z</dcterms:created>
  <dc:creator>stanka grcic</dc:creator>
  <cp:lastModifiedBy>Sanja Vuković</cp:lastModifiedBy>
  <cp:lastPrinted>2019-01-17T12:21:00Z</cp:lastPrinted>
  <dcterms:modified xmlns:xsi="http://www.w3.org/2001/XMLSchema-instance" xsi:type="dcterms:W3CDTF">2019-01-17T12:22:00Z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(St-177-19 - čl.132.SZ-otvaranje i zaključenje-HACIENDA.docx)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