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8c04" w14:paraId="32f8c04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56283A">
        <w:rPr>
          <w:rFonts w:cs="Times New Roman" w:eastAsia="Times New Roman"/>
          <w:szCs w:val="24"/>
          <w:lang w:eastAsia="hr-HR"/>
        </w:rPr>
        <w:t xml:space="preserve">sutkinji </w:t>
      </w:r>
      <w:r w:rsidR="00566B73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A67F79">
        <w:rPr>
          <w:rFonts w:cs="Times New Roman" w:eastAsia="Times New Roman"/>
          <w:szCs w:val="24"/>
          <w:lang w:eastAsia="hr-HR"/>
        </w:rPr>
        <w:t>SL. AD. RUŽIĆI d. o. o. Poreč, Vladimira Nazora 7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A67F79" w:rsidRPr="00A67F79">
        <w:rPr>
          <w:rFonts w:cs="Times New Roman" w:eastAsia="Times New Roman"/>
          <w:szCs w:val="24"/>
          <w:lang w:eastAsia="hr-HR"/>
        </w:rPr>
        <w:t>90322530702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A67F79" w:rsidRPr="00A67F79">
        <w:rPr>
          <w:rFonts w:cs="Times New Roman" w:eastAsia="Times New Roman"/>
          <w:szCs w:val="24"/>
          <w:lang w:eastAsia="hr-HR"/>
        </w:rPr>
        <w:t>130032505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2C4CC1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A67F79">
        <w:rPr>
          <w:rFonts w:cs="Times New Roman" w:eastAsia="Times New Roman"/>
          <w:szCs w:val="24"/>
          <w:lang w:eastAsia="hr-HR"/>
        </w:rPr>
        <w:t xml:space="preserve">SL. AD. RUŽIĆI d. o. o. Poreč, Vladimira Nazora 7, OIB </w:t>
      </w:r>
      <w:r w:rsidR="00A67F79" w:rsidRPr="00A67F79">
        <w:rPr>
          <w:rFonts w:cs="Times New Roman" w:eastAsia="Times New Roman"/>
          <w:szCs w:val="24"/>
          <w:lang w:eastAsia="hr-HR"/>
        </w:rPr>
        <w:t>90322530702</w:t>
      </w:r>
      <w:r w:rsidR="00A67F79">
        <w:rPr>
          <w:rFonts w:cs="Times New Roman" w:eastAsia="Times New Roman"/>
          <w:szCs w:val="24"/>
          <w:lang w:eastAsia="hr-HR"/>
        </w:rPr>
        <w:t xml:space="preserve">, MBS </w:t>
      </w:r>
      <w:r w:rsidR="00A67F79" w:rsidRPr="00A67F79">
        <w:rPr>
          <w:rFonts w:cs="Times New Roman" w:eastAsia="Times New Roman"/>
          <w:szCs w:val="24"/>
          <w:lang w:eastAsia="hr-HR"/>
        </w:rPr>
        <w:t>130032505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A05AEE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A05AEE">
        <w:rPr>
          <w:rFonts w:cs="Times New Roman" w:eastAsia="Times New Roman"/>
          <w:szCs w:val="24"/>
          <w:lang w:eastAsia="hr-HR"/>
        </w:rPr>
        <w:t>prosinca</w:t>
      </w:r>
      <w:r>
        <w:rPr>
          <w:rFonts w:cs="Times New Roman" w:eastAsia="Times New Roman"/>
          <w:szCs w:val="24"/>
          <w:lang w:eastAsia="hr-HR"/>
        </w:rPr>
        <w:t xml:space="preserve"> 2017. u Očevidniku redoslijeda osnova za plaćanje imala evidentirane neizvršene osnove za plaćanje u neprekinutom razdoblju od </w:t>
      </w:r>
      <w:r w:rsidR="00A05AEE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A05AEE">
        <w:rPr>
          <w:szCs w:val="24"/>
        </w:rPr>
        <w:t>18</w:t>
      </w:r>
      <w:r>
        <w:rPr>
          <w:szCs w:val="24"/>
        </w:rPr>
        <w:t xml:space="preserve">. </w:t>
      </w:r>
      <w:r w:rsidR="00400E96">
        <w:rPr>
          <w:szCs w:val="24"/>
        </w:rPr>
        <w:t>prosinca</w:t>
      </w:r>
      <w:r>
        <w:rPr>
          <w:szCs w:val="24"/>
        </w:rPr>
        <w:t xml:space="preserve"> 2017. iznosio </w:t>
      </w:r>
      <w:r w:rsidR="00A67F79">
        <w:rPr>
          <w:szCs w:val="24"/>
        </w:rPr>
        <w:t>17</w:t>
      </w:r>
      <w:r w:rsidR="002D470D">
        <w:rPr>
          <w:szCs w:val="24"/>
        </w:rPr>
        <w:t>.</w:t>
      </w:r>
      <w:r w:rsidR="00A67F79">
        <w:rPr>
          <w:szCs w:val="24"/>
        </w:rPr>
        <w:t>422</w:t>
      </w:r>
      <w:r w:rsidR="002D470D">
        <w:rPr>
          <w:szCs w:val="24"/>
        </w:rPr>
        <w:t>,</w:t>
      </w:r>
      <w:r w:rsidR="00A67F79">
        <w:rPr>
          <w:szCs w:val="24"/>
        </w:rPr>
        <w:t>52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A67F79">
        <w:rPr>
          <w:rFonts w:cs="Times New Roman" w:eastAsia="Times New Roman"/>
          <w:szCs w:val="24"/>
          <w:lang w:eastAsia="hr-HR"/>
        </w:rPr>
        <w:t>684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A67F79">
        <w:rPr>
          <w:rFonts w:cs="Times New Roman" w:eastAsia="Times New Roman"/>
          <w:szCs w:val="24"/>
          <w:lang w:eastAsia="hr-HR"/>
        </w:rPr>
        <w:t>684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2C4CC1">
        <w:rPr>
          <w:szCs w:val="24"/>
        </w:rPr>
        <w:t>19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56283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566B73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510" w:rsidP="008D13AC" w:rsidR="00212510">
      <w:r>
        <w:separator/>
      </w:r>
    </w:p>
  </w:endnote>
  <w:endnote w:id="0" w:type="continuationSeparator">
    <w:p w:rsidRDefault="00212510" w:rsidP="008D13AC" w:rsidR="00212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510" w:rsidP="008D13AC" w:rsidR="00212510">
      <w:r>
        <w:separator/>
      </w:r>
    </w:p>
  </w:footnote>
  <w:footnote w:id="0" w:type="continuationSeparator">
    <w:p w:rsidRDefault="00212510" w:rsidP="008D13AC" w:rsidR="002125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B73" w:rsidP="002560EA" w:rsidR="002560EA">
    <w:pPr>
      <w:pStyle w:val="Zaglavlje"/>
      <w:jc w:val="right"/>
    </w:pPr>
    <w:r>
      <w:t>8</w:t>
    </w:r>
    <w:r w:rsidR="008D13AC">
      <w:t xml:space="preserve"> St-</w:t>
    </w:r>
    <w:r w:rsidR="00A67F79">
      <w:t>684</w:t>
    </w:r>
    <w:r w:rsidR="008D13AC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212510"/>
    <w:rsid w:val="002C4CC1"/>
    <w:rsid w:val="002D470D"/>
    <w:rsid w:val="002E2ABA"/>
    <w:rsid w:val="0031798B"/>
    <w:rsid w:val="003573DE"/>
    <w:rsid w:val="003D37E5"/>
    <w:rsid w:val="00400E96"/>
    <w:rsid w:val="00486A49"/>
    <w:rsid w:val="004B5354"/>
    <w:rsid w:val="0056283A"/>
    <w:rsid w:val="00566B73"/>
    <w:rsid w:val="005D28CF"/>
    <w:rsid w:val="007832B9"/>
    <w:rsid w:val="008D13AC"/>
    <w:rsid w:val="00931E45"/>
    <w:rsid w:val="00A05AEE"/>
    <w:rsid w:val="00A67F79"/>
    <w:rsid w:val="00A95603"/>
    <w:rsid w:val="00D14E73"/>
    <w:rsid w:val="00DB29A6"/>
    <w:rsid w:val="00E4472F"/>
    <w:rsid w:val="00EE5110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95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6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60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6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6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95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6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60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6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6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St-684/2017</izvorni_sadrzaj>
    <derivirana_varijabla naziv="DomainObject.Predmet.OznakaBroj_1">St-684/2017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SL. AD. RUŽIĆI d.o.o. POREČ</izvorni_sadrzaj>
    <derivirana_varijabla naziv="DomainObject.Predmet.ProtustrankaFormated_1">  SL. AD. RUŽIĆI d.o.o. POREČ</derivirana_varijabla>
  </DomainObject.Predmet.ProtustrankaFormated>
  <DomainObject.Predmet.ProtustrankaFormatedOIB>
    <izvorni_sadrzaj>  SL. AD. RUŽIĆI d.o.o. POREČ, OIB 90322530702</izvorni_sadrzaj>
    <derivirana_varijabla naziv="DomainObject.Predmet.ProtustrankaFormatedOIB_1">  SL. AD. RUŽIĆI d.o.o. POREČ, OIB 90322530702</derivirana_varijabla>
  </DomainObject.Predmet.ProtustrankaFormatedOIB>
  <DomainObject.Predmet.ProtustrankaFormatedWithAdress>
    <izvorni_sadrzaj> SL. AD. RUŽIĆI d.o.o. POREČ, Vladimira Nazora 7 , 52440 Poreč</izvorni_sadrzaj>
    <derivirana_varijabla naziv="DomainObject.Predmet.ProtustrankaFormatedWithAdress_1"> SL. AD. RUŽIĆI d.o.o. POREČ, Vladimira Nazora 7 , 52440 Poreč</derivirana_varijabla>
  </DomainObject.Predmet.ProtustrankaFormatedWithAdress>
  <DomainObject.Predmet.ProtustrankaFormatedWithAdressOIB>
    <izvorni_sadrzaj> SL. AD. RUŽIĆI d.o.o. POREČ, OIB 90322530702, Vladimira Nazora 7 , 52440 Poreč</izvorni_sadrzaj>
    <derivirana_varijabla naziv="DomainObject.Predmet.ProtustrankaFormatedWithAdressOIB_1"> SL. AD. RUŽIĆI d.o.o. POREČ, OIB 90322530702, Vladimira Nazora 7 , 52440 Poreč</derivirana_varijabla>
  </DomainObject.Predmet.ProtustrankaFormatedWithAdressOIB>
  <DomainObject.Predmet.ProtustrankaWithAdress>
    <izvorni_sadrzaj>SL. AD. RUŽIĆI d.o.o. POREČ Vladimira Nazora 7 , 52440 Poreč</izvorni_sadrzaj>
    <derivirana_varijabla naziv="DomainObject.Predmet.ProtustrankaWithAdress_1">SL. AD. RUŽIĆI d.o.o. POREČ Vladimira Nazora 7 , 52440 Poreč</derivirana_varijabla>
  </DomainObject.Predmet.ProtustrankaWithAdress>
  <DomainObject.Predmet.ProtustrankaWithAdressOIB>
    <izvorni_sadrzaj>SL. AD. RUŽIĆI d.o.o. POREČ, OIB 90322530702, Vladimira Nazora 7 , 52440 Poreč</izvorni_sadrzaj>
    <derivirana_varijabla naziv="DomainObject.Predmet.ProtustrankaWithAdressOIB_1">SL. AD. RUŽIĆI d.o.o. POREČ, OIB 90322530702, Vladimira Nazora 7 , 52440 Poreč</derivirana_varijabla>
  </DomainObject.Predmet.ProtustrankaWithAdressOIB>
  <DomainObject.Predmet.ProtustrankaNazivFormated>
    <izvorni_sadrzaj>SL. AD. RUŽIĆI d.o.o. POREČ</izvorni_sadrzaj>
    <derivirana_varijabla naziv="DomainObject.Predmet.ProtustrankaNazivFormated_1">SL. AD. RUŽIĆI d.o.o. POREČ</derivirana_varijabla>
  </DomainObject.Predmet.ProtustrankaNazivFormated>
  <DomainObject.Predmet.ProtustrankaNazivFormatedOIB>
    <izvorni_sadrzaj>SL. AD. RUŽIĆI d.o.o. POREČ, OIB 90322530702</izvorni_sadrzaj>
    <derivirana_varijabla naziv="DomainObject.Predmet.ProtustrankaNazivFormatedOIB_1">SL. AD. RUŽIĆI d.o.o. POREČ, OIB 90322530702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17422.52</izvorni_sadrzaj>
    <derivirana_varijabla naziv="DomainObject.Predmet.TrenutnaVrijednost_1">17422.52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SL. AD. RUŽIĆI d.o.o. POREČ</item>
    </izvorni_sadrzaj>
    <derivirana_varijabla naziv="DomainObject.Predmet.ProtuStrankaListFormated_1">
      <item>SL. AD. RUŽIĆI d.o.o. POREČ</item>
    </derivirana_varijabla>
  </DomainObject.Predmet.ProtuStrankaListFormated>
  <DomainObject.Predmet.ProtuStrankaListFormatedOIB>
    <izvorni_sadrzaj>
      <item>SL. AD. RUŽIĆI d.o.o. POREČ, OIB 90322530702</item>
    </izvorni_sadrzaj>
    <derivirana_varijabla naziv="DomainObject.Predmet.ProtuStrankaListFormatedOIB_1">
      <item>SL. AD. RUŽIĆI d.o.o. POREČ, OIB 90322530702</item>
    </derivirana_varijabla>
  </DomainObject.Predmet.ProtuStrankaListFormatedOIB>
  <DomainObject.Predmet.ProtuStrankaListFormatedWithAdress>
    <izvorni_sadrzaj>
      <item>SL. AD. RUŽIĆI d.o.o. POREČ, Vladimira Nazora 7 , 52440 Poreč</item>
    </izvorni_sadrzaj>
    <derivirana_varijabla naziv="DomainObject.Predmet.ProtuStrankaListFormatedWithAdress_1">
      <item>SL. AD. RUŽIĆI d.o.o. POREČ, Vladimira Nazora 7 , 52440 Poreč</item>
    </derivirana_varijabla>
  </DomainObject.Predmet.ProtuStrankaListFormatedWithAdress>
  <DomainObject.Predmet.ProtuStrankaListFormatedWithAdressOIB>
    <izvorni_sadrzaj>
      <item>SL. AD. RUŽIĆI d.o.o. POREČ, OIB 90322530702, Vladimira Nazora 7 , 52440 Poreč</item>
    </izvorni_sadrzaj>
    <derivirana_varijabla naziv="DomainObject.Predmet.ProtuStrankaListFormatedWithAdressOIB_1">
      <item>SL. AD. RUŽIĆI d.o.o. POREČ, OIB 90322530702, Vladimira Nazora 7 , 52440 Poreč</item>
    </derivirana_varijabla>
  </DomainObject.Predmet.ProtuStrankaListFormatedWithAdressOIB>
  <DomainObject.Predmet.ProtuStrankaListNazivFormated>
    <izvorni_sadrzaj>
      <item>SL. AD. RUŽIĆI d.o.o. POREČ</item>
    </izvorni_sadrzaj>
    <derivirana_varijabla naziv="DomainObject.Predmet.ProtuStrankaListNazivFormated_1">
      <item>SL. AD. RUŽIĆI d.o.o. POREČ</item>
    </derivirana_varijabla>
  </DomainObject.Predmet.ProtuStrankaListNazivFormated>
  <DomainObject.Predmet.ProtuStrankaListNazivFormatedOIB>
    <izvorni_sadrzaj>
      <item>SL. AD. RUŽIĆI d.o.o. POREČ, OIB 90322530702</item>
    </izvorni_sadrzaj>
    <derivirana_varijabla naziv="DomainObject.Predmet.ProtuStrankaListNazivFormatedOIB_1">
      <item>SL. AD. RUŽIĆI d.o.o. POREČ, OIB 90322530702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SL. AD. RUŽIĆI d.o.o. POREČ</izvorni_sadrzaj>
    <derivirana_varijabla naziv="DomainObject.Predmet.ProtustrankaIDrugi_1">SL. AD. RUŽIĆI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SL. AD. RUŽIĆI d.o.o. POREČ, OIB 90322530702, Vladimira Nazora 7 , 52440 Poreč</izvorni_sadrzaj>
    <derivirana_varijabla naziv="DomainObject.Predmet.ProtustrankaIDrugiAdressOIB_1">SL. AD. RUŽIĆI d.o.o. POREČ, OIB 90322530702, Vladimira Nazora 7 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SL. AD. RUŽIĆI d.o.o. POREČ</item>
    </izvorni_sadrzaj>
    <derivirana_varijabla naziv="DomainObject.Predmet.SudioniciListNaziv_1">
      <item>FINANCIJSKA AGENCIJA, RC RIJEKA, PODRUŽNICA PULA, PULA</item>
      <item>SL. AD. RUŽIĆI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SL. AD. RUŽIĆI d.o.o. POREČ, OIB 90322530702, Vladimira Nazora 7 ,52440 Poreč</item>
    </izvorni_sadrzaj>
    <derivirana_varijabla naziv="DomainObject.Predmet.SudioniciListAdressOIB_1">
      <item>FINANCIJSKA AGENCIJA, RC RIJEKA, PODRUŽNICA PULA, PULA, OIB 85821130368, F. Kurelca 8,51000 Rijeka</item>
      <item>SL. AD. RUŽIĆI d.o.o. POREČ, OIB 90322530702, Vladimira Nazora 7 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90322530702</item>
    </izvorni_sadrzaj>
    <derivirana_varijabla naziv="DomainObject.Predmet.SudioniciListNazivOIB_1">
      <item>, OIB 85821130368</item>
      <item>, OIB 90322530702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487</properties:Words>
  <properties:Characters>2655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2018-01-08T06:59:00Z</dcterms:created>
  <dc:creator>Morena Brajuha</dc:creator>
  <cp:lastModifiedBy>Hani Udovičić</cp:lastModifiedBy>
  <cp:lastPrinted>2018-01-16T10:50:00Z</cp:lastPrinted>
  <dcterms:modified xmlns:xsi="http://www.w3.org/2001/XMLSchema-instance" xsi:type="dcterms:W3CDTF">2018-01-19T07:38:00Z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