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31ce" w14:paraId="75231ce" w:rsidRDefault="007F0FFE" w:rsidP="007F0FFE" w:rsidR="007F0FFE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7F0FFE" w:rsidR="007F0FFE">
        <w:trPr>
          <w:trHeight w:val="565"/>
        </w:trPr>
        <w:tc>
          <w:tcPr>
            <w:tcW w:type="dxa" w:w="2531"/>
            <w:hideMark/>
          </w:tcPr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572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Splitu</w:t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Split, Sukoišanska 6</w:t>
            </w:r>
          </w:p>
        </w:tc>
      </w:tr>
    </w:tbl>
    <w:p w:rsidRDefault="007F0FFE" w:rsidP="007F0FFE" w:rsidR="007F0FFE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4. St-</w:t>
      </w:r>
      <w:r w:rsidR="00C21AFD">
        <w:rPr>
          <w:sz w:val="24"/>
          <w:szCs w:val="24"/>
        </w:rPr>
        <w:t>1841/2016-</w:t>
      </w:r>
    </w:p>
    <w:p w:rsidRDefault="007F0FFE" w:rsidP="007F0FFE" w:rsidR="007F0FFE">
      <w:pPr>
        <w:pStyle w:val="Tijeloteksta"/>
        <w:rPr>
          <w:b/>
          <w:szCs w:val="24"/>
        </w:rPr>
      </w:pPr>
    </w:p>
    <w:p w:rsidRDefault="00445E8E" w:rsidP="007F0FFE" w:rsidR="00445E8E" w:rsidRPr="00445E8E">
      <w:pPr>
        <w:pStyle w:val="Naslov1"/>
        <w:jc w:val="center"/>
        <w:rPr>
          <w:b w:val="false"/>
          <w:spacing w:val="100"/>
          <w:szCs w:val="24"/>
        </w:rPr>
      </w:pPr>
      <w:r w:rsidRPr="00445E8E">
        <w:rPr>
          <w:b w:val="false"/>
          <w:spacing w:val="100"/>
          <w:szCs w:val="24"/>
        </w:rPr>
        <w:t>REPUBLIKA HRVATSKA</w:t>
      </w:r>
    </w:p>
    <w:p w:rsidRDefault="00445E8E" w:rsidP="00445E8E" w:rsidR="00445E8E" w:rsidRPr="00445E8E"/>
    <w:p w:rsidRDefault="007F0FFE" w:rsidP="007F0FFE" w:rsidR="007F0FFE">
      <w:pPr>
        <w:pStyle w:val="Naslov1"/>
        <w:jc w:val="center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7F0FFE" w:rsidP="007F0FFE" w:rsidR="007F0FFE">
      <w:pPr>
        <w:pStyle w:val="Tijeloteksta"/>
        <w:rPr>
          <w:b/>
          <w:szCs w:val="24"/>
        </w:rPr>
      </w:pPr>
    </w:p>
    <w:p w:rsidRDefault="007F0FFE" w:rsidP="007F0FFE" w:rsidR="007F0F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Splitu, po sucu ovog suda </w:t>
      </w:r>
      <w:r w:rsidR="00445E8E">
        <w:rPr>
          <w:sz w:val="24"/>
          <w:szCs w:val="24"/>
        </w:rPr>
        <w:t>Velimiru Vukoviću</w:t>
      </w:r>
      <w:r>
        <w:rPr>
          <w:sz w:val="24"/>
          <w:szCs w:val="24"/>
        </w:rPr>
        <w:t>, kao stečajnom sucu, u s</w:t>
      </w:r>
      <w:r w:rsidR="00D40878">
        <w:rPr>
          <w:sz w:val="24"/>
          <w:szCs w:val="24"/>
        </w:rPr>
        <w:t xml:space="preserve">tečajnom postupku nad dužnikom </w:t>
      </w:r>
      <w:r w:rsidR="00C21AFD" w:rsidRPr="00C21AFD">
        <w:rPr>
          <w:sz w:val="24"/>
          <w:szCs w:val="24"/>
        </w:rPr>
        <w:t>ANIMUS d.o.o.</w:t>
      </w:r>
      <w:r w:rsidR="00445E8E">
        <w:rPr>
          <w:sz w:val="24"/>
          <w:szCs w:val="24"/>
        </w:rPr>
        <w:t>,</w:t>
      </w:r>
      <w:r w:rsidR="00C21AFD">
        <w:rPr>
          <w:sz w:val="24"/>
          <w:szCs w:val="24"/>
        </w:rPr>
        <w:t xml:space="preserve"> Nikole Tesle 24, Makarska, OIB: </w:t>
      </w:r>
      <w:r w:rsidR="00C21AFD" w:rsidRPr="00C21AFD">
        <w:rPr>
          <w:sz w:val="24"/>
          <w:szCs w:val="24"/>
        </w:rPr>
        <w:t>47452814317</w:t>
      </w:r>
      <w:r w:rsidR="00C21AFD">
        <w:rPr>
          <w:sz w:val="24"/>
          <w:szCs w:val="24"/>
        </w:rPr>
        <w:t>,</w:t>
      </w:r>
      <w:r w:rsidR="00445E8E">
        <w:rPr>
          <w:sz w:val="24"/>
          <w:szCs w:val="24"/>
        </w:rPr>
        <w:t xml:space="preserve"> 23</w:t>
      </w:r>
      <w:r>
        <w:rPr>
          <w:sz w:val="24"/>
          <w:szCs w:val="24"/>
        </w:rPr>
        <w:t xml:space="preserve">. siječnja </w:t>
      </w:r>
      <w:r w:rsidR="00445E8E">
        <w:rPr>
          <w:sz w:val="24"/>
          <w:szCs w:val="24"/>
        </w:rPr>
        <w:t>2019</w:t>
      </w:r>
      <w:r>
        <w:rPr>
          <w:sz w:val="24"/>
          <w:szCs w:val="24"/>
        </w:rPr>
        <w:t xml:space="preserve">.  </w:t>
      </w:r>
    </w:p>
    <w:p w:rsidRDefault="007F0FFE" w:rsidP="007F0FFE" w:rsidR="007F0FFE">
      <w:pPr>
        <w:pStyle w:val="Tijeloteksta"/>
        <w:rPr>
          <w:szCs w:val="24"/>
        </w:rPr>
      </w:pPr>
    </w:p>
    <w:p w:rsidRDefault="007F0FFE" w:rsidP="007F0FFE" w:rsidR="007F0FFE">
      <w:pPr>
        <w:pStyle w:val="Tijeloteksta"/>
        <w:rPr>
          <w:szCs w:val="24"/>
        </w:rPr>
      </w:pPr>
    </w:p>
    <w:p w:rsidRDefault="007F0FFE" w:rsidP="007F0FFE" w:rsidR="007F0FF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7F0FFE" w:rsidP="007F0FFE" w:rsidR="007F0FFE">
      <w:pPr>
        <w:ind w:hanging="705" w:left="705"/>
        <w:jc w:val="both"/>
        <w:rPr>
          <w:b/>
          <w:sz w:val="24"/>
          <w:szCs w:val="24"/>
        </w:rPr>
      </w:pPr>
    </w:p>
    <w:p w:rsidRDefault="007F0FFE" w:rsidP="007F0FFE" w:rsidR="007F0F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Ročišta za ispitivanje prijavljenih tražbina vjerovnika zakazuje se za dan </w:t>
      </w:r>
      <w:r w:rsidR="00C21AFD">
        <w:rPr>
          <w:sz w:val="24"/>
          <w:szCs w:val="24"/>
        </w:rPr>
        <w:t>20</w:t>
      </w:r>
      <w:r w:rsidR="00445E8E">
        <w:rPr>
          <w:sz w:val="24"/>
          <w:szCs w:val="24"/>
        </w:rPr>
        <w:t>. veljače 2019</w:t>
      </w:r>
      <w:r>
        <w:rPr>
          <w:sz w:val="24"/>
          <w:szCs w:val="24"/>
        </w:rPr>
        <w:t xml:space="preserve">. u </w:t>
      </w:r>
      <w:r w:rsidR="00C21AFD">
        <w:rPr>
          <w:sz w:val="24"/>
          <w:szCs w:val="24"/>
        </w:rPr>
        <w:t>09</w:t>
      </w:r>
      <w:r>
        <w:rPr>
          <w:sz w:val="24"/>
          <w:szCs w:val="24"/>
        </w:rPr>
        <w:t>:</w:t>
      </w:r>
      <w:r w:rsidR="00445E8E">
        <w:rPr>
          <w:sz w:val="24"/>
          <w:szCs w:val="24"/>
        </w:rPr>
        <w:t>00</w:t>
      </w:r>
      <w:r>
        <w:rPr>
          <w:sz w:val="24"/>
          <w:szCs w:val="24"/>
        </w:rPr>
        <w:t xml:space="preserve"> u zgradi Trgovačkog suda u Splitu, na adresi Sukoišanska 6, Split </w:t>
      </w:r>
      <w:r w:rsidR="00445E8E">
        <w:rPr>
          <w:sz w:val="24"/>
          <w:szCs w:val="24"/>
        </w:rPr>
        <w:t>sudnica 1, soba 3/4, prizemlje</w:t>
      </w:r>
      <w:r>
        <w:rPr>
          <w:sz w:val="24"/>
          <w:szCs w:val="24"/>
        </w:rPr>
        <w:t>. Nakon ispitnog ročišta o</w:t>
      </w:r>
      <w:r w:rsidR="00445E8E">
        <w:rPr>
          <w:sz w:val="24"/>
          <w:szCs w:val="24"/>
        </w:rPr>
        <w:t>držat će se izvještajno ročište.</w:t>
      </w:r>
    </w:p>
    <w:p w:rsidRDefault="007F0FFE" w:rsidP="007F0FFE" w:rsidR="007F0FFE">
      <w:pPr>
        <w:jc w:val="both"/>
        <w:rPr>
          <w:sz w:val="24"/>
          <w:szCs w:val="24"/>
        </w:rPr>
      </w:pPr>
    </w:p>
    <w:p w:rsidRDefault="007F0FFE" w:rsidP="007F0FFE" w:rsidR="007F0F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Splitu</w:t>
      </w:r>
      <w:r w:rsidR="00445E8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45E8E">
        <w:rPr>
          <w:sz w:val="24"/>
          <w:szCs w:val="24"/>
        </w:rPr>
        <w:t>23</w:t>
      </w:r>
      <w:r>
        <w:rPr>
          <w:sz w:val="24"/>
          <w:szCs w:val="24"/>
        </w:rPr>
        <w:t xml:space="preserve">. siječnja </w:t>
      </w:r>
      <w:r w:rsidR="00445E8E">
        <w:rPr>
          <w:sz w:val="24"/>
          <w:szCs w:val="24"/>
        </w:rPr>
        <w:t>2019</w:t>
      </w:r>
      <w:r>
        <w:rPr>
          <w:sz w:val="24"/>
          <w:szCs w:val="24"/>
        </w:rPr>
        <w:t xml:space="preserve">. </w:t>
      </w:r>
    </w:p>
    <w:p w:rsidRDefault="007F0FFE" w:rsidP="007F0FFE" w:rsidR="007F0FFE">
      <w:pPr>
        <w:rPr>
          <w:sz w:val="24"/>
          <w:szCs w:val="24"/>
        </w:rPr>
      </w:pPr>
    </w:p>
    <w:p w:rsidRDefault="007F0FFE" w:rsidP="007F0FFE" w:rsidR="007F0FF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7F0FFE" w:rsidR="007F0FFE">
        <w:trPr>
          <w:trHeight w:val="488"/>
        </w:trPr>
        <w:tc>
          <w:tcPr>
            <w:tcW w:type="dxa" w:w="4227"/>
          </w:tcPr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Sudac</w:t>
            </w:r>
          </w:p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</w:p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7F0FFE" w:rsidR="007F0FFE">
        <w:trPr>
          <w:trHeight w:val="567"/>
        </w:trPr>
        <w:tc>
          <w:tcPr>
            <w:tcW w:type="dxa" w:w="4227"/>
            <w:hideMark/>
          </w:tcPr>
          <w:p w:rsidRDefault="00445E8E" w:rsidR="007F0FF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Velimir Vuković</w:t>
            </w:r>
            <w:r w:rsidR="00B2266F">
              <w:rPr>
                <w:bCs/>
                <w:sz w:val="24"/>
                <w:szCs w:val="24"/>
              </w:rPr>
              <w:t>,v.r.</w:t>
            </w:r>
            <w:r w:rsidR="007F0FFE">
              <w:rPr>
                <w:bCs/>
                <w:sz w:val="24"/>
                <w:szCs w:val="24"/>
              </w:rPr>
              <w:t xml:space="preserve"> </w:t>
            </w:r>
          </w:p>
          <w:p w:rsidRDefault="00B2266F" w:rsidR="00B226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za točnost otpravka-ovlašteni službenik</w:t>
            </w:r>
          </w:p>
          <w:p w:rsidRDefault="00B2266F" w:rsidR="00B226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Ivana Hajder </w:t>
            </w:r>
          </w:p>
        </w:tc>
      </w:tr>
    </w:tbl>
    <w:p w:rsidRDefault="007F0FFE" w:rsidP="007F0FFE" w:rsidR="007F0FFE">
      <w:pPr>
        <w:jc w:val="both"/>
        <w:rPr>
          <w:sz w:val="24"/>
          <w:szCs w:val="24"/>
        </w:rPr>
      </w:pPr>
      <w:r>
        <w:rPr>
          <w:sz w:val="24"/>
          <w:szCs w:val="24"/>
        </w:rPr>
        <w:t>Pouka o pravnom lijeku:</w:t>
      </w:r>
    </w:p>
    <w:p w:rsidRDefault="007F0FFE" w:rsidP="007F0FFE" w:rsidR="007F0F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sz w:val="24"/>
            <w:szCs w:val="24"/>
          </w:rPr>
          <w:t>53. st</w:t>
        </w:r>
      </w:smartTag>
      <w:r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7F0FFE" w:rsidP="007F0FFE" w:rsidR="007F0FFE">
      <w:pPr>
        <w:jc w:val="both"/>
        <w:rPr>
          <w:b/>
          <w:sz w:val="24"/>
          <w:szCs w:val="24"/>
        </w:rPr>
      </w:pPr>
    </w:p>
    <w:p w:rsidRDefault="00B2266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F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45E8E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F0FFE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2266F"/>
    <w:rsid w:val="00B40090"/>
    <w:rsid w:val="00B603FD"/>
    <w:rsid w:val="00B72C27"/>
    <w:rsid w:val="00B874FD"/>
    <w:rsid w:val="00BF07BB"/>
    <w:rsid w:val="00BF1B09"/>
    <w:rsid w:val="00C21AFD"/>
    <w:rsid w:val="00C457EF"/>
    <w:rsid w:val="00C655DC"/>
    <w:rsid w:val="00CD066E"/>
    <w:rsid w:val="00D40878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0FFE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7F0FF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F0FFE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7F0FFE"/>
    <w:rPr>
      <w:rFonts w:cs="Times New Roman" w:eastAsia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7F0FF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0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6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6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6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6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0FFE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7F0FF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F0FFE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7F0FFE"/>
    <w:rPr>
      <w:rFonts w:cs="Times New Roman" w:eastAsia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7F0FF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0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6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6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6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6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73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putnička agencija, društvo s ograničenom odgovornošću za prijevoz, trgovinu i turizam u stečaju</izvorni_sadrzaj>
    <derivirana_varijabla naziv="DomainObject.Predmet.ProtustrankaFormated_1">  ANIMUS putnička agencija, društvo s ograničenom odgovornošću za prijevoz, trgovinu i turizam u stečaju</derivirana_varijabla>
  </DomainObject.Predmet.ProtustrankaFormated>
  <DomainObject.Predmet.ProtustrankaFormatedOIB>
    <izvorni_sadrzaj>  ANIMUS putnička agencija, društvo s ograničenom odgovornošću za prijevoz, trgovinu i turizam u stečaju, OIB 47452814317</izvorni_sadrzaj>
    <derivirana_varijabla naziv="DomainObject.Predmet.ProtustrankaFormatedOIB_1">  ANIMUS putnička agencija, društvo s ograničenom odgovornošću za prijevoz, trgovinu i turizam u stečaju, OIB 47452814317</derivirana_varijabla>
  </DomainObject.Predmet.ProtustrankaFormatedOIB>
  <DomainObject.Predmet.ProtustrankaFormatedWithAdress>
    <izvorni_sadrzaj> ANIMUS putnička agencija, društvo s ograničenom odgovornošću za prijevoz, trgovinu i turizam u stečaju, Nikole Tesle 24, 21300 Makarska</izvorni_sadrzaj>
    <derivirana_varijabla naziv="DomainObject.Predmet.ProtustrankaFormatedWithAdress_1"> ANIMUS putnička agencija, društvo s ograničenom odgovornošću za prijevoz, trgovinu i turizam u stečaju,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 u stečaju, OIB 47452814317, Nikole Tesle 24, 21300 Makarska</izvorni_sadrzaj>
    <derivirana_varijabla naziv="DomainObject.Predmet.ProtustrankaFormatedWithAdressOIB_1"> ANIMUS putnička agencija, društvo s ograničenom odgovornošću za prijevoz, trgovinu i turizam u stečaju,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u stečaju Nikole Tesle 24, 21300 Makarska</izvorni_sadrzaj>
    <derivirana_varijabla naziv="DomainObject.Predmet.ProtustrankaWithAdress_1">ANIMUS putnička agencija, društvo s ograničenom odgovornošću za prijevoz, trgovinu i turizam u stečaju Nikole Tesle 24, 21300 Makarska</derivirana_varijabla>
  </DomainObject.Predmet.ProtustrankaWithAdress>
  <DomainObject.Predmet.ProtustrankaWithAdressOIB>
    <izvorni_sadrzaj>ANIMUS putnička agencija, društvo s ograničenom odgovornošću za prijevoz, trgovinu i turizam u stečaju, OIB 47452814317, Nikole Tesle 24, 21300 Makarska</izvorni_sadrzaj>
    <derivirana_varijabla naziv="DomainObject.Predmet.ProtustrankaWithAdressOIB_1">ANIMUS putnička agencija, društvo s ograničenom odgovornošću za prijevoz, trgovinu i turizam u stečaju,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 u stečaju</izvorni_sadrzaj>
    <derivirana_varijabla naziv="DomainObject.Predmet.ProtustrankaNazivFormated_1">ANIMUS putnička agencija, društvo s ograničenom odgovornošću za prijevoz, trgovinu i turizam u stečaju</derivirana_varijabla>
  </DomainObject.Predmet.ProtustrankaNazivFormated>
  <DomainObject.Predmet.ProtustrankaNazivFormatedOIB>
    <izvorni_sadrzaj>ANIMUS putnička agencija, društvo s ograničenom odgovornošću za prijevoz, trgovinu i turizam u stečaju, OIB 47452814317</izvorni_sadrzaj>
    <derivirana_varijabla naziv="DomainObject.Predmet.ProtustrankaNazivFormatedOIB_1">ANIMUS putnička agencija, društvo s ograničenom odgovornošću za prijevoz, trgovinu i turizam u stečaju,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ANIMUS putnička agencija, društvo s ograničenom odgovornošću za prijevoz, trgovinu i turizam u stečaju</item>
    </izvorni_sadrzaj>
    <derivirana_varijabla naziv="DomainObject.Predmet.ProtuStrankaListFormated_1">
      <item>ANIMUS putnička agencija, društvo s ograničenom odgovornošću za prijevoz, trgovinu i turizam u stečaju</item>
    </derivirana_varijabla>
  </DomainObject.Predmet.ProtuStrankaListFormated>
  <DomainObject.Predmet.ProtuStrankaListFormatedOIB>
    <izvorni_sadrzaj>
      <item>ANIMUS putnička agencija, društvo s ograničenom odgovornošću za prijevoz, trgovinu i turizam u stečaju, OIB 47452814317</item>
    </izvorni_sadrzaj>
    <derivirana_varijabla naziv="DomainObject.Predmet.ProtuStrankaListFormatedOIB_1">
      <item>ANIMUS putnička agencija, društvo s ograničenom odgovornošću za prijevoz, trgovinu i turizam u stečaju,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 u stečaju, Nikole Tesle 24, 21300 Makarska</item>
    </izvorni_sadrzaj>
    <derivirana_varijabla naziv="DomainObject.Predmet.ProtuStrankaListFormatedWithAdress_1">
      <item>ANIMUS putnička agencija, društvo s ograničenom odgovornošću za prijevoz, trgovinu i turizam u stečaju,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 u stečaju,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 u stečaju,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 u stečaju</item>
    </izvorni_sadrzaj>
    <derivirana_varijabla naziv="DomainObject.Predmet.ProtuStrankaListNazivFormated_1">
      <item>ANIMUS putnička agencija, društvo s ograničenom odgovornošću za prijevoz, trgovinu i turizam u stečaju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 u stečaju, OIB 47452814317</item>
    </izvorni_sadrzaj>
    <derivirana_varijabla naziv="DomainObject.Predmet.ProtuStrankaListNazivFormatedOIB_1">
      <item>ANIMUS putnička agencija, društvo s ograničenom odgovornošću za prijevoz, trgovinu i turizam u stečaju, OIB 47452814317</item>
    </derivirana_varijabla>
  </DomainObject.Predmet.ProtuStrankaListNazivFormatedOIB>
  <DomainObject.Predmet.OstaliListFormated>
    <izvorni_sadrzaj>
      <item>Matko Trogrlić</item>
    </izvorni_sadrzaj>
    <derivirana_varijabla naziv="DomainObject.Predmet.OstaliListFormated_1">
      <item>Matko Trogrlić</item>
    </derivirana_varijabla>
  </DomainObject.Predmet.OstaliListFormated>
  <DomainObject.Predmet.OstaliListFormatedOIB>
    <izvorni_sadrzaj>
      <item>Matko Trogrlić, OIB 11200357204</item>
    </izvorni_sadrzaj>
    <derivirana_varijabla naziv="DomainObject.Predmet.OstaliListFormatedOIB_1">
      <item>Matko Trogrlić, OIB 11200357204</item>
    </derivirana_varijabla>
  </DomainObject.Predmet.OstaliListFormatedOIB>
  <DomainObject.Predmet.OstaliListFormatedWithAdress>
    <izvorni_sadrzaj>
      <item>Matko Trogrlić, Nikole Tesle 24, 21300 Makarska</item>
    </izvorni_sadrzaj>
    <derivirana_varijabla naziv="DomainObject.Predmet.OstaliListFormatedWithAdress_1">
      <item>Matko Trogrlić, Nikole Tesle 24, 21300 Makarska</item>
    </derivirana_varijabla>
  </DomainObject.Predmet.OstaliListFormatedWithAdress>
  <DomainObject.Predmet.OstaliListFormatedWithAdressOIB>
    <izvorni_sadrzaj>
      <item>Matko Trogrlić, OIB 11200357204, Nikole Tesle 24, 21300 Makarska</item>
    </izvorni_sadrzaj>
    <derivirana_varijabla naziv="DomainObject.Predmet.OstaliListFormatedWithAdressOIB_1">
      <item>Matko Trogrlić, OIB 11200357204, Nikole Tesle 24, 21300 Makarska</item>
    </derivirana_varijabla>
  </DomainObject.Predmet.OstaliListFormatedWithAdressOIB>
  <DomainObject.Predmet.OstaliListNazivFormated>
    <izvorni_sadrzaj>
      <item>Matko Trogrlić</item>
    </izvorni_sadrzaj>
    <derivirana_varijabla naziv="DomainObject.Predmet.OstaliListNazivFormated_1">
      <item>Matko Trogrlić</item>
    </derivirana_varijabla>
  </DomainObject.Predmet.OstaliListNazivFormated>
  <DomainObject.Predmet.OstaliListNazivFormatedOIB>
    <izvorni_sadrzaj>
      <item>Matko Trogrlić, OIB 11200357204</item>
    </izvorni_sadrzaj>
    <derivirana_varijabla naziv="DomainObject.Predmet.OstaliListNazivFormatedOIB_1">
      <item>Matko Trogrlić, OIB 11200357204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ANIMUS putnička agencija, društvo s ograničenom odgovornošću za prijevoz, trgovinu i turizam u stečaju</izvorni_sadrzaj>
    <derivirana_varijabla naziv="DomainObject.Predmet.ProtustrankaIDrugi_1">ANIMUS putnička agencija, društvo s ograničenom odgovornošću za prijevoz, trgovinu i turizam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ANIMUS putnička agencija, društvo s ograničenom odgovornošću za prijevoz, trgovinu i turizam u stečaju, OIB 47452814317, Nikole Tesle 24, 21300 Makarska</izvorni_sadrzaj>
    <derivirana_varijabla naziv="DomainObject.Predmet.ProtustrankaIDrugiAdressOIB_1">ANIMUS putnička agencija, društvo s ograničenom odgovornošću za prijevoz, trgovinu i turizam u stečaju,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 u stečaju</item>
      <item>FINANCIJSKA AGENCIJA, RC SPLIT</item>
      <item>Županijsko državno odvjetništvo u Splitu</item>
      <item>Matko Trogrlić</item>
    </izvorni_sadrzaj>
    <derivirana_varijabla naziv="DomainObject.Predmet.SudioniciListNaziv_1">
      <item>ANIMUS putnička agencija, društvo s ograničenom odgovornošću za prijevoz, trgovinu i turizam u stečaju</item>
      <item>FINANCIJSKA AGENCIJA, RC SPLIT</item>
      <item>Županijsko državno odvjetništvo u Splitu</item>
      <item>Matko Trogrlić</item>
    </derivirana_varijabla>
  </DomainObject.Predmet.SudioniciListNaziv>
  <DomainObject.Predmet.SudioniciListAdressOIB>
    <izvorni_sadrzaj>
      <item>ANIMUS putnička agencija, društvo s ograničenom odgovornošću za prijevoz, trgovinu i turizam u stečaju,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izvorni_sadrzaj>
    <derivirana_varijabla naziv="DomainObject.Predmet.SudioniciListAdressOIB_1">
      <item>ANIMUS putnička agencija, društvo s ograničenom odgovornošću za prijevoz, trgovinu i turizam u stečaju,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  <item>, OIB null</item>
      <item>, OIB 11200357204</item>
    </izvorni_sadrzaj>
    <derivirana_varijabla naziv="DomainObject.Predmet.SudioniciListNazivOIB_1">
      <item>, OIB 47452814317</item>
      <item>, OIB 85821130368</item>
      <item>, OIB null</item>
      <item>, OIB 11200357204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St-1841/2016-21</izvorni_sadrzaj>
    <derivirana_varijabla naziv="DomainObject.PredzadnjaOdlukaIzPredmeta.Oznaka_1">St-1841/2016-21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933</properties:Characters>
  <properties:Lines>38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2019-01-23T07:21:00Z</dcterms:created>
  <dc:creator>Marija Elez</dc:creator>
  <cp:lastModifiedBy>Marija Elez</cp:lastModifiedBy>
  <cp:lastPrinted>2019-01-23T08:14:00Z</cp:lastPrinted>
  <dcterms:modified xmlns:xsi="http://www.w3.org/2001/XMLSchema-instance" xsi:type="dcterms:W3CDTF">2019-01-23T08:14:00Z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(St-497-18.docx)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