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a70a" w14:paraId="2e5a70a" w:rsidRDefault="00590FCB" w:rsidP="00590FCB" w:rsidR="00590FCB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590FCB" w:rsidP="00590FCB" w:rsidR="00590FCB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90FCB" w:rsidP="00590FCB" w:rsidR="00590F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90FCB" w:rsidP="00590FCB" w:rsidR="00590F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stečajnom postupku nad stečajnom masom stečajnog dužnika BOKA GRADNJA d.o.o. u stečaju, Zagreb, </w:t>
      </w:r>
      <w:proofErr w:type="spellStart"/>
      <w:r>
        <w:rPr>
          <w:rFonts w:cs="Times New Roman" w:eastAsia="Times New Roman"/>
          <w:szCs w:val="24"/>
          <w:lang w:eastAsia="hr-HR"/>
        </w:rPr>
        <w:t>Ljubljanica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15c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78240621215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koju zastupa stečajni upravitelj Milorad </w:t>
      </w:r>
      <w:proofErr w:type="spellStart"/>
      <w:r>
        <w:rPr>
          <w:rFonts w:cs="Times New Roman" w:eastAsia="Times New Roman"/>
          <w:szCs w:val="24"/>
          <w:lang w:eastAsia="hr-HR"/>
        </w:rPr>
        <w:t>Zajkovski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Zaprešić, Ivana </w:t>
      </w:r>
      <w:proofErr w:type="spellStart"/>
      <w:r>
        <w:rPr>
          <w:rFonts w:cs="Times New Roman" w:eastAsia="Times New Roman"/>
          <w:szCs w:val="24"/>
          <w:lang w:eastAsia="hr-HR"/>
        </w:rPr>
        <w:t>Vencla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/>
          <w:szCs w:val="24"/>
        </w:rPr>
        <w:t>59768013642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590FCB" w:rsidP="00590FCB" w:rsidR="00590F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upis stečajne mase iza dužnika BOKA GRADNJA d.o.o. u stečaju, Zagreb, </w:t>
      </w:r>
      <w:proofErr w:type="spellStart"/>
      <w:r>
        <w:rPr>
          <w:rFonts w:cs="Times New Roman" w:eastAsia="Times New Roman"/>
          <w:szCs w:val="24"/>
          <w:lang w:eastAsia="hr-HR"/>
        </w:rPr>
        <w:t>Ljubljanica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15c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78240621215</w:t>
      </w:r>
      <w:proofErr w:type="spellEnd"/>
      <w:r>
        <w:rPr>
          <w:rFonts w:cs="Times New Roman" w:eastAsia="Times New Roman"/>
          <w:szCs w:val="24"/>
          <w:lang w:eastAsia="hr-HR"/>
        </w:rPr>
        <w:t>, u sudski registar ovog suda.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Sjedište i poslovna adresa stečajne mase je na adresi stečajnog upravitelja: Zaprešić, Ivana </w:t>
      </w:r>
      <w:proofErr w:type="spellStart"/>
      <w:r>
        <w:rPr>
          <w:rFonts w:cs="Times New Roman" w:eastAsia="Times New Roman"/>
          <w:szCs w:val="24"/>
          <w:lang w:eastAsia="hr-HR"/>
        </w:rPr>
        <w:t>Vencla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90FCB" w:rsidP="00590FCB" w:rsidR="00590FCB">
      <w:pPr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upravitelj stečajne mase predložio je da se sukladno odredbama Stečajnog zakona, stečajna masa upiše u sudski registar ovoga suda radi određivanja i dodjele osobnog identifikacijskog broja od strane Ministarstva financija, Porezne uprave, koja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dodjeljuje po </w:t>
      </w:r>
      <w:proofErr w:type="spellStart"/>
      <w:r>
        <w:rPr>
          <w:rFonts w:cs="Times New Roman" w:eastAsia="Times New Roman"/>
          <w:szCs w:val="24"/>
          <w:lang w:eastAsia="hr-HR"/>
        </w:rPr>
        <w:t>slućbenoj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dužnosti.</w:t>
      </w:r>
    </w:p>
    <w:p w:rsidRDefault="00590FCB" w:rsidP="00590FCB" w:rsidR="00590FC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navedenog, a temeljem čl. </w:t>
      </w:r>
      <w:proofErr w:type="spellStart"/>
      <w:r>
        <w:rPr>
          <w:rFonts w:cs="Times New Roman" w:eastAsia="Times New Roman"/>
          <w:szCs w:val="24"/>
          <w:lang w:eastAsia="hr-HR"/>
        </w:rPr>
        <w:t>133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2. Stečajnog zakona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 u vezi sa čl. 6. st. 3. Zakona o sudskom registru  (NN 1/</w:t>
      </w:r>
      <w:proofErr w:type="spellStart"/>
      <w:r>
        <w:rPr>
          <w:rFonts w:cs="Times New Roman" w:eastAsia="Times New Roman"/>
          <w:szCs w:val="24"/>
          <w:lang w:eastAsia="hr-HR"/>
        </w:rPr>
        <w:t>95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57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96</w:t>
      </w:r>
      <w:proofErr w:type="spellEnd"/>
      <w:r>
        <w:rPr>
          <w:rFonts w:cs="Times New Roman" w:eastAsia="Times New Roman"/>
          <w:szCs w:val="24"/>
          <w:lang w:eastAsia="hr-HR"/>
        </w:rPr>
        <w:t>, 1/</w:t>
      </w:r>
      <w:proofErr w:type="spellStart"/>
      <w:r>
        <w:rPr>
          <w:rFonts w:cs="Times New Roman" w:eastAsia="Times New Roman"/>
          <w:szCs w:val="24"/>
          <w:lang w:eastAsia="hr-HR"/>
        </w:rPr>
        <w:t>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54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40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148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110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), riješeno je kao u izreci.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90FCB" w:rsidP="00590FCB" w:rsidR="00590FCB">
      <w:pPr>
        <w:jc w:val="center"/>
        <w:rPr>
          <w:rFonts w:cs="Times New Roman" w:eastAsia="Times New Roman"/>
          <w:szCs w:val="24"/>
          <w:lang w:eastAsia="hr-HR"/>
        </w:rPr>
      </w:pP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590FCB" w:rsidP="00590FCB" w:rsidR="00590FCB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C46AA9">
        <w:rPr>
          <w:rFonts w:cs="Times New Roman" w:eastAsia="Times New Roman"/>
          <w:szCs w:val="24"/>
          <w:lang w:eastAsia="hr-HR"/>
        </w:rPr>
        <w:t>, v.r.</w:t>
      </w:r>
    </w:p>
    <w:p w:rsidRDefault="00590FCB" w:rsidP="00590FCB" w:rsidR="00590FCB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90FCB" w:rsidP="00590FCB" w:rsidR="00590FCB">
      <w:pPr>
        <w:jc w:val="both"/>
        <w:rPr>
          <w:rFonts w:cs="Times New Roman" w:eastAsia="Times New Roman"/>
          <w:szCs w:val="24"/>
          <w:lang w:eastAsia="hr-HR"/>
        </w:rPr>
      </w:pPr>
    </w:p>
    <w:p w:rsidRDefault="00C46AA9" w:rsidP="00E40762" w:rsidR="00C46AA9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C46AA9" w:rsidP="00E40762" w:rsidR="00C46AA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FCB" w:rsidP="00590FCB" w:rsidR="00590FCB">
      <w:r>
        <w:separator/>
      </w:r>
    </w:p>
  </w:endnote>
  <w:endnote w:id="0" w:type="continuationSeparator">
    <w:p w:rsidRDefault="00590FCB" w:rsidP="00590FCB" w:rsidR="00590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FCB" w:rsidP="00590FCB" w:rsidR="00590FCB">
      <w:r>
        <w:separator/>
      </w:r>
    </w:p>
  </w:footnote>
  <w:footnote w:id="0" w:type="continuationSeparator">
    <w:p w:rsidRDefault="00590FCB" w:rsidP="00590FCB" w:rsidR="00590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FCB" w:rsidP="00590FCB" w:rsidR="00590FCB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1097</w:t>
    </w:r>
    <w:proofErr w:type="spellEnd"/>
    <w:r>
      <w:t>/</w:t>
    </w:r>
    <w:proofErr w:type="spellStart"/>
    <w:r>
      <w:t>2012</w:t>
    </w:r>
    <w:proofErr w:type="spellEnd"/>
    <w:r>
      <w:t>-</w:t>
    </w:r>
    <w:proofErr w:type="spellStart"/>
    <w:r>
      <w:t>72</w:t>
    </w:r>
    <w:proofErr w:type="spellEnd"/>
  </w:p>
  <w:p w:rsidRDefault="00590FCB" w:rsidR="00590F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0FCB"/>
    <w:rsid w:val="00045FAF"/>
    <w:rsid w:val="0005710B"/>
    <w:rsid w:val="00096970"/>
    <w:rsid w:val="001033F0"/>
    <w:rsid w:val="00193FB6"/>
    <w:rsid w:val="001E1F87"/>
    <w:rsid w:val="002A523F"/>
    <w:rsid w:val="002F1388"/>
    <w:rsid w:val="00380484"/>
    <w:rsid w:val="003A5CA7"/>
    <w:rsid w:val="00431B33"/>
    <w:rsid w:val="004A164D"/>
    <w:rsid w:val="00586C62"/>
    <w:rsid w:val="00590FCB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46AA9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FC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F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F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FC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F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FCB"/>
  </w:style>
  <w:style w:styleId="Podnoje" w:type="paragraph">
    <w:name w:val="footer"/>
    <w:basedOn w:val="Normal"/>
    <w:link w:val="PodnojeChar"/>
    <w:uiPriority w:val="99"/>
    <w:unhideWhenUsed/>
    <w:rsid w:val="00590F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FCB"/>
  </w:style>
  <w:style w:styleId="Tekstrezerviranogmjesta" w:type="character">
    <w:name w:val="Placeholder Text"/>
    <w:basedOn w:val="Zadanifontodlomka"/>
    <w:uiPriority w:val="99"/>
    <w:semiHidden/>
    <w:rsid w:val="00C46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A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AA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A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A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FC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F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F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FC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F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FCB"/>
  </w:style>
  <w:style w:styleId="Podnoje" w:type="paragraph">
    <w:name w:val="footer"/>
    <w:basedOn w:val="Normal"/>
    <w:link w:val="PodnojeChar"/>
    <w:uiPriority w:val="99"/>
    <w:unhideWhenUsed/>
    <w:rsid w:val="00590F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FCB"/>
  </w:style>
  <w:style w:styleId="Tekstrezerviranogmjesta" w:type="character">
    <w:name w:val="Placeholder Text"/>
    <w:basedOn w:val="Zadanifontodlomka"/>
    <w:uiPriority w:val="99"/>
    <w:semiHidden/>
    <w:rsid w:val="00C46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A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6AA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6A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6A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0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2012.</izvorni_sadrzaj>
    <derivirana_varijabla naziv="DomainObject.Predmet.DatumOsnivanja_1">24.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2016.</izvorni_sadrzaj>
    <derivirana_varijabla naziv="DomainObject.Predmet.DatumRjesavanja_1">28.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St-1097/2012</izvorni_sadrzaj>
    <derivirana_varijabla naziv="DomainObject.Predmet.OznakaBroj_1">St-1097/2012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BOKA GRADNJA d.o.o. za graditeljstvo</izvorni_sadrzaj>
    <derivirana_varijabla naziv="DomainObject.Predmet.ProtustrankaFormated_1">  BOKA GRADNJA d.o.o. za graditeljstvo</derivirana_varijabla>
  </DomainObject.Predmet.ProtustrankaFormated>
  <DomainObject.Predmet.ProtustrankaFormatedOIB>
    <izvorni_sadrzaj>  BOKA GRADNJA d.o.o. za graditeljstvo, OIB 78240621215</izvorni_sadrzaj>
    <derivirana_varijabla naziv="DomainObject.Predmet.ProtustrankaFormatedOIB_1">  BOKA GRADNJA d.o.o. za graditeljstvo, OIB 78240621215</derivirana_varijabla>
  </DomainObject.Predmet.ProtustrankaFormatedOIB>
  <DomainObject.Predmet.ProtustrankaFormatedWithAdress>
    <izvorni_sadrzaj> BOKA GRADNJA d.o.o. za graditeljstvo, Ljubljanica 15c, 10000 Zagreb</izvorni_sadrzaj>
    <derivirana_varijabla naziv="DomainObject.Predmet.ProtustrankaFormatedWithAdress_1"> BOKA GRADNJA d.o.o. za graditeljstvo, Ljubljanica 15c, 10000 Zagreb</derivirana_varijabla>
  </DomainObject.Predmet.ProtustrankaFormatedWithAdress>
  <DomainObject.Predmet.ProtustrankaFormatedWithAdressOIB>
    <izvorni_sadrzaj> BOKA GRADNJA d.o.o. za graditeljstvo, OIB 78240621215, Ljubljanica 15c, 10000 Zagreb</izvorni_sadrzaj>
    <derivirana_varijabla naziv="DomainObject.Predmet.ProtustrankaFormatedWithAdressOIB_1"> BOKA GRADNJA d.o.o. za graditeljstvo, OIB 78240621215, Ljubljanica 15c, 10000 Zagreb</derivirana_varijabla>
  </DomainObject.Predmet.ProtustrankaFormatedWithAdressOIB>
  <DomainObject.Predmet.ProtustrankaWithAdress>
    <izvorni_sadrzaj>BOKA GRADNJA d.o.o. za graditeljstvo Ljubljanica 15c, 10000 Zagreb</izvorni_sadrzaj>
    <derivirana_varijabla naziv="DomainObject.Predmet.ProtustrankaWithAdress_1">BOKA GRADNJA d.o.o. za graditeljstvo Ljubljanica 15c, 10000 Zagreb</derivirana_varijabla>
  </DomainObject.Predmet.ProtustrankaWithAdress>
  <DomainObject.Predmet.ProtustrankaWithAdressOIB>
    <izvorni_sadrzaj>BOKA GRADNJA d.o.o. za graditeljstvo, OIB 78240621215, Ljubljanica 15c, 10000 Zagreb</izvorni_sadrzaj>
    <derivirana_varijabla naziv="DomainObject.Predmet.ProtustrankaWithAdressOIB_1">BOKA GRADNJA d.o.o. za graditeljstvo, OIB 78240621215, Ljubljanica 15c, 10000 Zagreb</derivirana_varijabla>
  </DomainObject.Predmet.ProtustrankaWithAdressOIB>
  <DomainObject.Predmet.ProtustrankaNazivFormated>
    <izvorni_sadrzaj>BOKA GRADNJA d.o.o. za graditeljstvo</izvorni_sadrzaj>
    <derivirana_varijabla naziv="DomainObject.Predmet.ProtustrankaNazivFormated_1">BOKA GRADNJA d.o.o. za graditeljstvo</derivirana_varijabla>
  </DomainObject.Predmet.ProtustrankaNazivFormated>
  <DomainObject.Predmet.ProtustrankaNazivFormatedOIB>
    <izvorni_sadrzaj>BOKA GRADNJA d.o.o. za graditeljstvo, OIB 78240621215</izvorni_sadrzaj>
    <derivirana_varijabla naziv="DomainObject.Predmet.ProtustrankaNazivFormatedOIB_1">BOKA GRADNJA d.o.o. za graditeljstvo, OIB 78240621215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VELKOM d.o.o. zastupanog po punomoćniku ODVJETNIČKO DRUŠTVO BUDIN-PENIĆ-SKERLEV; vjerovnici</izvorni_sadrzaj>
    <derivirana_varijabla naziv="DomainObject.Predmet.StrankaFormated_1">  VELKOM d.o.o. zastupanog po punomoćniku ODVJETNIČKO DRUŠTVO BUDIN-PENIĆ-SKERLEV; vjerovnici</derivirana_varijabla>
  </DomainObject.Predmet.StrankaFormated>
  <DomainObject.Predmet.StrankaFormatedOIB>
    <izvorni_sadrzaj>  VELKOM d.o.o., OIB 00697315626 zastupanog po punomoćniku ODVJETNIČKO DRUŠTVO BUDIN-PENIĆ-SKERLEV; vjerovnici</izvorni_sadrzaj>
    <derivirana_varijabla naziv="DomainObject.Predmet.StrankaFormatedOIB_1">  VELKOM d.o.o., OIB 00697315626 zastupanog po punomoćniku ODVJETNIČKO DRUŠTVO BUDIN-PENIĆ-SKERLEV; vjerovnici</derivirana_varijabla>
  </DomainObject.Predmet.StrankaFormatedOIB>
  <DomainObject.Predmet.StrankaFormatedWithAdress>
    <izvorni_sadrzaj> VELKOM d.o.o., Ivana Gorana Kovačića 13, 10410 Velika Gorica zastupanog po punomoćniku ODVJETNIČKO DRUŠTVO BUDIN-PENIĆ-SKERLEV; vjerovnici</izvorni_sadrzaj>
    <derivirana_varijabla naziv="DomainObject.Predmet.StrankaFormatedWithAdress_1"> VELKOM d.o.o., Ivana Gorana Kovačića 13, 10410 Velika Gorica zastupanog po punomoćniku ODVJETNIČKO DRUŠTVO BUDIN-PENIĆ-SKERLEV; vjerovnici</derivirana_varijabla>
  </DomainObject.Predmet.StrankaFormatedWithAdress>
  <DomainObject.Predmet.StrankaFormatedWithAdressOIB>
    <izvorni_sadrzaj> VELKOM d.o.o., OIB 00697315626, Ivana Gorana Kovačića 13, 10410 Velika Gorica zastupanog po punomoćniku ODVJETNIČKO DRUŠTVO BUDIN-PENIĆ-SKERLEV; vjerovnici</izvorni_sadrzaj>
    <derivirana_varijabla naziv="DomainObject.Predmet.StrankaFormatedWithAdressOIB_1"> VELKOM d.o.o., OIB 00697315626, Ivana Gorana Kovačića 13, 10410 Velika Gorica zastupanog po punomoćniku ODVJETNIČKO DRUŠTVO BUDIN-PENIĆ-SKERLEV; vjerovnici</derivirana_varijabla>
  </DomainObject.Predmet.StrankaFormatedWithAdressOIB>
  <DomainObject.Predmet.StrankaWithAdress>
    <izvorni_sadrzaj>VELKOM d.o.o. Ivana Gorana Kovačića 13,10410 Velika Gorica,vjerovnici </izvorni_sadrzaj>
    <derivirana_varijabla naziv="DomainObject.Predmet.StrankaWithAdress_1">VELKOM d.o.o. Ivana Gorana Kovačića 13,10410 Velika Gorica,vjerovnici </derivirana_varijabla>
  </DomainObject.Predmet.StrankaWithAdress>
  <DomainObject.Predmet.StrankaWithAdressOIB>
    <izvorni_sadrzaj>VELKOM d.o.o., OIB 00697315626, Ivana Gorana Kovačića 13,10410 Velika Gorica,vjerovnici</izvorni_sadrzaj>
    <derivirana_varijabla naziv="DomainObject.Predmet.StrankaWithAdressOIB_1">VELKOM d.o.o., OIB 00697315626, Ivana Gorana Kovačića 13,10410 Velika Gorica,vjerovnici</derivirana_varijabla>
  </DomainObject.Predmet.StrankaWithAdressOIB>
  <DomainObject.Predmet.StrankaNazivFormated>
    <izvorni_sadrzaj>VELKOM d.o.o.,vjerovnici</izvorni_sadrzaj>
    <derivirana_varijabla naziv="DomainObject.Predmet.StrankaNazivFormated_1">VELKOM d.o.o.,vjerovnici</derivirana_varijabla>
  </DomainObject.Predmet.StrankaNazivFormated>
  <DomainObject.Predmet.StrankaNazivFormatedOIB>
    <izvorni_sadrzaj>VELKOM d.o.o., OIB 00697315626,vjerovnici</izvorni_sadrzaj>
    <derivirana_varijabla naziv="DomainObject.Predmet.StrankaNazivFormatedOIB_1">VELKOM d.o.o., OIB 00697315626,vjerovnici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VELKOM d.o.o. zastupanog po punomoćniku ODVJETNIČKO DRUŠTVO BUDIN-PENIĆ-SKERLEV</item>
      <item>vjerovnici</item>
    </izvorni_sadrzaj>
    <derivirana_varijabla naziv="DomainObject.Predmet.StrankaListFormated_1">
      <item>VELKOM d.o.o. zastupanog po punomoćniku ODVJETNIČKO DRUŠTVO BUDIN-PENIĆ-SKERLEV</item>
      <item>vjerovnici</item>
    </derivirana_varijabla>
  </DomainObject.Predmet.StrankaListFormated>
  <DomainObject.Predmet.StrankaListFormatedOIB>
    <izvorni_sadrzaj>
      <item>VELKOM d.o.o., OIB 00697315626 zastupanog po punomoćniku ODVJETNIČKO DRUŠTVO BUDIN-PENIĆ-SKERLEV</item>
      <item>vjerovnici</item>
    </izvorni_sadrzaj>
    <derivirana_varijabla naziv="DomainObject.Predmet.StrankaListFormatedOIB_1">
      <item>VELKOM d.o.o., OIB 00697315626 zastupanog po punomoćniku ODVJETNIČKO DRUŠTVO BUDIN-PENIĆ-SKERLEV</item>
      <item>vjerovnici</item>
    </derivirana_varijabla>
  </DomainObject.Predmet.StrankaListFormatedOIB>
  <DomainObject.Predmet.StrankaListFormatedWithAdress>
    <izvorni_sadrzaj>
      <item>VELKOM d.o.o., Ivana Gorana Kovačića 13, 10410 Velika Gorica zastupanog po punomoćniku ODVJETNIČKO DRUŠTVO BUDIN-PENIĆ-SKERLEV</item>
      <item>vjerovnici</item>
    </izvorni_sadrzaj>
    <derivirana_varijabla naziv="DomainObject.Predmet.StrankaListFormatedWithAdress_1">
      <item>VELKOM d.o.o., Ivana Gorana Kovačića 13, 10410 Velika Gorica zastupanog po punomoćniku ODVJETNIČKO DRUŠTVO BUDIN-PENIĆ-SKERLEV</item>
      <item>vjerovnici</item>
    </derivirana_varijabla>
  </DomainObject.Predmet.StrankaListFormatedWithAdress>
  <DomainObject.Predmet.StrankaListFormatedWithAdressOIB>
    <izvorni_sadrzaj>
      <item>VELKOM d.o.o., OIB 00697315626, Ivana Gorana Kovačića 13, 10410 Velika Gorica zastupanog po punomoćniku ODVJETNIČKO DRUŠTVO BUDIN-PENIĆ-SKERLEV</item>
      <item>vjerovnici</item>
    </izvorni_sadrzaj>
    <derivirana_varijabla naziv="DomainObject.Predmet.StrankaListFormatedWithAdressOIB_1">
      <item>VELKOM d.o.o., OIB 00697315626, Ivana Gorana Kovačića 13, 10410 Velika Gorica zastupanog po punomoćniku ODVJETNIČKO DRUŠTVO BUDIN-PENIĆ-SKERLEV</item>
      <item>vjerovnici</item>
    </derivirana_varijabla>
  </DomainObject.Predmet.StrankaListFormatedWithAdressOIB>
  <DomainObject.Predmet.StrankaListNazivFormated>
    <izvorni_sadrzaj>
      <item>VELKOM d.o.o.</item>
      <item>vjerovnici</item>
    </izvorni_sadrzaj>
    <derivirana_varijabla naziv="DomainObject.Predmet.StrankaListNazivFormated_1">
      <item>VELKOM d.o.o.</item>
      <item>vjerovnici</item>
    </derivirana_varijabla>
  </DomainObject.Predmet.StrankaListNazivFormated>
  <DomainObject.Predmet.StrankaListNazivFormatedOIB>
    <izvorni_sadrzaj>
      <item>VELKOM d.o.o., OIB 00697315626</item>
      <item>vjerovnici</item>
    </izvorni_sadrzaj>
    <derivirana_varijabla naziv="DomainObject.Predmet.StrankaListNazivFormatedOIB_1">
      <item>VELKOM d.o.o., OIB 00697315626</item>
      <item>vjerovnici</item>
    </derivirana_varijabla>
  </DomainObject.Predmet.StrankaListNazivFormatedOIB>
  <DomainObject.Predmet.ProtuStrankaListFormated>
    <izvorni_sadrzaj>
      <item>BOKA GRADNJA d.o.o. za graditeljstvo</item>
    </izvorni_sadrzaj>
    <derivirana_varijabla naziv="DomainObject.Predmet.ProtuStrankaListFormated_1">
      <item>BOKA GRADNJA d.o.o. za graditeljstvo</item>
    </derivirana_varijabla>
  </DomainObject.Predmet.ProtuStrankaListFormated>
  <DomainObject.Predmet.ProtuStrankaListFormatedOIB>
    <izvorni_sadrzaj>
      <item>BOKA GRADNJA d.o.o. za graditeljstvo, OIB 78240621215</item>
    </izvorni_sadrzaj>
    <derivirana_varijabla naziv="DomainObject.Predmet.ProtuStrankaListFormatedOIB_1">
      <item>BOKA GRADNJA d.o.o. za graditeljstvo, OIB 78240621215</item>
    </derivirana_varijabla>
  </DomainObject.Predmet.ProtuStrankaListFormatedOIB>
  <DomainObject.Predmet.ProtuStrankaListFormatedWithAdress>
    <izvorni_sadrzaj>
      <item>BOKA GRADNJA d.o.o. za graditeljstvo, Ljubljanica 15c, 10000 Zagreb</item>
    </izvorni_sadrzaj>
    <derivirana_varijabla naziv="DomainObject.Predmet.ProtuStrankaListFormatedWithAdress_1">
      <item>BOKA GRADNJA d.o.o. za graditeljstvo, Ljubljanica 15c, 10000 Zagreb</item>
    </derivirana_varijabla>
  </DomainObject.Predmet.ProtuStrankaListFormatedWithAdress>
  <DomainObject.Predmet.ProtuStrankaListFormatedWithAdressOIB>
    <izvorni_sadrzaj>
      <item>BOKA GRADNJA d.o.o. za graditeljstvo, OIB 78240621215, Ljubljanica 15c, 10000 Zagreb</item>
    </izvorni_sadrzaj>
    <derivirana_varijabla naziv="DomainObject.Predmet.ProtuStrankaListFormatedWithAdressOIB_1">
      <item>BOKA GRADNJA d.o.o. za graditeljstvo, OIB 78240621215, Ljubljanica 15c, 10000 Zagreb</item>
    </derivirana_varijabla>
  </DomainObject.Predmet.ProtuStrankaListFormatedWithAdressOIB>
  <DomainObject.Predmet.ProtuStrankaListNazivFormated>
    <izvorni_sadrzaj>
      <item>BOKA GRADNJA d.o.o. za graditeljstvo</item>
    </izvorni_sadrzaj>
    <derivirana_varijabla naziv="DomainObject.Predmet.ProtuStrankaListNazivFormated_1">
      <item>BOKA GRADNJA d.o.o. za graditeljstvo</item>
    </derivirana_varijabla>
  </DomainObject.Predmet.ProtuStrankaListNazivFormated>
  <DomainObject.Predmet.ProtuStrankaListNazivFormatedOIB>
    <izvorni_sadrzaj>
      <item>BOKA GRADNJA d.o.o. za graditeljstvo, OIB 78240621215</item>
    </izvorni_sadrzaj>
    <derivirana_varijabla naziv="DomainObject.Predmet.ProtuStrankaListNazivFormatedOIB_1">
      <item>BOKA GRADNJA d.o.o. za graditeljstvo, OIB 78240621215</item>
    </derivirana_varijabla>
  </DomainObject.Predmet.ProtuStrankaListNazivFormatedOIB>
  <DomainObject.Predmet.OstaliListFormated>
    <izvorni_sadrzaj>
      <item>ODVJETNIČKO DRUŠTVO BUDIN-PENIĆ-SKERLEV punomoćnik sudionika u postupku VELKOM d.o.o.</item>
      <item>Milorad Zajkovski</item>
      <item>RH, MF, Porezna uprava</item>
    </izvorni_sadrzaj>
    <derivirana_varijabla naziv="DomainObject.Predmet.OstaliListFormated_1">
      <item>ODVJETNIČKO DRUŠTVO BUDIN-PENIĆ-SKERLEV punomoćnik sudionika u postupku VELKOM d.o.o.</item>
      <item>Milorad Zajkovski</item>
      <item>RH, MF, Porezna uprava</item>
    </derivirana_varijabla>
  </DomainObject.Predmet.OstaliListFormated>
  <DomainObject.Predmet.OstaliListFormatedOIB>
    <izvorni_sadrzaj>
      <item>ODVJETNIČKO DRUŠTVO BUDIN-PENIĆ-SKERLEV, OIB 16547109844 punomoćnik sudionika u postupku VELKOM d.o.o.</item>
      <item>Milorad Zajkovski, OIB 59768013642</item>
      <item>RH, MF, Porezna uprava</item>
    </izvorni_sadrzaj>
    <derivirana_varijabla naziv="DomainObject.Predmet.OstaliListFormatedOIB_1">
      <item>ODVJETNIČKO DRUŠTVO BUDIN-PENIĆ-SKERLEV, OIB 16547109844 punomoćnik sudionika u postupku VELKOM d.o.o.</item>
      <item>Milorad Zajkovski, OIB 59768013642</item>
      <item>RH, MF, Porezna uprava</item>
    </derivirana_varijabla>
  </DomainObject.Predmet.OstaliListFormatedOIB>
  <DomainObject.Predmet.OstaliListFormatedWithAdress>
    <izvorni_sadrzaj>
      <item>ODVJETNIČKO DRUŠTVO BUDIN-PENIĆ-SKERLEV, Svetice, 23 Zagreb punomoćnik sudionika u postupku VELKOM d.o.o.</item>
      <item>Milorad Zajkovski, Ivana Vencla 32, 10290 Zaprešić</item>
      <item>RH, MF, Porezna uprava</item>
    </izvorni_sadrzaj>
    <derivirana_varijabla naziv="DomainObject.Predmet.OstaliListFormatedWithAdress_1">
      <item>ODVJETNIČKO DRUŠTVO BUDIN-PENIĆ-SKERLEV, Svetice, 23 Zagreb punomoćnik sudionika u postupku VELKOM d.o.o.</item>
      <item>Milorad Zajkovski, Ivana Vencla 32, 10290 Zaprešić</item>
      <item>RH, MF, Porezna uprava</item>
    </derivirana_varijabla>
  </DomainObject.Predmet.OstaliListFormatedWithAdress>
  <DomainObject.Predmet.OstaliListFormatedWithAdressOIB>
    <izvorni_sadrzaj>
      <item>ODVJETNIČKO DRUŠTVO BUDIN-PENIĆ-SKERLEV, OIB 16547109844, Svetice, 23 Zagreb punomoćnik sudionika u postupku VELKOM d.o.o.</item>
      <item>Milorad Zajkovski, OIB 59768013642, Ivana Vencla 32, 10290 Zaprešić</item>
      <item>RH, MF, Porezna uprava</item>
    </izvorni_sadrzaj>
    <derivirana_varijabla naziv="DomainObject.Predmet.OstaliListFormatedWithAdressOIB_1">
      <item>ODVJETNIČKO DRUŠTVO BUDIN-PENIĆ-SKERLEV, OIB 16547109844, Svetice, 23 Zagreb punomoćnik sudionika u postupku VELKOM d.o.o.</item>
      <item>Milorad Zajkovski, OIB 59768013642, Ivana Vencla 32, 10290 Zaprešić</item>
      <item>RH, MF, Porezna uprava</item>
    </derivirana_varijabla>
  </DomainObject.Predmet.OstaliListFormatedWithAdressOIB>
  <DomainObject.Predmet.OstaliListNazivFormated>
    <izvorni_sadrzaj>
      <item>ODVJETNIČKO DRUŠTVO BUDIN-PENIĆ-SKERLEV</item>
      <item>Milorad Zajkovski</item>
      <item>RH, MF, Porezna uprava</item>
    </izvorni_sadrzaj>
    <derivirana_varijabla naziv="DomainObject.Predmet.OstaliListNazivFormated_1">
      <item>ODVJETNIČKO DRUŠTVO BUDIN-PENIĆ-SKERLEV</item>
      <item>Milorad Zajkovski</item>
      <item>RH, MF, Porezna uprava</item>
    </derivirana_varijabla>
  </DomainObject.Predmet.OstaliListNazivFormated>
  <DomainObject.Predmet.OstaliListNazivFormatedOIB>
    <izvorni_sadrzaj>
      <item>ODVJETNIČKO DRUŠTVO BUDIN-PENIĆ-SKERLEV, OIB 16547109844</item>
      <item>Milorad Zajkovski, OIB 59768013642</item>
      <item>RH, MF, Porezna uprava</item>
    </izvorni_sadrzaj>
    <derivirana_varijabla naziv="DomainObject.Predmet.OstaliListNazivFormatedOIB_1">
      <item>ODVJETNIČKO DRUŠTVO BUDIN-PENIĆ-SKERLEV, OIB 16547109844</item>
      <item>Milorad Zajkovski, OIB 59768013642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VELKOM d.o.o. i dr.</izvorni_sadrzaj>
    <derivirana_varijabla naziv="DomainObject.Predmet.StrankaIDrugi_1">VELKOM d.o.o. i dr.</derivirana_varijabla>
  </DomainObject.Predmet.StrankaIDrugi>
  <DomainObject.Predmet.ProtustrankaIDrugi>
    <izvorni_sadrzaj>BOKA GRADNJA d.o.o. za graditeljstvo</izvorni_sadrzaj>
    <derivirana_varijabla naziv="DomainObject.Predmet.ProtustrankaIDrugi_1">BOKA GRADNJA d.o.o. za graditeljstvo</derivirana_varijabla>
  </DomainObject.Predmet.ProtustrankaIDrugi>
  <DomainObject.Predmet.StrankaIDrugiAdressOIB>
    <izvorni_sadrzaj>VELKOM d.o.o., OIB 00697315626, Ivana Gorana Kovačića 13, 10410 Velika Gorica i dr.</izvorni_sadrzaj>
    <derivirana_varijabla naziv="DomainObject.Predmet.StrankaIDrugiAdressOIB_1">VELKOM d.o.o., OIB 00697315626, Ivana Gorana Kovačića 13, 10410 Velika Gorica i dr.</derivirana_varijabla>
  </DomainObject.Predmet.StrankaIDrugiAdressOIB>
  <DomainObject.Predmet.ProtustrankaIDrugiAdressOIB>
    <izvorni_sadrzaj>BOKA GRADNJA d.o.o. za graditeljstvo, OIB 78240621215, Ljubljanica 15c, 10000 Zagreb</izvorni_sadrzaj>
    <derivirana_varijabla naziv="DomainObject.Predmet.ProtustrankaIDrugiAdressOIB_1">BOKA GRADNJA d.o.o. za graditeljstvo, OIB 78240621215,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travnja 2015.</izvorni_sadrzaj>
    <derivirana_varijabla naziv="DomainObject.Predmet.OdlukaRjesenje.DatumDonosenjaOdluke_1">1. travnja 2015.</derivirana_varijabla>
  </DomainObject.Predmet.OdlukaRjesenje.DatumDonosenjaOdluke>
  <DomainObject.Predmet.OdlukaRjesenje.DatumPravomocnosti>
    <izvorni_sadrzaj>27. travnja 2015.</izvorni_sadrzaj>
    <derivirana_varijabla naziv="DomainObject.Predmet.OdlukaRjesenje.DatumPravomocnosti_1">27. travnja 2015.</derivirana_varijabla>
  </DomainObject.Predmet.OdlukaRjesenje.DatumPravomocnosti>
  <DomainObject.Predmet.OdlukaRjesenje.Oznaka>
    <izvorni_sadrzaj>St-1097/2012-62</izvorni_sadrzaj>
    <derivirana_varijabla naziv="DomainObject.Predmet.OdlukaRjesenje.Oznaka_1">St-1097/2012-62</derivirana_varijabla>
  </DomainObject.Predmet.OdlukaRjesenje.Oznaka>
  <DomainObject.Predmet.SudioniciListNaziv>
    <izvorni_sadrzaj>
      <item>ODVJETNIČKO DRUŠTVO BUDIN-PENIĆ-SKERLEV</item>
      <item>VELKOM d.o.o.</item>
      <item>BOKA GRADNJA d.o.o. za graditeljstvo</item>
      <item>vjerovnici</item>
      <item>Milorad Zajkovski</item>
      <item>RH, MF, Porezna uprava</item>
    </izvorni_sadrzaj>
    <derivirana_varijabla naziv="DomainObject.Predmet.SudioniciListNaziv_1">
      <item>ODVJETNIČKO DRUŠTVO BUDIN-PENIĆ-SKERLEV</item>
      <item>VELKOM d.o.o.</item>
      <item>BOKA GRADNJA d.o.o. za graditeljstvo</item>
      <item>vjerovnici</item>
      <item>Milorad Zajkovski</item>
      <item>RH, MF, Porezna uprava</item>
    </derivirana_varijabla>
  </DomainObject.Predmet.SudioniciListNaziv>
  <DomainObject.Predmet.SudioniciListAdressOIB>
    <izvorni_sadrzaj>
      <item>ODVJETNIČKO DRUŠTVO BUDIN-PENIĆ-SKERLEV, OIB 16547109844, Svetice,23 Zagreb</item>
      <item>VELKOM d.o.o., OIB 00697315626, Ivana Gorana Kovačića 13,10410 Velika Gorica</item>
      <item>BOKA GRADNJA d.o.o. za graditeljstvo, OIB 78240621215, Ljubljanica 15c,10000 Zagreb</item>
      <item>vjerovnici</item>
      <item>Milorad Zajkovski, OIB 59768013642, Ivana Vencla 32,10290 Zaprešić</item>
      <item>RH, MF, Porezna uprava</item>
    </izvorni_sadrzaj>
    <derivirana_varijabla naziv="DomainObject.Predmet.SudioniciListAdressOIB_1">
      <item>ODVJETNIČKO DRUŠTVO BUDIN-PENIĆ-SKERLEV, OIB 16547109844, Svetice,23 Zagreb</item>
      <item>VELKOM d.o.o., OIB 00697315626, Ivana Gorana Kovačića 13,10410 Velika Gorica</item>
      <item>BOKA GRADNJA d.o.o. za graditeljstvo, OIB 78240621215, Ljubljanica 15c,10000 Zagreb</item>
      <item>vjerovnici</item>
      <item>Milorad Zajkovski, OIB 59768013642, Ivana Vencla 32,10290 Zaprešić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16547109844</item>
      <item>, OIB 00697315626</item>
      <item>, OIB 78240621215</item>
      <item>, OIB null</item>
      <item>, OIB 59768013642</item>
      <item>, OIB null</item>
    </izvorni_sadrzaj>
    <derivirana_varijabla naziv="DomainObject.Predmet.SudioniciListNazivOIB_1">
      <item>, OIB 16547109844</item>
      <item>, OIB 00697315626</item>
      <item>, OIB 78240621215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1272</properties:Characters>
  <properties:Lines>45</properties:Lines>
  <properties:Paragraphs>19</properties:Paragraphs>
  <properties:TotalTime>3</properties:TotalTime>
  <properties:ScaleCrop>false</properties:ScaleCrop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2017-07-26T09:39:00Z</dcterms:created>
  <dc:creator>Vlasta Bogović Milisavljević</dc:creator>
  <cp:lastModifiedBy>Vlasta Bogović Milisavljević</cp:lastModifiedBy>
  <cp:lastPrinted>2017-07-26T09:43:00Z</cp:lastPrinted>
  <dcterms:modified xmlns:xsi="http://www.w3.org/2001/XMLSchema-instance" xsi:type="dcterms:W3CDTF">2017-07-26T09:43:00Z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