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7005" w14:paraId="b777005" w:rsidRDefault="00FA2218" w:rsidR="00FA2218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  <w:r w:rsidRPr="00B83601">
        <w:rPr>
          <w:sz w:val="24"/>
          <w:szCs w:val="24"/>
          <w:lang w:val="hr-HR"/>
        </w:rPr>
        <w:tab/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REPUBLIKA HRVATSKA</w:t>
      </w:r>
    </w:p>
    <w:p w:rsidRDefault="00296A42" w:rsidP="00296A42" w:rsidR="00296A42" w:rsidRPr="00845C50">
      <w:pPr>
        <w:jc w:val="both"/>
        <w:rPr>
          <w:sz w:val="24"/>
          <w:szCs w:val="24"/>
        </w:rPr>
      </w:pPr>
      <w:r w:rsidRPr="00845C50">
        <w:rPr>
          <w:sz w:val="24"/>
          <w:szCs w:val="24"/>
        </w:rPr>
        <w:t>Trgovački sud u Zagrebu</w:t>
      </w:r>
    </w:p>
    <w:p w:rsidRDefault="00296A42" w:rsidP="00296A42" w:rsidR="00296A42" w:rsidRPr="00B83601">
      <w:pPr>
        <w:jc w:val="both"/>
        <w:rPr>
          <w:b/>
          <w:sz w:val="24"/>
          <w:szCs w:val="24"/>
        </w:rPr>
      </w:pPr>
      <w:r w:rsidRPr="00845C50">
        <w:rPr>
          <w:sz w:val="24"/>
          <w:szCs w:val="24"/>
        </w:rPr>
        <w:t xml:space="preserve">Zagreb,Amruševa 2/II                                               </w:t>
      </w:r>
      <w:r w:rsidR="001D2429">
        <w:rPr>
          <w:sz w:val="24"/>
          <w:szCs w:val="24"/>
        </w:rPr>
        <w:t xml:space="preserve">                          </w:t>
      </w:r>
      <w:r w:rsidR="000236FB">
        <w:rPr>
          <w:sz w:val="24"/>
          <w:szCs w:val="24"/>
        </w:rPr>
        <w:t>67</w:t>
      </w:r>
      <w:r w:rsidR="00FA2218">
        <w:rPr>
          <w:sz w:val="24"/>
          <w:szCs w:val="24"/>
        </w:rPr>
        <w:t>.</w:t>
      </w:r>
      <w:r w:rsidR="000236FB">
        <w:rPr>
          <w:sz w:val="24"/>
          <w:szCs w:val="24"/>
        </w:rPr>
        <w:t xml:space="preserve"> St-3397</w:t>
      </w:r>
      <w:r w:rsidRPr="00B83601">
        <w:rPr>
          <w:sz w:val="24"/>
          <w:szCs w:val="24"/>
        </w:rPr>
        <w:t>/</w:t>
      </w:r>
      <w:r w:rsidR="00811A61">
        <w:rPr>
          <w:sz w:val="24"/>
          <w:szCs w:val="24"/>
        </w:rPr>
        <w:t>1</w:t>
      </w:r>
      <w:r w:rsidR="000236FB">
        <w:rPr>
          <w:sz w:val="24"/>
          <w:szCs w:val="24"/>
        </w:rPr>
        <w:t>6</w:t>
      </w:r>
      <w:r w:rsidR="001D2429">
        <w:rPr>
          <w:sz w:val="24"/>
          <w:szCs w:val="24"/>
        </w:rPr>
        <w:t>-66</w:t>
      </w:r>
    </w:p>
    <w:p w:rsidRDefault="00296A42" w:rsidP="00296A42" w:rsidR="00296A42" w:rsidRPr="00B83601">
      <w:pPr>
        <w:ind w:firstLine="708"/>
        <w:jc w:val="both"/>
        <w:rPr>
          <w:b/>
          <w:sz w:val="24"/>
          <w:szCs w:val="24"/>
        </w:rPr>
      </w:pPr>
    </w:p>
    <w:p w:rsidRDefault="00B83601" w:rsidP="00B83601" w:rsidR="00296A42" w:rsidRPr="00B83601">
      <w:pPr>
        <w:ind w:firstLine="708"/>
        <w:jc w:val="center"/>
        <w:rPr>
          <w:sz w:val="24"/>
          <w:szCs w:val="24"/>
        </w:rPr>
      </w:pPr>
      <w:r w:rsidRPr="00B83601">
        <w:rPr>
          <w:sz w:val="24"/>
          <w:szCs w:val="24"/>
        </w:rPr>
        <w:t xml:space="preserve">R E P U B L I K A </w:t>
      </w:r>
      <w:r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 H R V A T S K A </w:t>
      </w:r>
    </w:p>
    <w:p w:rsidRDefault="00B83601" w:rsidP="00296A42" w:rsidR="00B83601">
      <w:pPr>
        <w:ind w:firstLine="708"/>
        <w:jc w:val="center"/>
        <w:rPr>
          <w:sz w:val="24"/>
          <w:szCs w:val="24"/>
        </w:rPr>
      </w:pPr>
    </w:p>
    <w:p w:rsidRDefault="00296A42" w:rsidP="001D2429" w:rsidR="00296A42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t>R J E Š E NJ E</w:t>
      </w: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</w:p>
    <w:p w:rsidRDefault="00296A42" w:rsidP="00296A42" w:rsidR="00296A42" w:rsidRPr="00B83601">
      <w:pPr>
        <w:ind w:firstLine="708"/>
        <w:jc w:val="both"/>
        <w:rPr>
          <w:sz w:val="24"/>
          <w:szCs w:val="24"/>
        </w:rPr>
      </w:pPr>
      <w:r w:rsidRPr="00B83601">
        <w:rPr>
          <w:sz w:val="24"/>
          <w:szCs w:val="24"/>
        </w:rPr>
        <w:t>Trgovački sud u Zagrebu, po sucu Gordanu Zubaku, u stečajnom  postupku nad</w:t>
      </w:r>
      <w:r w:rsidR="000037BE">
        <w:rPr>
          <w:sz w:val="24"/>
          <w:szCs w:val="24"/>
        </w:rPr>
        <w:t xml:space="preserve"> </w:t>
      </w:r>
      <w:r w:rsidRPr="00B83601">
        <w:rPr>
          <w:sz w:val="24"/>
          <w:szCs w:val="24"/>
        </w:rPr>
        <w:t xml:space="preserve">dužnikom </w:t>
      </w:r>
      <w:r w:rsidR="000236FB" w:rsidRPr="000236FB">
        <w:rPr>
          <w:bCs/>
          <w:sz w:val="24"/>
          <w:szCs w:val="24"/>
          <w:lang w:val="pt-BR"/>
        </w:rPr>
        <w:t xml:space="preserve">Stečajna masa iza Elkotech d.o.o. u stečaju, Zagreb, Tomislavova 11, OIB: </w:t>
      </w:r>
      <w:r w:rsidR="000236FB" w:rsidRPr="000236FB">
        <w:rPr>
          <w:bCs/>
          <w:sz w:val="24"/>
          <w:szCs w:val="24"/>
          <w:lang w:val="hr-HR"/>
        </w:rPr>
        <w:t>89706433676</w:t>
      </w:r>
      <w:r w:rsidRPr="00B83601">
        <w:rPr>
          <w:sz w:val="24"/>
          <w:szCs w:val="24"/>
        </w:rPr>
        <w:t xml:space="preserve">, </w:t>
      </w:r>
      <w:r w:rsidR="00FA2218">
        <w:rPr>
          <w:sz w:val="24"/>
          <w:szCs w:val="24"/>
        </w:rPr>
        <w:t>7</w:t>
      </w:r>
      <w:r w:rsidR="000236FB">
        <w:rPr>
          <w:sz w:val="24"/>
          <w:szCs w:val="24"/>
        </w:rPr>
        <w:t>. lipnja</w:t>
      </w:r>
      <w:r w:rsidR="00F672E7" w:rsidRPr="00B83601">
        <w:rPr>
          <w:color w:val="FF0000"/>
          <w:sz w:val="24"/>
          <w:szCs w:val="24"/>
        </w:rPr>
        <w:t xml:space="preserve"> </w:t>
      </w:r>
      <w:r w:rsidR="00845C50">
        <w:rPr>
          <w:sz w:val="24"/>
          <w:szCs w:val="24"/>
        </w:rPr>
        <w:t>2016</w:t>
      </w:r>
      <w:r w:rsidRPr="00B83601">
        <w:rPr>
          <w:sz w:val="24"/>
          <w:szCs w:val="24"/>
        </w:rPr>
        <w:t>.,</w:t>
      </w:r>
    </w:p>
    <w:p w:rsidRDefault="001C67BC" w:rsidR="001C67BC" w:rsidRPr="00B83601">
      <w:pPr>
        <w:jc w:val="both"/>
        <w:rPr>
          <w:sz w:val="24"/>
          <w:szCs w:val="24"/>
          <w:lang w:val="hr-HR"/>
        </w:rPr>
      </w:pPr>
    </w:p>
    <w:p w:rsidRDefault="001C67BC" w:rsidP="001D2429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r i j e š i o  j e</w:t>
      </w:r>
    </w:p>
    <w:p w:rsidRDefault="001C67BC" w:rsidR="001C67BC" w:rsidRPr="00B83601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  <w:r w:rsidR="000236FB">
        <w:rPr>
          <w:sz w:val="24"/>
          <w:szCs w:val="24"/>
          <w:lang w:val="hr-HR"/>
        </w:rPr>
        <w:t>Stečajnoj upraviteljici</w:t>
      </w:r>
      <w:r w:rsidR="001C67BC" w:rsidRPr="00B83601">
        <w:rPr>
          <w:sz w:val="24"/>
          <w:szCs w:val="24"/>
          <w:lang w:val="hr-HR"/>
        </w:rPr>
        <w:t xml:space="preserve"> </w:t>
      </w:r>
      <w:r w:rsidR="000236FB">
        <w:rPr>
          <w:sz w:val="24"/>
          <w:szCs w:val="24"/>
          <w:lang w:val="hr-HR"/>
        </w:rPr>
        <w:t xml:space="preserve">Almi Klepac iz Zagreba, Drage Gervaisa 4, OIB: </w:t>
      </w:r>
      <w:r w:rsidR="000236FB" w:rsidRPr="000236FB">
        <w:rPr>
          <w:sz w:val="24"/>
          <w:szCs w:val="24"/>
        </w:rPr>
        <w:t>20525854329</w:t>
      </w:r>
      <w:r w:rsidR="00B83601" w:rsidRPr="00B83601">
        <w:rPr>
          <w:sz w:val="24"/>
          <w:szCs w:val="24"/>
        </w:rPr>
        <w:t xml:space="preserve">, </w:t>
      </w:r>
      <w:r w:rsidR="001C67BC" w:rsidRPr="00B83601">
        <w:rPr>
          <w:sz w:val="24"/>
          <w:szCs w:val="24"/>
          <w:lang w:val="hr-HR"/>
        </w:rPr>
        <w:t xml:space="preserve">određuje se nagrada u iznosu od </w:t>
      </w:r>
      <w:r w:rsidR="000236FB">
        <w:rPr>
          <w:bCs/>
          <w:sz w:val="24"/>
          <w:szCs w:val="24"/>
          <w:lang w:val="hr-HR"/>
        </w:rPr>
        <w:t>15.268,68</w:t>
      </w:r>
      <w:r w:rsidR="00EE3D4D" w:rsidRPr="00EE3D4D">
        <w:rPr>
          <w:bCs/>
          <w:sz w:val="24"/>
          <w:szCs w:val="24"/>
          <w:lang w:val="hr-HR"/>
        </w:rPr>
        <w:t xml:space="preserve"> kn</w:t>
      </w:r>
      <w:r w:rsidR="00A17D22" w:rsidRPr="00B83601">
        <w:rPr>
          <w:sz w:val="24"/>
          <w:szCs w:val="24"/>
          <w:lang w:val="hr-HR"/>
        </w:rPr>
        <w:t>.</w:t>
      </w:r>
    </w:p>
    <w:p w:rsidRDefault="001C67BC" w:rsidR="001C67BC" w:rsidRPr="00B83601">
      <w:pPr>
        <w:ind w:firstLine="720"/>
        <w:jc w:val="both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 xml:space="preserve"> </w:t>
      </w:r>
    </w:p>
    <w:p w:rsidRDefault="001C67BC" w:rsidP="001D2429" w:rsidR="001C67BC" w:rsidRPr="00B83601">
      <w:pPr>
        <w:jc w:val="center"/>
        <w:rPr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Obrazloženje</w:t>
      </w:r>
    </w:p>
    <w:p w:rsidRDefault="00A17D22" w:rsidP="00A17D22" w:rsidR="00A17D22" w:rsidRPr="00B83601">
      <w:pPr>
        <w:ind w:firstLine="720"/>
        <w:jc w:val="center"/>
        <w:rPr>
          <w:sz w:val="24"/>
          <w:szCs w:val="24"/>
          <w:lang w:val="hr-HR"/>
        </w:rPr>
      </w:pPr>
    </w:p>
    <w:p w:rsidRDefault="000236FB" w:rsidR="00845C5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Stečajna</w:t>
      </w:r>
      <w:r w:rsidR="00A17D22" w:rsidRPr="00B83601">
        <w:rPr>
          <w:sz w:val="24"/>
          <w:szCs w:val="24"/>
          <w:lang w:val="hr-HR"/>
        </w:rPr>
        <w:t xml:space="preserve"> upravitelj</w:t>
      </w:r>
      <w:r>
        <w:rPr>
          <w:sz w:val="24"/>
          <w:szCs w:val="24"/>
          <w:lang w:val="hr-HR"/>
        </w:rPr>
        <w:t>ica</w:t>
      </w:r>
      <w:r w:rsidR="00A17D22" w:rsidRPr="00B83601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Alma Klepac predložila</w:t>
      </w:r>
      <w:r w:rsidR="00A17D22" w:rsidRPr="00B83601">
        <w:rPr>
          <w:sz w:val="24"/>
          <w:szCs w:val="24"/>
          <w:lang w:val="hr-HR"/>
        </w:rPr>
        <w:t xml:space="preserve"> je </w:t>
      </w:r>
      <w:r w:rsidR="00845C50">
        <w:rPr>
          <w:sz w:val="24"/>
          <w:szCs w:val="24"/>
          <w:lang w:val="hr-HR"/>
        </w:rPr>
        <w:t xml:space="preserve">da </w:t>
      </w:r>
      <w:r>
        <w:rPr>
          <w:sz w:val="24"/>
          <w:szCs w:val="24"/>
          <w:lang w:val="hr-HR"/>
        </w:rPr>
        <w:t>joj</w:t>
      </w:r>
      <w:r w:rsidR="00A17D22" w:rsidRPr="00B83601">
        <w:rPr>
          <w:sz w:val="24"/>
          <w:szCs w:val="24"/>
          <w:lang w:val="hr-HR"/>
        </w:rPr>
        <w:t xml:space="preserve"> sud odredi nagradu za rad stečajnog upravitelja, istaknuvši pri tome da je unovčena sva imovina stečajnog dužnika. </w:t>
      </w:r>
      <w:r>
        <w:rPr>
          <w:sz w:val="24"/>
          <w:szCs w:val="24"/>
          <w:lang w:val="hr-HR"/>
        </w:rPr>
        <w:t>Navela</w:t>
      </w:r>
      <w:r w:rsidR="00811A61">
        <w:rPr>
          <w:sz w:val="24"/>
          <w:szCs w:val="24"/>
          <w:lang w:val="hr-HR"/>
        </w:rPr>
        <w:t xml:space="preserve"> je </w:t>
      </w:r>
      <w:r w:rsidR="00845C50">
        <w:rPr>
          <w:sz w:val="24"/>
          <w:szCs w:val="24"/>
          <w:lang w:val="hr-HR"/>
        </w:rPr>
        <w:t xml:space="preserve">kako je unovčena imovina u iznosu od </w:t>
      </w:r>
      <w:r>
        <w:rPr>
          <w:sz w:val="24"/>
          <w:szCs w:val="24"/>
          <w:lang w:val="hr-HR"/>
        </w:rPr>
        <w:t>98.457,88</w:t>
      </w:r>
      <w:r w:rsidR="00845C50">
        <w:rPr>
          <w:sz w:val="24"/>
          <w:szCs w:val="24"/>
          <w:lang w:val="hr-HR"/>
        </w:rPr>
        <w:t xml:space="preserve"> kn.</w:t>
      </w:r>
    </w:p>
    <w:p w:rsidRDefault="00811A61" w:rsidR="00B83601" w:rsidRPr="00B8360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296A42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>Odluka o nagradi stečajnom upravitelju</w:t>
      </w:r>
      <w:r w:rsidR="001C67BC" w:rsidRPr="00B83601">
        <w:rPr>
          <w:sz w:val="24"/>
          <w:szCs w:val="24"/>
          <w:lang w:val="hr-HR"/>
        </w:rPr>
        <w:t xml:space="preserve"> temelji se na Uredbi Vlade RH o kriterijima i načinu obračuna i plaćanja nagrade stečajnim upraviteljima</w:t>
      </w:r>
      <w:r w:rsidR="00811A61">
        <w:rPr>
          <w:sz w:val="24"/>
          <w:szCs w:val="24"/>
          <w:lang w:val="hr-HR"/>
        </w:rPr>
        <w:t xml:space="preserve"> </w:t>
      </w:r>
      <w:r w:rsidR="001C67BC" w:rsidRPr="00B83601">
        <w:rPr>
          <w:sz w:val="24"/>
          <w:szCs w:val="24"/>
          <w:lang w:val="hr-HR"/>
        </w:rPr>
        <w:t>(</w:t>
      </w:r>
      <w:r w:rsidR="00811A61">
        <w:rPr>
          <w:sz w:val="24"/>
          <w:szCs w:val="24"/>
          <w:lang w:val="hr-HR"/>
        </w:rPr>
        <w:t>„</w:t>
      </w:r>
      <w:r w:rsidR="001C67BC" w:rsidRPr="00B83601">
        <w:rPr>
          <w:sz w:val="24"/>
          <w:szCs w:val="24"/>
          <w:lang w:val="hr-HR"/>
        </w:rPr>
        <w:t>N</w:t>
      </w:r>
      <w:r w:rsidR="00811A61">
        <w:rPr>
          <w:sz w:val="24"/>
          <w:szCs w:val="24"/>
          <w:lang w:val="hr-HR"/>
        </w:rPr>
        <w:t>arodne novine“ broj</w:t>
      </w:r>
      <w:r w:rsidR="001C67BC" w:rsidRPr="00B83601">
        <w:rPr>
          <w:sz w:val="24"/>
          <w:szCs w:val="24"/>
          <w:lang w:val="hr-HR"/>
        </w:rPr>
        <w:t xml:space="preserve"> 189/0</w:t>
      </w:r>
      <w:r w:rsidR="00B83601">
        <w:rPr>
          <w:sz w:val="24"/>
          <w:szCs w:val="24"/>
          <w:lang w:val="hr-HR"/>
        </w:rPr>
        <w:t>3</w:t>
      </w:r>
      <w:r w:rsidR="00811A61">
        <w:rPr>
          <w:sz w:val="24"/>
          <w:szCs w:val="24"/>
          <w:lang w:val="hr-HR"/>
        </w:rPr>
        <w:t>, dalje: Uredba</w:t>
      </w:r>
      <w:r w:rsidR="00845C50">
        <w:rPr>
          <w:sz w:val="24"/>
          <w:szCs w:val="24"/>
          <w:lang w:val="hr-HR"/>
        </w:rPr>
        <w:t>/2003</w:t>
      </w:r>
      <w:r w:rsidR="00B83601">
        <w:rPr>
          <w:sz w:val="24"/>
          <w:szCs w:val="24"/>
          <w:lang w:val="hr-HR"/>
        </w:rPr>
        <w:t>)</w:t>
      </w:r>
      <w:r w:rsidR="00845C50">
        <w:rPr>
          <w:sz w:val="24"/>
          <w:szCs w:val="24"/>
          <w:lang w:val="hr-HR"/>
        </w:rPr>
        <w:t xml:space="preserve">, koja se u konkretnom slučaju primjenjuje na temelju odredbe čl. 16. st. 2. </w:t>
      </w:r>
      <w:r w:rsidR="00845C50" w:rsidRPr="00845C50">
        <w:rPr>
          <w:bCs/>
          <w:sz w:val="24"/>
          <w:szCs w:val="24"/>
          <w:lang w:val="hr-HR"/>
        </w:rPr>
        <w:t>Uredbe</w:t>
      </w:r>
      <w:r w:rsidR="00845C50" w:rsidRPr="00845C50">
        <w:rPr>
          <w:sz w:val="24"/>
          <w:szCs w:val="24"/>
          <w:lang w:val="hr-HR"/>
        </w:rPr>
        <w:t xml:space="preserve"> </w:t>
      </w:r>
      <w:r w:rsidR="00845C50" w:rsidRPr="00845C50">
        <w:rPr>
          <w:bCs/>
          <w:sz w:val="24"/>
          <w:szCs w:val="24"/>
          <w:lang w:val="hr-HR"/>
        </w:rPr>
        <w:t>o kriterijima i načinu obračuna i plaćanja nagrade stečajnim upraviteljima</w:t>
      </w:r>
      <w:r w:rsidR="00845C50">
        <w:rPr>
          <w:bCs/>
          <w:sz w:val="24"/>
          <w:szCs w:val="24"/>
          <w:lang w:val="hr-HR"/>
        </w:rPr>
        <w:t xml:space="preserve"> („Narodne novine“ broj 105/15, dalje Uredba/2015) jer je stečajni upravitelj unovčio svu imovinu stečajnog dužnika do stupanja na snagu Uredbe/2015. </w:t>
      </w:r>
    </w:p>
    <w:p w:rsidRDefault="00845C50" w:rsidP="00845C50" w:rsidR="00845C50">
      <w:pPr>
        <w:ind w:firstLine="720"/>
        <w:jc w:val="both"/>
        <w:rPr>
          <w:bCs/>
          <w:sz w:val="24"/>
          <w:szCs w:val="24"/>
          <w:lang w:val="hr-HR"/>
        </w:rPr>
      </w:pPr>
    </w:p>
    <w:p w:rsidRDefault="00845C50" w:rsidP="00EE3D4D" w:rsidR="00EE3D4D">
      <w:pPr>
        <w:ind w:firstLine="720"/>
        <w:jc w:val="both"/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Nagrada za rad stečajnom upravitelju određena je po osnovi čl. 4. Uredbe/2003</w:t>
      </w:r>
      <w:r w:rsidR="00EE3D4D">
        <w:rPr>
          <w:bCs/>
          <w:sz w:val="24"/>
          <w:szCs w:val="24"/>
          <w:lang w:val="hr-HR"/>
        </w:rPr>
        <w:t xml:space="preserve"> u iznosu od </w:t>
      </w:r>
      <w:r w:rsidR="000236FB" w:rsidRPr="000236FB">
        <w:rPr>
          <w:bCs/>
          <w:sz w:val="24"/>
          <w:szCs w:val="24"/>
          <w:lang w:val="hr-HR"/>
        </w:rPr>
        <w:t>15.268,68 kn</w:t>
      </w:r>
      <w:r w:rsidR="00EE3D4D">
        <w:rPr>
          <w:bCs/>
          <w:sz w:val="24"/>
          <w:szCs w:val="24"/>
          <w:lang w:val="hr-HR"/>
        </w:rPr>
        <w:t xml:space="preserve">.  </w:t>
      </w:r>
      <w:r w:rsidR="000037BE">
        <w:rPr>
          <w:sz w:val="24"/>
          <w:szCs w:val="24"/>
          <w:lang w:val="hr-HR"/>
        </w:rPr>
        <w:t>Pri tome je sud</w:t>
      </w:r>
      <w:r w:rsidR="00811A6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 xml:space="preserve">uzeo u obzir činjenicu da je </w:t>
      </w:r>
      <w:r w:rsidR="000236FB">
        <w:rPr>
          <w:sz w:val="24"/>
          <w:szCs w:val="24"/>
          <w:lang w:val="hr-HR"/>
        </w:rPr>
        <w:t>stečajna</w:t>
      </w:r>
      <w:r w:rsidR="00296A42" w:rsidRPr="00B83601">
        <w:rPr>
          <w:sz w:val="24"/>
          <w:szCs w:val="24"/>
          <w:lang w:val="hr-HR"/>
        </w:rPr>
        <w:t xml:space="preserve"> upravitelj</w:t>
      </w:r>
      <w:r w:rsidR="000236FB">
        <w:rPr>
          <w:sz w:val="24"/>
          <w:szCs w:val="24"/>
          <w:lang w:val="hr-HR"/>
        </w:rPr>
        <w:t>ica</w:t>
      </w:r>
      <w:r w:rsidR="00296A42" w:rsidRPr="00B83601">
        <w:rPr>
          <w:sz w:val="24"/>
          <w:szCs w:val="24"/>
          <w:lang w:val="hr-HR"/>
        </w:rPr>
        <w:t xml:space="preserve"> isključivo svojim osobnim angažma</w:t>
      </w:r>
      <w:r w:rsidR="00B83601">
        <w:rPr>
          <w:sz w:val="24"/>
          <w:szCs w:val="24"/>
          <w:lang w:val="hr-HR"/>
        </w:rPr>
        <w:t>n</w:t>
      </w:r>
      <w:r w:rsidR="000236FB">
        <w:rPr>
          <w:sz w:val="24"/>
          <w:szCs w:val="24"/>
          <w:lang w:val="hr-HR"/>
        </w:rPr>
        <w:t>om i poduzetim radnjama unovčila</w:t>
      </w:r>
      <w:r w:rsidR="00296A42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stečajnu masu</w:t>
      </w:r>
      <w:r w:rsidR="00296A42" w:rsidRPr="00B83601">
        <w:rPr>
          <w:sz w:val="24"/>
          <w:szCs w:val="24"/>
          <w:lang w:val="hr-HR"/>
        </w:rPr>
        <w:t xml:space="preserve"> iz koje će se dijelom namirivati sami vjerovnici</w:t>
      </w:r>
      <w:r w:rsidR="00EE3D4D">
        <w:rPr>
          <w:sz w:val="24"/>
          <w:szCs w:val="24"/>
          <w:lang w:val="hr-HR"/>
        </w:rPr>
        <w:t>. Nadalje, prema odredbi čl. 19. st. 1. Uredbe/2003 iznosi nagrade stečajnim upraviteljima određeni su u neto iznosima, a porezi i doprinosi na neto isplaćene iznose nagrada stečajnim upraviteljima u smislu ove Uredbe terete troškove stečajnog postupka.</w:t>
      </w:r>
      <w:r w:rsidR="00811A61">
        <w:rPr>
          <w:sz w:val="24"/>
          <w:szCs w:val="24"/>
          <w:lang w:val="hr-HR"/>
        </w:rPr>
        <w:t xml:space="preserve"> </w:t>
      </w:r>
    </w:p>
    <w:p w:rsidRDefault="00F532D8" w:rsidR="00F532D8" w:rsidRPr="00B83601">
      <w:pPr>
        <w:tabs>
          <w:tab w:pos="765" w:val="left"/>
        </w:tabs>
        <w:jc w:val="both"/>
        <w:rPr>
          <w:sz w:val="24"/>
          <w:szCs w:val="24"/>
          <w:lang w:val="hr-HR"/>
        </w:rPr>
      </w:pPr>
    </w:p>
    <w:p w:rsidRDefault="00F532D8" w:rsidR="00F532D8" w:rsidRPr="00B83601">
      <w:pPr>
        <w:jc w:val="both"/>
        <w:rPr>
          <w:b/>
          <w:sz w:val="24"/>
          <w:szCs w:val="24"/>
          <w:lang w:val="hr-HR"/>
        </w:rPr>
      </w:pPr>
      <w:r w:rsidRPr="00B83601">
        <w:rPr>
          <w:sz w:val="24"/>
          <w:szCs w:val="24"/>
          <w:lang w:val="hr-HR"/>
        </w:rPr>
        <w:tab/>
        <w:t xml:space="preserve">Slijedom </w:t>
      </w:r>
      <w:r w:rsidR="000037BE">
        <w:rPr>
          <w:sz w:val="24"/>
          <w:szCs w:val="24"/>
          <w:lang w:val="hr-HR"/>
        </w:rPr>
        <w:t>navedenog</w:t>
      </w:r>
      <w:r w:rsidR="001C67BC" w:rsidRPr="00B83601">
        <w:rPr>
          <w:sz w:val="24"/>
          <w:szCs w:val="24"/>
          <w:lang w:val="hr-HR"/>
        </w:rPr>
        <w:t xml:space="preserve">, </w:t>
      </w:r>
      <w:r w:rsidR="000037BE">
        <w:rPr>
          <w:sz w:val="24"/>
          <w:szCs w:val="24"/>
          <w:lang w:val="hr-HR"/>
        </w:rPr>
        <w:t>sud je na temelju odredbe</w:t>
      </w:r>
      <w:r w:rsidR="001C67BC" w:rsidRPr="00B83601">
        <w:rPr>
          <w:sz w:val="24"/>
          <w:szCs w:val="24"/>
          <w:lang w:val="hr-HR"/>
        </w:rPr>
        <w:t xml:space="preserve"> </w:t>
      </w:r>
      <w:r w:rsidR="000037BE">
        <w:rPr>
          <w:sz w:val="24"/>
          <w:szCs w:val="24"/>
          <w:lang w:val="hr-HR"/>
        </w:rPr>
        <w:t>čl. 94. st. 1</w:t>
      </w:r>
      <w:r w:rsidR="001C67BC" w:rsidRPr="00B83601">
        <w:rPr>
          <w:sz w:val="24"/>
          <w:szCs w:val="24"/>
          <w:lang w:val="hr-HR"/>
        </w:rPr>
        <w:t xml:space="preserve">. </w:t>
      </w:r>
      <w:r w:rsidR="00EE3D4D">
        <w:rPr>
          <w:sz w:val="24"/>
          <w:szCs w:val="24"/>
        </w:rPr>
        <w:t>Stečajnog zakona (“Narodne novine” broj 71/15)</w:t>
      </w:r>
      <w:r w:rsidR="000037BE">
        <w:rPr>
          <w:sz w:val="24"/>
          <w:szCs w:val="24"/>
        </w:rPr>
        <w:t xml:space="preserve"> riješio kao u izreci.</w:t>
      </w:r>
    </w:p>
    <w:p w:rsidRDefault="00F532D8" w:rsidR="00F532D8">
      <w:pPr>
        <w:jc w:val="both"/>
        <w:rPr>
          <w:b/>
          <w:sz w:val="24"/>
          <w:szCs w:val="24"/>
          <w:lang w:val="hr-HR"/>
        </w:rPr>
      </w:pPr>
    </w:p>
    <w:p w:rsidRDefault="00FA2218" w:rsidR="00FA2218">
      <w:pPr>
        <w:jc w:val="both"/>
        <w:rPr>
          <w:b/>
          <w:sz w:val="24"/>
          <w:szCs w:val="24"/>
          <w:lang w:val="hr-HR"/>
        </w:rPr>
      </w:pPr>
    </w:p>
    <w:p w:rsidRDefault="00FA2218" w:rsidR="00FA2218" w:rsidRPr="00B83601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B83601">
      <w:pPr>
        <w:jc w:val="center"/>
        <w:rPr>
          <w:sz w:val="24"/>
          <w:szCs w:val="24"/>
        </w:rPr>
      </w:pPr>
      <w:r w:rsidRPr="00B83601">
        <w:rPr>
          <w:sz w:val="24"/>
          <w:szCs w:val="24"/>
        </w:rPr>
        <w:lastRenderedPageBreak/>
        <w:t>U Zagrebu</w:t>
      </w:r>
      <w:r w:rsidR="00F672E7" w:rsidRPr="00B83601">
        <w:rPr>
          <w:sz w:val="24"/>
          <w:szCs w:val="24"/>
        </w:rPr>
        <w:t xml:space="preserve"> </w:t>
      </w:r>
      <w:r w:rsidR="00FA2218">
        <w:rPr>
          <w:sz w:val="24"/>
          <w:szCs w:val="24"/>
        </w:rPr>
        <w:t>7</w:t>
      </w:r>
      <w:r w:rsidR="000236FB">
        <w:rPr>
          <w:sz w:val="24"/>
          <w:szCs w:val="24"/>
        </w:rPr>
        <w:t>. lipnja</w:t>
      </w:r>
      <w:r w:rsidR="00CD03B0" w:rsidRPr="00B83601">
        <w:rPr>
          <w:color w:val="FF0000"/>
          <w:sz w:val="24"/>
          <w:szCs w:val="24"/>
        </w:rPr>
        <w:t xml:space="preserve"> </w:t>
      </w:r>
      <w:r w:rsidR="00EE3D4D">
        <w:rPr>
          <w:sz w:val="24"/>
          <w:szCs w:val="24"/>
        </w:rPr>
        <w:t>2016</w:t>
      </w:r>
      <w:r w:rsidRPr="00B83601">
        <w:rPr>
          <w:sz w:val="24"/>
          <w:szCs w:val="24"/>
        </w:rPr>
        <w:t>.</w:t>
      </w:r>
    </w:p>
    <w:p w:rsidRDefault="00F532D8" w:rsidP="00F532D8" w:rsidR="00F532D8" w:rsidRPr="00B83601">
      <w:pPr>
        <w:jc w:val="right"/>
        <w:rPr>
          <w:sz w:val="24"/>
          <w:szCs w:val="24"/>
        </w:rPr>
      </w:pPr>
    </w:p>
    <w:p w:rsidRDefault="00F532D8" w:rsidP="00F532D8" w:rsidR="00F532D8" w:rsidRPr="00B83601">
      <w:pPr>
        <w:jc w:val="right"/>
        <w:rPr>
          <w:sz w:val="24"/>
          <w:szCs w:val="24"/>
        </w:rPr>
      </w:pPr>
      <w:r w:rsidRPr="00B83601">
        <w:rPr>
          <w:sz w:val="24"/>
          <w:szCs w:val="24"/>
        </w:rPr>
        <w:t xml:space="preserve"> Sudac:  </w:t>
      </w:r>
    </w:p>
    <w:p w:rsidRDefault="001D2429" w:rsidP="00F532D8" w:rsidR="00F532D8" w:rsidRPr="00B8360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Gordan Zubak, v.r.</w:t>
      </w:r>
    </w:p>
    <w:p w:rsidRDefault="00F532D8" w:rsidP="00F532D8" w:rsidR="00F532D8">
      <w:pPr>
        <w:jc w:val="both"/>
        <w:rPr>
          <w:sz w:val="24"/>
          <w:szCs w:val="24"/>
        </w:rPr>
      </w:pPr>
    </w:p>
    <w:p w:rsidRDefault="00FA2218" w:rsidP="00F532D8" w:rsidR="00FA2218" w:rsidRPr="00B83601">
      <w:pPr>
        <w:jc w:val="both"/>
        <w:rPr>
          <w:sz w:val="24"/>
          <w:szCs w:val="24"/>
        </w:rPr>
      </w:pPr>
    </w:p>
    <w:p w:rsidRDefault="00F532D8" w:rsidP="00F532D8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Uputa o pravnom lijeku:</w:t>
      </w:r>
    </w:p>
    <w:p w:rsidRDefault="00F532D8" w:rsidP="000037BE" w:rsidR="00F532D8" w:rsidRPr="00B83601">
      <w:pPr>
        <w:jc w:val="both"/>
        <w:rPr>
          <w:sz w:val="24"/>
          <w:szCs w:val="24"/>
        </w:rPr>
      </w:pPr>
      <w:r w:rsidRPr="00B83601">
        <w:rPr>
          <w:sz w:val="24"/>
          <w:szCs w:val="24"/>
        </w:rPr>
        <w:t>Protiv ovog rješenja može se uložiti žalba Visokom trgovačkom sudu Republike Hrvatske u roku od 8 dana. Žalba  se ulaže  putem ovog suda u 2 primjerka.</w:t>
      </w:r>
    </w:p>
    <w:p w:rsidRDefault="00FA2218" w:rsidP="00F532D8" w:rsidR="00FA2218">
      <w:pPr>
        <w:jc w:val="both"/>
        <w:rPr>
          <w:sz w:val="24"/>
          <w:szCs w:val="24"/>
        </w:rPr>
      </w:pPr>
    </w:p>
    <w:p w:rsidRDefault="000037BE" w:rsidP="00F532D8" w:rsidR="000037BE">
      <w:pPr>
        <w:jc w:val="both"/>
        <w:rPr>
          <w:sz w:val="24"/>
          <w:szCs w:val="24"/>
        </w:rPr>
      </w:pPr>
    </w:p>
    <w:p w:rsidRDefault="001D2429" w:rsidP="001745C1" w:rsidR="001D2429" w:rsidRPr="001D2429">
      <w:pPr>
        <w:jc w:val="right"/>
        <w:rPr>
          <w:sz w:val="24"/>
        </w:rPr>
      </w:pPr>
      <w:r w:rsidRPr="001D2429">
        <w:rPr>
          <w:sz w:val="24"/>
        </w:rPr>
        <w:t>Za točnost otpravka-ovlašteni službenik:</w:t>
      </w:r>
      <w:r w:rsidRPr="001D2429">
        <w:rPr>
          <w:sz w:val="24"/>
        </w:rPr>
        <w:br/>
        <w:t>Ivana Rogić</w:t>
      </w:r>
    </w:p>
    <w:p w:rsidRDefault="001D2429" w:rsidP="00F532D8" w:rsidR="001D2429" w:rsidRPr="00B83601">
      <w:pPr>
        <w:jc w:val="both"/>
        <w:rPr>
          <w:sz w:val="24"/>
          <w:szCs w:val="24"/>
        </w:rPr>
      </w:pPr>
    </w:p>
    <w:sectPr w:rsidSect="00FA2218" w:rsidR="001D2429" w:rsidRPr="00B83601">
      <w:headerReference w:type="default" r:id="rId9"/>
      <w:pgSz w:code="9" w:h="16840" w:w="11907"/>
      <w:pgMar w:gutter="0" w:footer="720" w:header="720" w:left="1797" w:bottom="1417" w:right="179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218" w:rsidP="00FA2218" w:rsidR="00FA2218">
      <w:r>
        <w:separator/>
      </w:r>
    </w:p>
  </w:endnote>
  <w:endnote w:id="0" w:type="continuationSeparator">
    <w:p w:rsidRDefault="00FA2218" w:rsidP="00FA2218" w:rsidR="00FA2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218" w:rsidP="00FA2218" w:rsidR="00FA2218">
      <w:r>
        <w:separator/>
      </w:r>
    </w:p>
  </w:footnote>
  <w:footnote w:id="0" w:type="continuationSeparator">
    <w:p w:rsidRDefault="00FA2218" w:rsidP="00FA2218" w:rsidR="00FA22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0898980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FA2218" w:rsidP="00FA2218" w:rsidR="00FA2218" w:rsidRPr="001D2429">
        <w:pPr>
          <w:pStyle w:val="Zaglavlje"/>
          <w:ind w:firstLine="4536"/>
          <w:jc w:val="center"/>
          <w:rPr>
            <w:sz w:val="24"/>
          </w:rPr>
        </w:pPr>
        <w:r w:rsidRPr="001D2429">
          <w:rPr>
            <w:sz w:val="24"/>
          </w:rPr>
          <w:fldChar w:fldCharType="begin"/>
        </w:r>
        <w:r w:rsidRPr="001D2429">
          <w:rPr>
            <w:sz w:val="24"/>
          </w:rPr>
          <w:instrText>PAGE   \* MERGEFORMAT</w:instrText>
        </w:r>
        <w:r w:rsidRPr="001D2429">
          <w:rPr>
            <w:sz w:val="24"/>
          </w:rPr>
          <w:fldChar w:fldCharType="separate"/>
        </w:r>
        <w:r w:rsidR="001D2429" w:rsidRPr="001D2429">
          <w:rPr>
            <w:noProof/>
            <w:sz w:val="24"/>
            <w:lang w:val="hr-HR"/>
          </w:rPr>
          <w:t>2</w:t>
        </w:r>
        <w:r w:rsidRPr="001D2429">
          <w:rPr>
            <w:sz w:val="24"/>
          </w:rPr>
          <w:fldChar w:fldCharType="end"/>
        </w:r>
        <w:r w:rsidRPr="001D2429">
          <w:rPr>
            <w:sz w:val="24"/>
          </w:rPr>
          <w:tab/>
          <w:t>67. St-3397/16</w:t>
        </w:r>
        <w:r w:rsidR="001D2429" w:rsidRPr="001D2429">
          <w:rPr>
            <w:sz w:val="24"/>
          </w:rPr>
          <w:t>-66</w:t>
        </w:r>
      </w:p>
    </w:sdtContent>
  </w:sdt>
  <w:p w:rsidRDefault="00FA2218" w:rsidR="00FA22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037BE"/>
    <w:rsid w:val="000236FB"/>
    <w:rsid w:val="001C67BC"/>
    <w:rsid w:val="001D2429"/>
    <w:rsid w:val="00296A42"/>
    <w:rsid w:val="00501687"/>
    <w:rsid w:val="00781DD4"/>
    <w:rsid w:val="00811A61"/>
    <w:rsid w:val="00845C50"/>
    <w:rsid w:val="00A17D22"/>
    <w:rsid w:val="00B83601"/>
    <w:rsid w:val="00CD03B0"/>
    <w:rsid w:val="00EE3D4D"/>
    <w:rsid w:val="00F532D8"/>
    <w:rsid w:val="00F672E7"/>
    <w:rsid w:val="00FA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A22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2218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FA22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2218"/>
    <w:rPr>
      <w:lang w:val="en-US"/>
    </w:rPr>
  </w:style>
  <w:style w:styleId="Podnoje" w:type="paragraph">
    <w:name w:val="footer"/>
    <w:basedOn w:val="Normal"/>
    <w:link w:val="PodnojeChar"/>
    <w:rsid w:val="00FA22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221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2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4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4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4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4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FA22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2218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FA22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2218"/>
    <w:rPr>
      <w:lang w:val="en-US"/>
    </w:rPr>
  </w:style>
  <w:style w:styleId="Podnoje" w:type="paragraph">
    <w:name w:val="footer"/>
    <w:basedOn w:val="Normal"/>
    <w:link w:val="PodnojeChar"/>
    <w:rsid w:val="00FA22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2218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D2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4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4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4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4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3397</izvorni_sadrzaj>
    <derivirana_varijabla naziv="DomainObject.Predmet.Broj_1">3397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St-3397/2016</izvorni_sadrzaj>
    <derivirana_varijabla naziv="DomainObject.Predmet.OznakaBroj_1">St-3397/2016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ELKOTECH d.o.o. u stečaju zastupanog po punomoćniku ZZ Raimonds Krezevskis</izvorni_sadrzaj>
    <derivirana_varijabla naziv="DomainObject.Predmet.ProtustrankaFormated_1">  Stečajna masa ELKOTECH d.o.o. u stečaju zastupanog po punomoćniku ZZ Raimonds Krezevskis</derivirana_varijabla>
  </DomainObject.Predmet.ProtustrankaFormated>
  <DomainObject.Predmet.ProtustrankaFormatedOIB>
    <izvorni_sadrzaj>  Stečajna masa ELKOTECH d.o.o. u stečaju, OIB 00000000001 zastupanog po punomoćniku ZZ Raimonds Krezevskis</izvorni_sadrzaj>
    <derivirana_varijabla naziv="DomainObject.Predmet.ProtustrankaFormatedOIB_1">  Stečajna masa ELKOTECH d.o.o. u stečaju, OIB 00000000001 zastupanog po punomoćniku ZZ Raimonds Krezevskis</derivirana_varijabla>
  </DomainObject.Predmet.ProtustrankaFormatedOIB>
  <DomainObject.Predmet.ProtustrankaFormatedWithAdress>
    <izvorni_sadrzaj> Stečajna masa ELKOTECH d.o.o. u stečaju, TOMISLAVOVA 11, 10000 Zagreb zastupanog po punomoćniku ZZ Raimonds Krezevskis</izvorni_sadrzaj>
    <derivirana_varijabla naziv="DomainObject.Predmet.ProtustrankaFormatedWithAdress_1"> Stečajna masa ELKOTECH d.o.o. u stečaju, TOMISLAVOVA 11, 10000 Zagreb zastupanog po punomoćniku ZZ Raimonds Krezevskis</derivirana_varijabla>
  </DomainObject.Predmet.ProtustrankaFormatedWithAdress>
  <DomainObject.Predmet.ProtustrankaFormatedWithAdressOIB>
    <izvorni_sadrzaj> Stečajna masa ELKOTECH d.o.o. u stečaju, OIB 00000000001, TOMISLAVOVA 11, 10000 Zagreb zastupanog po punomoćniku ZZ Raimonds Krezevskis</izvorni_sadrzaj>
    <derivirana_varijabla naziv="DomainObject.Predmet.ProtustrankaFormatedWithAdressOIB_1"> Stečajna masa ELKOTECH d.o.o. u stečaju, OIB 00000000001, TOMISLAVOVA 11, 10000 Zagreb zastupanog po punomoćniku ZZ Raimonds Krezevskis</derivirana_varijabla>
  </DomainObject.Predmet.ProtustrankaFormatedWithAdressOIB>
  <DomainObject.Predmet.ProtustrankaWithAdress>
    <izvorni_sadrzaj>Stečajna masa ELKOTECH d.o.o. u stečaju TOMISLAVOVA 11, 10000 Zagreb</izvorni_sadrzaj>
    <derivirana_varijabla naziv="DomainObject.Predmet.ProtustrankaWithAdress_1">Stečajna masa ELKOTECH d.o.o. u stečaju TOMISLAVOVA 11, 10000 Zagreb</derivirana_varijabla>
  </DomainObject.Predmet.ProtustrankaWithAdress>
  <DomainObject.Predmet.ProtustrankaWithAdressOIB>
    <izvorni_sadrzaj>Stečajna masa ELKOTECH d.o.o. u stečaju, OIB 00000000001, TOMISLAVOVA 11, 10000 Zagreb</izvorni_sadrzaj>
    <derivirana_varijabla naziv="DomainObject.Predmet.ProtustrankaWithAdressOIB_1">Stečajna masa ELKOTECH d.o.o. u stečaju, OIB 00000000001, TOMISLAVOVA 11, 10000 Zagreb</derivirana_varijabla>
  </DomainObject.Predmet.ProtustrankaWithAdressOIB>
  <DomainObject.Predmet.ProtustrankaNazivFormated>
    <izvorni_sadrzaj>Stečajna masa ELKOTECH d.o.o. u stečaju</izvorni_sadrzaj>
    <derivirana_varijabla naziv="DomainObject.Predmet.ProtustrankaNazivFormated_1">Stečajna masa ELKOTECH d.o.o. u stečaju</derivirana_varijabla>
  </DomainObject.Predmet.ProtustrankaNazivFormated>
  <DomainObject.Predmet.ProtustrankaNazivFormatedOIB>
    <izvorni_sadrzaj>Stečajna masa ELKOTECH d.o.o. u stečaju, OIB 00000000001</izvorni_sadrzaj>
    <derivirana_varijabla naziv="DomainObject.Predmet.ProtustrankaNazivFormatedOIB_1">Stečajna masa ELKOTECH d.o.o.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SREĆKO ILIĆ; TOMISLAV OREHOVEC</izvorni_sadrzaj>
    <derivirana_varijabla naziv="DomainObject.Predmet.StrankaFormated_1">  SREĆKO ILIĆ; TOMISLAV OREHOVEC</derivirana_varijabla>
  </DomainObject.Predmet.StrankaFormated>
  <DomainObject.Predmet.StrankaFormatedOIB>
    <izvorni_sadrzaj>  SREĆKO ILIĆ; TOMISLAV OREHOVEC</izvorni_sadrzaj>
    <derivirana_varijabla naziv="DomainObject.Predmet.StrankaFormatedOIB_1">  SREĆKO ILIĆ; TOMISLAV OREHOVEC</derivirana_varijabla>
  </DomainObject.Predmet.StrankaFormatedOIB>
  <DomainObject.Predmet.StrankaFormatedWithAdress>
    <izvorni_sadrzaj> SREĆKO ILIĆ, SMIČIKLASOVA 18, 10000 Zagreb; TOMISLAV OREHOVEC, SMIČIKLASOVA 18, 10000 Zagreb</izvorni_sadrzaj>
    <derivirana_varijabla naziv="DomainObject.Predmet.StrankaFormatedWithAdress_1"> SREĆKO ILIĆ, SMIČIKLASOVA 18, 10000 Zagreb; TOMISLAV OREHOVEC, SMIČIKLASOVA 18, 10000 Zagreb</derivirana_varijabla>
  </DomainObject.Predmet.StrankaFormatedWithAdress>
  <DomainObject.Predmet.StrankaFormatedWithAdressOIB>
    <izvorni_sadrzaj> SREĆKO ILIĆ, SMIČIKLASOVA 18, 10000 Zagreb; TOMISLAV OREHOVEC, SMIČIKLASOVA 18, 10000 Zagreb</izvorni_sadrzaj>
    <derivirana_varijabla naziv="DomainObject.Predmet.StrankaFormatedWithAdressOIB_1"> SREĆKO ILIĆ, SMIČIKLASOVA 18, 10000 Zagreb; TOMISLAV OREHOVEC, SMIČIKLASOVA 18, 10000 Zagreb</derivirana_varijabla>
  </DomainObject.Predmet.StrankaFormatedWithAdressOIB>
  <DomainObject.Predmet.StrankaWithAdress>
    <izvorni_sadrzaj>SREĆKO ILIĆ SMIČIKLASOVA 18,10000 Zagreb,TOMISLAV OREHOVEC SMIČIKLASOVA 18,10000 Zagreb</izvorni_sadrzaj>
    <derivirana_varijabla naziv="DomainObject.Predmet.StrankaWithAdress_1">SREĆKO ILIĆ SMIČIKLASOVA 18,10000 Zagreb,TOMISLAV OREHOVEC SMIČIKLASOVA 18,10000 Zagreb</derivirana_varijabla>
  </DomainObject.Predmet.StrankaWithAdress>
  <DomainObject.Predmet.StrankaWithAdressOIB>
    <izvorni_sadrzaj>SREĆKO ILIĆ, SMIČIKLASOVA 18,10000 Zagreb,TOMISLAV OREHOVEC, SMIČIKLASOVA 18,10000 Zagreb</izvorni_sadrzaj>
    <derivirana_varijabla naziv="DomainObject.Predmet.StrankaWithAdressOIB_1">SREĆKO ILIĆ, SMIČIKLASOVA 18,10000 Zagreb,TOMISLAV OREHOVEC, SMIČIKLASOVA 18,10000 Zagreb</derivirana_varijabla>
  </DomainObject.Predmet.StrankaWithAdressOIB>
  <DomainObject.Predmet.StrankaNazivFormated>
    <izvorni_sadrzaj>SREĆKO ILIĆ,TOMISLAV OREHOVEC</izvorni_sadrzaj>
    <derivirana_varijabla naziv="DomainObject.Predmet.StrankaNazivFormated_1">SREĆKO ILIĆ,TOMISLAV OREHOVEC</derivirana_varijabla>
  </DomainObject.Predmet.StrankaNazivFormated>
  <DomainObject.Predmet.StrankaNazivFormatedOIB>
    <izvorni_sadrzaj>SREĆKO ILIĆ,TOMISLAV OREHOVEC</izvorni_sadrzaj>
    <derivirana_varijabla naziv="DomainObject.Predmet.StrankaNazivFormatedOIB_1">SREĆKO ILIĆ,TOMISLAV OREHOVEC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SREĆKO ILIĆ</item>
      <item>TOMISLAV OREHOVEC</item>
    </izvorni_sadrzaj>
    <derivirana_varijabla naziv="DomainObject.Predmet.StrankaListFormated_1">
      <item>SREĆKO ILIĆ</item>
      <item>TOMISLAV OREHOVEC</item>
    </derivirana_varijabla>
  </DomainObject.Predmet.StrankaListFormated>
  <DomainObject.Predmet.StrankaListFormatedOIB>
    <izvorni_sadrzaj>
      <item>SREĆKO ILIĆ</item>
      <item>TOMISLAV OREHOVEC</item>
    </izvorni_sadrzaj>
    <derivirana_varijabla naziv="DomainObject.Predmet.StrankaListFormatedOIB_1">
      <item>SREĆKO ILIĆ</item>
      <item>TOMISLAV OREHOVEC</item>
    </derivirana_varijabla>
  </DomainObject.Predmet.StrankaListFormatedOIB>
  <DomainObject.Predmet.StrankaListFormatedWithAdress>
    <izvorni_sadrzaj>
      <item>SREĆKO ILIĆ, SMIČIKLASOVA 18, 10000 Zagreb</item>
      <item>TOMISLAV OREHOVEC, SMIČIKLASOVA 18, 10000 Zagreb</item>
    </izvorni_sadrzaj>
    <derivirana_varijabla naziv="DomainObject.Predmet.StrankaListFormatedWithAdress_1">
      <item>SREĆKO ILIĆ, SMIČIKLASOVA 18, 10000 Zagreb</item>
      <item>TOMISLAV OREHOVEC, SMIČIKLASOVA 18, 10000 Zagreb</item>
    </derivirana_varijabla>
  </DomainObject.Predmet.StrankaListFormatedWithAdress>
  <DomainObject.Predmet.StrankaListFormatedWithAdressOIB>
    <izvorni_sadrzaj>
      <item>SREĆKO ILIĆ, SMIČIKLASOVA 18, 10000 Zagreb</item>
      <item>TOMISLAV OREHOVEC, SMIČIKLASOVA 18, 10000 Zagreb</item>
    </izvorni_sadrzaj>
    <derivirana_varijabla naziv="DomainObject.Predmet.StrankaListFormatedWithAdressOIB_1">
      <item>SREĆKO ILIĆ, SMIČIKLASOVA 18, 10000 Zagreb</item>
      <item>TOMISLAV OREHOVEC, SMIČIKLASOVA 18, 10000 Zagreb</item>
    </derivirana_varijabla>
  </DomainObject.Predmet.StrankaListFormatedWithAdressOIB>
  <DomainObject.Predmet.StrankaListNazivFormated>
    <izvorni_sadrzaj>
      <item>SREĆKO ILIĆ</item>
      <item>TOMISLAV OREHOVEC</item>
    </izvorni_sadrzaj>
    <derivirana_varijabla naziv="DomainObject.Predmet.StrankaListNazivFormated_1">
      <item>SREĆKO ILIĆ</item>
      <item>TOMISLAV OREHOVEC</item>
    </derivirana_varijabla>
  </DomainObject.Predmet.StrankaListNazivFormated>
  <DomainObject.Predmet.StrankaListNazivFormatedOIB>
    <izvorni_sadrzaj>
      <item>SREĆKO ILIĆ</item>
      <item>TOMISLAV OREHOVEC</item>
    </izvorni_sadrzaj>
    <derivirana_varijabla naziv="DomainObject.Predmet.StrankaListNazivFormatedOIB_1">
      <item>SREĆKO ILIĆ</item>
      <item>TOMISLAV OREHOVEC</item>
    </derivirana_varijabla>
  </DomainObject.Predmet.StrankaListNazivFormatedOIB>
  <DomainObject.Predmet.ProtuStrankaListFormated>
    <izvorni_sadrzaj>
      <item>Stečajna masa ELKOTECH d.o.o. u stečaju zastupanog po punomoćniku ZZ Raimonds Krezevskis</item>
    </izvorni_sadrzaj>
    <derivirana_varijabla naziv="DomainObject.Predmet.ProtuStrankaListFormated_1">
      <item>Stečajna masa ELKOTECH d.o.o. u stečaju zastupanog po punomoćniku ZZ Raimonds Krezevskis</item>
    </derivirana_varijabla>
  </DomainObject.Predmet.ProtuStrankaListFormated>
  <DomainObject.Predmet.ProtuStrankaListFormatedOIB>
    <izvorni_sadrzaj>
      <item>Stečajna masa ELKOTECH d.o.o. u stečaju, OIB 00000000001 zastupanog po punomoćniku ZZ Raimonds Krezevskis</item>
    </izvorni_sadrzaj>
    <derivirana_varijabla naziv="DomainObject.Predmet.ProtuStrankaListFormatedOIB_1">
      <item>Stečajna masa ELKOTECH d.o.o. u stečaju, OIB 00000000001 zastupanog po punomoćniku ZZ Raimonds Krezevskis</item>
    </derivirana_varijabla>
  </DomainObject.Predmet.ProtuStrankaListFormatedOIB>
  <DomainObject.Predmet.ProtuStrankaListFormatedWithAdress>
    <izvorni_sadrzaj>
      <item>Stečajna masa ELKOTECH d.o.o. u stečaju, TOMISLAVOVA 11, 10000 Zagreb zastupanog po punomoćniku ZZ Raimonds Krezevskis</item>
    </izvorni_sadrzaj>
    <derivirana_varijabla naziv="DomainObject.Predmet.ProtuStrankaListFormatedWithAdress_1">
      <item>Stečajna masa ELKOTECH d.o.o. u stečaju, TOMISLAVOVA 11, 10000 Zagreb zastupanog po punomoćniku ZZ Raimonds Krezevskis</item>
    </derivirana_varijabla>
  </DomainObject.Predmet.ProtuStrankaListFormatedWithAdress>
  <DomainObject.Predmet.ProtuStrankaListFormatedWithAdressOIB>
    <izvorni_sadrzaj>
      <item>Stečajna masa ELKOTECH d.o.o. u stečaju, OIB 00000000001, TOMISLAVOVA 11, 10000 Zagreb zastupanog po punomoćniku ZZ Raimonds Krezevskis</item>
    </izvorni_sadrzaj>
    <derivirana_varijabla naziv="DomainObject.Predmet.ProtuStrankaListFormatedWithAdressOIB_1">
      <item>Stečajna masa ELKOTECH d.o.o. u stečaju, OIB 00000000001, TOMISLAVOVA 11, 10000 Zagreb zastupanog po punomoćniku ZZ Raimonds Krezevskis</item>
    </derivirana_varijabla>
  </DomainObject.Predmet.ProtuStrankaListFormatedWithAdressOIB>
  <DomainObject.Predmet.ProtuStrankaListNazivFormated>
    <izvorni_sadrzaj>
      <item>Stečajna masa ELKOTECH d.o.o. u stečaju</item>
    </izvorni_sadrzaj>
    <derivirana_varijabla naziv="DomainObject.Predmet.ProtuStrankaListNazivFormated_1">
      <item>Stečajna masa ELKOTECH d.o.o. u stečaju</item>
    </derivirana_varijabla>
  </DomainObject.Predmet.ProtuStrankaListNazivFormated>
  <DomainObject.Predmet.ProtuStrankaListNazivFormatedOIB>
    <izvorni_sadrzaj>
      <item>Stečajna masa ELKOTECH d.o.o. u stečaju, OIB 00000000001</item>
    </izvorni_sadrzaj>
    <derivirana_varijabla naziv="DomainObject.Predmet.ProtuStrankaListNazivFormatedOIB_1">
      <item>Stečajna masa ELKOTECH d.o.o. u stečaju, OIB 00000000001</item>
    </derivirana_varijabla>
  </DomainObject.Predmet.ProtuStrankaListNazivFormatedOIB>
  <DomainObject.Predmet.OstaliListFormated>
    <izvorni_sadrzaj>
      <item>ZZ Raimonds Krezevskis punomoćnik sudionika u postupku Stečajna masa ELKOTECH d.o.o. u stečaju</item>
    </izvorni_sadrzaj>
    <derivirana_varijabla naziv="DomainObject.Predmet.OstaliListFormated_1">
      <item>ZZ Raimonds Krezevskis punomoćnik sudionika u postupku Stečajna masa ELKOTECH d.o.o. u stečaju</item>
    </derivirana_varijabla>
  </DomainObject.Predmet.OstaliListFormated>
  <DomainObject.Predmet.OstaliListFormatedOIB>
    <izvorni_sadrzaj>
      <item>ZZ Raimonds Krezevskis punomoćnik sudionika u postupku Stečajna masa ELKOTECH d.o.o. u stečaju</item>
    </izvorni_sadrzaj>
    <derivirana_varijabla naziv="DomainObject.Predmet.OstaliListFormatedOIB_1">
      <item>ZZ Raimonds Krezevskis punomoćnik sudionika u postupku Stečajna masa ELKOTECH d.o.o. u stečaju</item>
    </derivirana_varijabla>
  </DomainObject.Predmet.OstaliListFormatedOIB>
  <DomainObject.Predmet.OstaliListFormatedWithAdress>
    <izvorni_sadrzaj>
      <item>ZZ Raimonds Krezevskis, Tomislavova 11, 10 000 Zagreb punomoćnik sudionika u postupku Stečajna masa ELKOTECH d.o.o. u stečaju</item>
    </izvorni_sadrzaj>
    <derivirana_varijabla naziv="DomainObject.Predmet.OstaliListFormatedWithAdress_1">
      <item>ZZ Raimonds Krezevskis, Tomislavova 11, 10 000 Zagreb punomoćnik sudionika u postupku Stečajna masa ELKOTECH d.o.o. u stečaju</item>
    </derivirana_varijabla>
  </DomainObject.Predmet.OstaliListFormatedWithAdress>
  <DomainObject.Predmet.OstaliListFormatedWithAdressOIB>
    <izvorni_sadrzaj>
      <item>ZZ Raimonds Krezevskis, Tomislavova 11, 10 000 Zagreb punomoćnik sudionika u postupku Stečajna masa ELKOTECH d.o.o. u stečaju</item>
    </izvorni_sadrzaj>
    <derivirana_varijabla naziv="DomainObject.Predmet.OstaliListFormatedWithAdressOIB_1">
      <item>ZZ Raimonds Krezevskis, Tomislavova 11, 10 000 Zagreb punomoćnik sudionika u postupku Stečajna masa ELKOTECH d.o.o. u stečaju</item>
    </derivirana_varijabla>
  </DomainObject.Predmet.OstaliListFormatedWithAdressOIB>
  <DomainObject.Predmet.OstaliListNazivFormated>
    <izvorni_sadrzaj>
      <item>ZZ Raimonds Krezevskis</item>
    </izvorni_sadrzaj>
    <derivirana_varijabla naziv="DomainObject.Predmet.OstaliListNazivFormated_1">
      <item>ZZ Raimonds Krezevskis</item>
    </derivirana_varijabla>
  </DomainObject.Predmet.OstaliListNazivFormated>
  <DomainObject.Predmet.OstaliListNazivFormatedOIB>
    <izvorni_sadrzaj>
      <item>ZZ Raimonds Krezevskis</item>
    </izvorni_sadrzaj>
    <derivirana_varijabla naziv="DomainObject.Predmet.OstaliListNazivFormatedOIB_1">
      <item>ZZ Raimonds Krezevskis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SREĆKO ILIĆ i dr.</izvorni_sadrzaj>
    <derivirana_varijabla naziv="DomainObject.Predmet.StrankaIDrugi_1">SREĆKO ILIĆ i dr.</derivirana_varijabla>
  </DomainObject.Predmet.StrankaIDrugi>
  <DomainObject.Predmet.ProtustrankaIDrugi>
    <izvorni_sadrzaj>Stečajna masa ELKOTECH d.o.o. u stečaju</izvorni_sadrzaj>
    <derivirana_varijabla naziv="DomainObject.Predmet.ProtustrankaIDrugi_1">Stečajna masa ELKOTECH d.o.o. u stečaju</derivirana_varijabla>
  </DomainObject.Predmet.ProtustrankaIDrugi>
  <DomainObject.Predmet.StrankaIDrugiAdressOIB>
    <izvorni_sadrzaj>SREĆKO ILIĆ, SMIČIKLASOVA 18, 10000 Zagreb i dr.</izvorni_sadrzaj>
    <derivirana_varijabla naziv="DomainObject.Predmet.StrankaIDrugiAdressOIB_1">SREĆKO ILIĆ, SMIČIKLASOVA 18, 10000 Zagreb i dr.</derivirana_varijabla>
  </DomainObject.Predmet.StrankaIDrugiAdressOIB>
  <DomainObject.Predmet.ProtustrankaIDrugiAdressOIB>
    <izvorni_sadrzaj>Stečajna masa ELKOTECH d.o.o. u stečaju, OIB 00000000001, TOMISLAVOVA 11, 10000 Zagreb</izvorni_sadrzaj>
    <derivirana_varijabla naziv="DomainObject.Predmet.ProtustrankaIDrugiAdressOIB_1">Stečajna masa ELKOTECH d.o.o. u stečaju, OIB 00000000001,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SREĆKO ILIĆ</item>
      <item>TOMISLAV OREHOVEC</item>
      <item>Stečajna masa ELKOTECH d.o.o. u stečaju</item>
      <item>ZZ Raimonds Krezevskis</item>
    </izvorni_sadrzaj>
    <derivirana_varijabla naziv="DomainObject.Predmet.SudioniciListNaziv_1">
      <item>SREĆKO ILIĆ</item>
      <item>TOMISLAV OREHOVEC</item>
      <item>Stečajna masa ELKOTECH d.o.o. u stečaju</item>
      <item>ZZ Raimonds Krezevskis</item>
    </derivirana_varijabla>
  </DomainObject.Predmet.SudioniciListNaziv>
  <DomainObject.Predmet.SudioniciListAdressOIB>
    <izvorni_sadrzaj>
      <item>SREĆKO ILIĆ, SMIČIKLASOVA 18,10000 Zagreb</item>
      <item>TOMISLAV OREHOVEC, SMIČIKLASOVA 18,10000 Zagreb</item>
      <item>Stečajna masa ELKOTECH d.o.o. u stečaju, OIB 00000000001, TOMISLAVOVA 11,10000 Zagreb</item>
      <item>ZZ Raimonds Krezevskis, Tomislavova 11,10 000 Zagreb</item>
    </izvorni_sadrzaj>
    <derivirana_varijabla naziv="DomainObject.Predmet.SudioniciListAdressOIB_1">
      <item>SREĆKO ILIĆ, SMIČIKLASOVA 18,10000 Zagreb</item>
      <item>TOMISLAV OREHOVEC, SMIČIKLASOVA 18,10000 Zagreb</item>
      <item>Stečajna masa ELKOTECH d.o.o. u stečaju, OIB 00000000001, TOMISLAVOVA 11,10000 Zagreb</item>
      <item>ZZ Raimonds Krezevskis, Tomislavova 11,10 000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00000000001</item>
      <item>, OIB null</item>
    </izvorni_sadrzaj>
    <derivirana_varijabla naziv="DomainObject.Predmet.SudioniciListNazivOIB_1">
      <item>, OIB null</item>
      <item>, OIB null</item>
      <item>, OIB 00000000001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347</properties:Words>
  <properties:Characters>1830</properties:Characters>
  <properties:Lines>59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________XI-St-262/2000</vt:lpstr>
      <vt:lpstr>________XI-St-262/2000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2016-06-06T13:11:00Z</dcterms:created>
  <dc:creator>test</dc:creator>
  <cp:lastModifiedBy>Ivana Rogić</cp:lastModifiedBy>
  <cp:lastPrinted>2016-06-07T07:09:00Z</cp:lastPrinted>
  <dcterms:modified xmlns:xsi="http://www.w3.org/2001/XMLSchema-instance" xsi:type="dcterms:W3CDTF">2016-06-07T07:09:00Z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