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a32b" w14:paraId="728a32b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7A37E2">
        <w:rPr>
          <w:rFonts w:hAnsi="Times New Roman" w:ascii="Times New Roman"/>
          <w:szCs w:val="24"/>
        </w:rPr>
        <w:t>5702</w:t>
      </w:r>
      <w:r w:rsidR="001D55A4">
        <w:rPr>
          <w:rFonts w:hAnsi="Times New Roman" w:ascii="Times New Roman"/>
          <w:szCs w:val="24"/>
        </w:rPr>
        <w:t>/16</w:t>
      </w:r>
      <w:r w:rsidR="003212EF">
        <w:rPr>
          <w:rFonts w:hAnsi="Times New Roman" w:ascii="Times New Roman"/>
          <w:szCs w:val="24"/>
        </w:rPr>
        <w:t>-12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7A37E2" w:rsidRPr="007A37E2">
        <w:rPr>
          <w:rFonts w:hAnsi="Times New Roman" w:ascii="Times New Roman"/>
          <w:color w:val="000000"/>
          <w:szCs w:val="24"/>
        </w:rPr>
        <w:t>PRIBERS društvo s ograničenom odgovornošću za trgovinu i usluge, Zagreb, Vincent</w:t>
      </w:r>
      <w:r w:rsidR="007A37E2">
        <w:rPr>
          <w:rFonts w:hAnsi="Times New Roman" w:ascii="Times New Roman"/>
          <w:color w:val="000000"/>
          <w:szCs w:val="24"/>
        </w:rPr>
        <w:t>a iz Kastva 1, OIB: 28065219231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126243">
        <w:rPr>
          <w:rFonts w:hAnsi="Times New Roman" w:ascii="Times New Roman"/>
          <w:szCs w:val="24"/>
        </w:rPr>
        <w:t>13</w:t>
      </w:r>
      <w:r w:rsidRPr="001D55A4">
        <w:rPr>
          <w:rFonts w:hAnsi="Times New Roman" w:ascii="Times New Roman"/>
          <w:szCs w:val="24"/>
        </w:rPr>
        <w:t xml:space="preserve">. </w:t>
      </w:r>
      <w:r w:rsidR="00126243">
        <w:rPr>
          <w:rFonts w:hAnsi="Times New Roman" w:ascii="Times New Roman"/>
          <w:szCs w:val="24"/>
        </w:rPr>
        <w:t>travnja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7A37E2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7A37E2" w:rsidRPr="007A37E2">
        <w:rPr>
          <w:rFonts w:hAnsi="Times New Roman" w:ascii="Times New Roman"/>
          <w:color w:val="000000"/>
          <w:szCs w:val="24"/>
        </w:rPr>
        <w:t>PRIBERS društvo s ograničenom odgovornošću za trgovinu i usluge, Zagreb, Vincenta iz Kastva 1, OIB: 28065219231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7A37E2">
        <w:rPr>
          <w:rFonts w:hAnsi="Times New Roman" w:ascii="Times New Roman"/>
          <w:szCs w:val="24"/>
        </w:rPr>
        <w:t>Goran Jujnović Lučić, Zagreb,</w:t>
      </w:r>
      <w:r w:rsidR="003B4B54">
        <w:rPr>
          <w:rFonts w:hAnsi="Times New Roman" w:ascii="Times New Roman"/>
          <w:szCs w:val="24"/>
        </w:rPr>
        <w:t xml:space="preserve"> Strojarska cesta 20/XXII, OIB 62461289936.</w:t>
      </w:r>
    </w:p>
    <w:p w:rsidRDefault="00F35A6E" w:rsidP="007A37E2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7A37E2" w:rsidRPr="007A37E2">
        <w:rPr>
          <w:rFonts w:hAnsi="Times New Roman" w:ascii="Times New Roman"/>
          <w:color w:val="000000"/>
          <w:szCs w:val="24"/>
        </w:rPr>
        <w:t>PRIBERS društvo s ograničenom odgovornošću za trgovinu i usluge, Zagreb, Vincenta iz Kastva 1, OIB: 28065219231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3B4B54">
        <w:rPr>
          <w:rFonts w:hAnsi="Times New Roman" w:ascii="Times New Roman"/>
          <w:color w:themeColor="text1" w:val="000000"/>
          <w:szCs w:val="24"/>
        </w:rPr>
        <w:t>kretnom slučaju dužnik na dan 19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955EB2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</w:t>
      </w:r>
      <w:r w:rsidR="000867E1">
        <w:rPr>
          <w:rFonts w:hAnsi="Times New Roman" w:ascii="Times New Roman"/>
          <w:color w:themeColor="text1" w:val="000000"/>
          <w:szCs w:val="24"/>
        </w:rPr>
        <w:t>razdoblju preko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120 dana u ukupnom iznosu od </w:t>
      </w:r>
      <w:r w:rsidR="003B4B54">
        <w:rPr>
          <w:rFonts w:hAnsi="Times New Roman" w:ascii="Times New Roman"/>
          <w:color w:themeColor="text1" w:val="000000"/>
          <w:szCs w:val="24"/>
        </w:rPr>
        <w:t>113.761,92</w:t>
      </w:r>
      <w:r w:rsidR="00EC26B6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26243" w:rsidP="00126243" w:rsidR="00126243">
      <w:pPr>
        <w:ind w:firstLine="709"/>
        <w:jc w:val="both"/>
        <w:rPr>
          <w:rFonts w:hAnsi="Times New Roman" w:ascii="Times New Roman"/>
          <w:szCs w:val="24"/>
        </w:rPr>
      </w:pPr>
    </w:p>
    <w:p w:rsidRDefault="00FE6328" w:rsidP="00FE6328" w:rsidR="00FE6328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radi očitovanja o prijedlogu za otvaranje stečajnog postupka, predlagatelj se pisanim podneskom očitovao da ostaje u cijelosti kod navoda iz podnesenog prijedloga za otvaranje stečajnog postupka nad predmetnim dužnikom. Zakonski zastupnik dužnika</w:t>
      </w:r>
      <w:r w:rsidR="003B4B54">
        <w:rPr>
          <w:rFonts w:hAnsi="Times New Roman" w:ascii="Times New Roman"/>
          <w:szCs w:val="24"/>
        </w:rPr>
        <w:t xml:space="preserve"> očitovao se da je djelatnost dužnika bila zastupanje i prodaja namještaja  u ime stranih tvrtki, ali da se djelatnost ne obavlja već preko godinu dana, te da dužnik u svom vlasništvu nema nikakve imovine,a o čemu je u ovosudni spis dostavio ovjerovljeni prokazni popis imovine (list 19-28 spisa).</w:t>
      </w:r>
    </w:p>
    <w:p w:rsidRDefault="00126243" w:rsidP="00A41050" w:rsidR="0012624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0AF9" w:rsidP="006448CC" w:rsidR="006448C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</w:t>
      </w:r>
      <w:r w:rsidR="006448CC">
        <w:rPr>
          <w:rFonts w:hAnsi="Times New Roman" w:ascii="Times New Roman"/>
          <w:color w:themeColor="text1" w:val="000000"/>
          <w:szCs w:val="24"/>
        </w:rPr>
        <w:t xml:space="preserve"> (lis</w:t>
      </w:r>
      <w:r w:rsidR="00CF2535">
        <w:rPr>
          <w:rFonts w:hAnsi="Times New Roman" w:ascii="Times New Roman"/>
          <w:color w:themeColor="text1" w:val="000000"/>
          <w:szCs w:val="24"/>
        </w:rPr>
        <w:t>t 15</w:t>
      </w:r>
      <w:r w:rsidR="000645F8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6448CC">
        <w:rPr>
          <w:rFonts w:hAnsi="Times New Roman" w:ascii="Times New Roman"/>
          <w:color w:themeColor="text1" w:val="000000"/>
          <w:szCs w:val="24"/>
        </w:rPr>
        <w:t>, a iz dostavljenog dopisa RH, MUP, PU Zagrebačka proizlazi da dužnik nije evident</w:t>
      </w:r>
      <w:r w:rsidR="00CF2535">
        <w:rPr>
          <w:rFonts w:hAnsi="Times New Roman" w:ascii="Times New Roman"/>
          <w:color w:themeColor="text1" w:val="000000"/>
          <w:szCs w:val="24"/>
        </w:rPr>
        <w:t>iran kao vlasnik vozila (list 29</w:t>
      </w:r>
      <w:r w:rsidR="006448CC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6448CC">
        <w:rPr>
          <w:rFonts w:hAnsi="Times New Roman" w:ascii="Times New Roman"/>
          <w:color w:themeColor="text1" w:val="000000"/>
          <w:szCs w:val="24"/>
        </w:rPr>
        <w:t>29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126243">
        <w:rPr>
          <w:rFonts w:hAnsi="Times New Roman" w:ascii="Times New Roman"/>
          <w:color w:themeColor="text1" w:val="000000"/>
          <w:szCs w:val="24"/>
        </w:rPr>
        <w:t>studenog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26243" w:rsidP="00A41050" w:rsidR="0012624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126243" w:rsidP="00A41050" w:rsidR="0012624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26243" w:rsidP="00A41050" w:rsidR="0012624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26243">
        <w:rPr>
          <w:rFonts w:hAnsi="Times New Roman" w:ascii="Times New Roman"/>
          <w:szCs w:val="24"/>
        </w:rPr>
        <w:t>13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26243">
        <w:rPr>
          <w:rFonts w:hAnsi="Times New Roman" w:ascii="Times New Roman"/>
          <w:szCs w:val="24"/>
        </w:rPr>
        <w:t>travnja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3212EF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3212EF" w:rsidP="003212EF" w:rsidR="003212EF" w:rsidRPr="003212EF">
      <w:pPr>
        <w:ind w:left="4956"/>
        <w:rPr>
          <w:rFonts w:hAnsi="Times New Roman" w:ascii="Times New Roman"/>
        </w:rPr>
      </w:pPr>
      <w:r w:rsidRPr="003212EF">
        <w:rPr>
          <w:rFonts w:hAnsi="Times New Roman" w:ascii="Times New Roman"/>
        </w:rPr>
        <w:t>Za točnost otpravka-ovlašteni službenik</w:t>
      </w:r>
    </w:p>
    <w:p w:rsidRDefault="003212EF" w:rsidP="003212EF" w:rsidR="003212EF" w:rsidRPr="003212EF">
      <w:pPr>
        <w:ind w:left="4956"/>
        <w:rPr>
          <w:rFonts w:hAnsi="Times New Roman" w:ascii="Times New Roman"/>
        </w:rPr>
      </w:pPr>
      <w:r w:rsidRPr="003212EF">
        <w:rPr>
          <w:rFonts w:hAnsi="Times New Roman" w:ascii="Times New Roman"/>
        </w:rPr>
        <w:tab/>
        <w:t xml:space="preserve">   Monika Grbac</w:t>
      </w:r>
    </w:p>
    <w:p w:rsidRDefault="00DA1AAD" w:rsidP="003212EF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212E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3B4B54">
      <w:rPr>
        <w:rFonts w:hAnsi="Times New Roman" w:ascii="Times New Roman"/>
        <w:szCs w:val="24"/>
      </w:rPr>
      <w:t>5702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45F8"/>
    <w:rsid w:val="0007123C"/>
    <w:rsid w:val="00084086"/>
    <w:rsid w:val="0008468D"/>
    <w:rsid w:val="00086014"/>
    <w:rsid w:val="000867E1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256"/>
    <w:rsid w:val="000E19E7"/>
    <w:rsid w:val="000E32AE"/>
    <w:rsid w:val="000E578F"/>
    <w:rsid w:val="000F0AF9"/>
    <w:rsid w:val="000F2934"/>
    <w:rsid w:val="0010029A"/>
    <w:rsid w:val="00104CD4"/>
    <w:rsid w:val="00106318"/>
    <w:rsid w:val="0010798E"/>
    <w:rsid w:val="00112060"/>
    <w:rsid w:val="00113683"/>
    <w:rsid w:val="00117D16"/>
    <w:rsid w:val="00126243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188F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58D"/>
    <w:rsid w:val="00304C8D"/>
    <w:rsid w:val="00304FD4"/>
    <w:rsid w:val="003114A1"/>
    <w:rsid w:val="003124FC"/>
    <w:rsid w:val="003137CE"/>
    <w:rsid w:val="00320A79"/>
    <w:rsid w:val="003212EF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B54"/>
    <w:rsid w:val="003C0328"/>
    <w:rsid w:val="003C3021"/>
    <w:rsid w:val="003C31BF"/>
    <w:rsid w:val="003C5395"/>
    <w:rsid w:val="003C611C"/>
    <w:rsid w:val="003E2D55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39D2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667"/>
    <w:rsid w:val="00636A27"/>
    <w:rsid w:val="00636D76"/>
    <w:rsid w:val="006377E2"/>
    <w:rsid w:val="0064092A"/>
    <w:rsid w:val="00641162"/>
    <w:rsid w:val="006412EF"/>
    <w:rsid w:val="00641B1F"/>
    <w:rsid w:val="006448CC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20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5D7C"/>
    <w:rsid w:val="00786F13"/>
    <w:rsid w:val="00790D5D"/>
    <w:rsid w:val="0079123E"/>
    <w:rsid w:val="00795164"/>
    <w:rsid w:val="007A2767"/>
    <w:rsid w:val="007A37E2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5EB2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B6A3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968A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3D8A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BF7736"/>
    <w:rsid w:val="00C168EC"/>
    <w:rsid w:val="00C17E85"/>
    <w:rsid w:val="00C20F74"/>
    <w:rsid w:val="00C268A7"/>
    <w:rsid w:val="00C2759A"/>
    <w:rsid w:val="00C3051B"/>
    <w:rsid w:val="00C34108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253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2F04"/>
    <w:rsid w:val="00D4431A"/>
    <w:rsid w:val="00D4570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26B6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874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6328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2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2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2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2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2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2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St-5702/2016-12</izvorni_sadrzaj>
    <derivirana_varijabla naziv="DomainObject.Oznaka_1">St-5702/2016-12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5702</izvorni_sadrzaj>
    <derivirana_varijabla naziv="DomainObject.Predmet.Broj_1">5702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St-5702/2016</izvorni_sadrzaj>
    <derivirana_varijabla naziv="DomainObject.Predmet.OznakaBroj_1">St-5702/2016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PRIBERS d.o.o. zastupanog po punomoćniku Berislav Sinjaković</izvorni_sadrzaj>
    <derivirana_varijabla naziv="DomainObject.Predmet.ProtustrankaFormated_1">  PRIBERS d.o.o. zastupanog po punomoćniku Berislav Sinjaković</derivirana_varijabla>
  </DomainObject.Predmet.ProtustrankaFormated>
  <DomainObject.Predmet.ProtustrankaFormatedOIB>
    <izvorni_sadrzaj>  PRIBERS d.o.o., OIB 28065219231 zastupanog po punomoćniku Berislav Sinjaković</izvorni_sadrzaj>
    <derivirana_varijabla naziv="DomainObject.Predmet.ProtustrankaFormatedOIB_1">  PRIBERS d.o.o., OIB 28065219231 zastupanog po punomoćniku Berislav Sinjaković</derivirana_varijabla>
  </DomainObject.Predmet.ProtustrankaFormatedOIB>
  <DomainObject.Predmet.ProtustrankaFormatedWithAdress>
    <izvorni_sadrzaj> PRIBERS d.o.o., Vincenta iz Kastva 1, 10000 Zagreb zastupanog po punomoćniku Berislav Sinjaković</izvorni_sadrzaj>
    <derivirana_varijabla naziv="DomainObject.Predmet.ProtustrankaFormatedWithAdress_1"> PRIBERS d.o.o., Vincenta iz Kastva 1, 10000 Zagreb zastupanog po punomoćniku Berislav Sinjaković</derivirana_varijabla>
  </DomainObject.Predmet.ProtustrankaFormatedWithAdress>
  <DomainObject.Predmet.ProtustrankaFormatedWithAdressOIB>
    <izvorni_sadrzaj> PRIBERS d.o.o., OIB 28065219231, Vincenta iz Kastva 1, 10000 Zagreb zastupanog po punomoćniku Berislav Sinjaković</izvorni_sadrzaj>
    <derivirana_varijabla naziv="DomainObject.Predmet.ProtustrankaFormatedWithAdressOIB_1"> PRIBERS d.o.o., OIB 28065219231, Vincenta iz Kastva 1, 10000 Zagreb zastupanog po punomoćniku Berislav Sinjaković</derivirana_varijabla>
  </DomainObject.Predmet.ProtustrankaFormatedWithAdressOIB>
  <DomainObject.Predmet.ProtustrankaWithAdress>
    <izvorni_sadrzaj>PRIBERS d.o.o. Vincenta iz Kastva 1, 10000 Zagreb</izvorni_sadrzaj>
    <derivirana_varijabla naziv="DomainObject.Predmet.ProtustrankaWithAdress_1">PRIBERS d.o.o. Vincenta iz Kastva 1, 10000 Zagreb</derivirana_varijabla>
  </DomainObject.Predmet.ProtustrankaWithAdress>
  <DomainObject.Predmet.ProtustrankaWithAdressOIB>
    <izvorni_sadrzaj>PRIBERS d.o.o., OIB 28065219231, Vincenta iz Kastva 1, 10000 Zagreb</izvorni_sadrzaj>
    <derivirana_varijabla naziv="DomainObject.Predmet.ProtustrankaWithAdressOIB_1">PRIBERS d.o.o., OIB 28065219231, Vincenta iz Kastva 1, 10000 Zagreb</derivirana_varijabla>
  </DomainObject.Predmet.ProtustrankaWithAdressOIB>
  <DomainObject.Predmet.ProtustrankaNazivFormated>
    <izvorni_sadrzaj>PRIBERS d.o.o.</izvorni_sadrzaj>
    <derivirana_varijabla naziv="DomainObject.Predmet.ProtustrankaNazivFormated_1">PRIBERS d.o.o.</derivirana_varijabla>
  </DomainObject.Predmet.ProtustrankaNazivFormated>
  <DomainObject.Predmet.ProtustrankaNazivFormatedOIB>
    <izvorni_sadrzaj>PRIBERS d.o.o., OIB 28065219231</izvorni_sadrzaj>
    <derivirana_varijabla naziv="DomainObject.Predmet.ProtustrankaNazivFormatedOIB_1">PRIBERS d.o.o., OIB 28065219231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PRIBERS d.o.o. zastupanog po punomoćniku Berislav Sinjaković</item>
    </izvorni_sadrzaj>
    <derivirana_varijabla naziv="DomainObject.Predmet.ProtuStrankaListFormated_1">
      <item>PRIBERS d.o.o. zastupanog po punomoćniku Berislav Sinjaković</item>
    </derivirana_varijabla>
  </DomainObject.Predmet.ProtuStrankaListFormated>
  <DomainObject.Predmet.ProtuStrankaListFormatedOIB>
    <izvorni_sadrzaj>
      <item>PRIBERS d.o.o., OIB 28065219231 zastupanog po punomoćniku Berislav Sinjaković</item>
    </izvorni_sadrzaj>
    <derivirana_varijabla naziv="DomainObject.Predmet.ProtuStrankaListFormatedOIB_1">
      <item>PRIBERS d.o.o., OIB 28065219231 zastupanog po punomoćniku Berislav Sinjaković</item>
    </derivirana_varijabla>
  </DomainObject.Predmet.ProtuStrankaListFormatedOIB>
  <DomainObject.Predmet.ProtuStrankaListFormatedWithAdress>
    <izvorni_sadrzaj>
      <item>PRIBERS d.o.o., Vincenta iz Kastva 1, 10000 Zagreb zastupanog po punomoćniku Berislav Sinjaković</item>
    </izvorni_sadrzaj>
    <derivirana_varijabla naziv="DomainObject.Predmet.ProtuStrankaListFormatedWithAdress_1">
      <item>PRIBERS d.o.o., Vincenta iz Kastva 1, 10000 Zagreb zastupanog po punomoćniku Berislav Sinjaković</item>
    </derivirana_varijabla>
  </DomainObject.Predmet.ProtuStrankaListFormatedWithAdress>
  <DomainObject.Predmet.ProtuStrankaListFormatedWithAdressOIB>
    <izvorni_sadrzaj>
      <item>PRIBERS d.o.o., OIB 28065219231, Vincenta iz Kastva 1, 10000 Zagreb zastupanog po punomoćniku Berislav Sinjaković</item>
    </izvorni_sadrzaj>
    <derivirana_varijabla naziv="DomainObject.Predmet.ProtuStrankaListFormatedWithAdressOIB_1">
      <item>PRIBERS d.o.o., OIB 28065219231, Vincenta iz Kastva 1, 10000 Zagreb zastupanog po punomoćniku Berislav Sinjaković</item>
    </derivirana_varijabla>
  </DomainObject.Predmet.ProtuStrankaListFormatedWithAdressOIB>
  <DomainObject.Predmet.ProtuStrankaListNazivFormated>
    <izvorni_sadrzaj>
      <item>PRIBERS d.o.o.</item>
    </izvorni_sadrzaj>
    <derivirana_varijabla naziv="DomainObject.Predmet.ProtuStrankaListNazivFormated_1">
      <item>PRIBERS d.o.o.</item>
    </derivirana_varijabla>
  </DomainObject.Predmet.ProtuStrankaListNazivFormated>
  <DomainObject.Predmet.ProtuStrankaListNazivFormatedOIB>
    <izvorni_sadrzaj>
      <item>PRIBERS d.o.o., OIB 28065219231</item>
    </izvorni_sadrzaj>
    <derivirana_varijabla naziv="DomainObject.Predmet.ProtuStrankaListNazivFormatedOIB_1">
      <item>PRIBERS d.o.o., OIB 28065219231</item>
    </derivirana_varijabla>
  </DomainObject.Predmet.ProtuStrankaListNazivFormatedOIB>
  <DomainObject.Predmet.OstaliListFormated>
    <izvorni_sadrzaj>
      <item>Berislav Sinjaković punomoćnik sudionika u postupku PRIBERS d.o.o.</item>
    </izvorni_sadrzaj>
    <derivirana_varijabla naziv="DomainObject.Predmet.OstaliListFormated_1">
      <item>Berislav Sinjaković punomoćnik sudionika u postupku PRIBERS d.o.o.</item>
    </derivirana_varijabla>
  </DomainObject.Predmet.OstaliListFormated>
  <DomainObject.Predmet.OstaliListFormatedOIB>
    <izvorni_sadrzaj>
      <item>Berislav Sinjaković, OIB 08374776291 punomoćnik sudionika u postupku PRIBERS d.o.o.</item>
    </izvorni_sadrzaj>
    <derivirana_varijabla naziv="DomainObject.Predmet.OstaliListFormatedOIB_1">
      <item>Berislav Sinjaković, OIB 08374776291 punomoćnik sudionika u postupku PRIBERS d.o.o.</item>
    </derivirana_varijabla>
  </DomainObject.Predmet.OstaliListFormatedOIB>
  <DomainObject.Predmet.OstaliListFormatedWithAdress>
    <izvorni_sadrzaj>
      <item>Berislav Sinjaković, Ulica Vincenta Iz Kastva 1, 10000 Zagreb punomoćnik sudionika u postupku PRIBERS d.o.o.</item>
    </izvorni_sadrzaj>
    <derivirana_varijabla naziv="DomainObject.Predmet.OstaliListFormatedWithAdress_1">
      <item>Berislav Sinjaković, Ulica Vincenta Iz Kastva 1, 10000 Zagreb punomoćnik sudionika u postupku PRIBERS d.o.o.</item>
    </derivirana_varijabla>
  </DomainObject.Predmet.OstaliListFormatedWithAdress>
  <DomainObject.Predmet.OstaliListFormatedWithAdressOIB>
    <izvorni_sadrzaj>
      <item>Berislav Sinjaković, OIB 08374776291, Ulica Vincenta Iz Kastva 1, 10000 Zagreb punomoćnik sudionika u postupku PRIBERS d.o.o.</item>
    </izvorni_sadrzaj>
    <derivirana_varijabla naziv="DomainObject.Predmet.OstaliListFormatedWithAdressOIB_1">
      <item>Berislav Sinjaković, OIB 08374776291, Ulica Vincenta Iz Kastva 1, 10000 Zagreb punomoćnik sudionika u postupku PRIBERS d.o.o.</item>
    </derivirana_varijabla>
  </DomainObject.Predmet.OstaliListFormatedWithAdressOIB>
  <DomainObject.Predmet.OstaliListNazivFormated>
    <izvorni_sadrzaj>
      <item>Berislav Sinjaković</item>
    </izvorni_sadrzaj>
    <derivirana_varijabla naziv="DomainObject.Predmet.OstaliListNazivFormated_1">
      <item>Berislav Sinjaković</item>
    </derivirana_varijabla>
  </DomainObject.Predmet.OstaliListNazivFormated>
  <DomainObject.Predmet.OstaliListNazivFormatedOIB>
    <izvorni_sadrzaj>
      <item>Berislav Sinjaković, OIB 08374776291</item>
    </izvorni_sadrzaj>
    <derivirana_varijabla naziv="DomainObject.Predmet.OstaliListNazivFormatedOIB_1">
      <item>Berislav Sinjaković, OIB 08374776291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St-5702/2016-12</izvorni_sadrzaj>
    <derivirana_varijabla naziv="DomainObject.PoslovniBrojDokumenta_1">St-5702/2016-12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PRIBERS d.o.o.</izvorni_sadrzaj>
    <derivirana_varijabla naziv="DomainObject.Predmet.ProtustrankaIDrugi_1">PRIBERS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PRIBERS d.o.o., OIB 28065219231, Vincenta iz Kastva 1, 10000 Zagreb</izvorni_sadrzaj>
    <derivirana_varijabla naziv="DomainObject.Predmet.ProtustrankaIDrugiAdressOIB_1">PRIBERS d.o.o., OIB 28065219231, Vincenta iz Kastva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PRIBERS d.o.o.</item>
      <item>Berislav Sinjaković</item>
    </izvorni_sadrzaj>
    <derivirana_varijabla naziv="DomainObject.Predmet.SudioniciListNaziv_1">
      <item>FINA Regionalni centar Zagreb</item>
      <item>PRIBERS d.o.o.</item>
      <item>Berislav Sinjaković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PRIBERS d.o.o., OIB 28065219231, Vincenta iz Kastva 1,10000 Zagreb</item>
      <item>Berislav Sinjaković, OIB 08374776291, Ulica Vincenta Iz Kastva 1,10000 Zagreb</item>
    </izvorni_sadrzaj>
    <derivirana_varijabla naziv="DomainObject.Predmet.SudioniciListAdressOIB_1">
      <item>FINA Regionalni centar Zagreb, OIB 85821130368, Trg svibanjskih žrtava 1995. br. 1,10000 Zagreb</item>
      <item>PRIBERS d.o.o., OIB 28065219231, Vincenta iz Kastva 1,10000 Zagreb</item>
      <item>Berislav Sinjaković, OIB 08374776291, Ulica Vincenta Iz Kastva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28065219231</item>
      <item>, OIB 08374776291</item>
    </izvorni_sadrzaj>
    <derivirana_varijabla naziv="DomainObject.Predmet.SudioniciListNazivOIB_1">
      <item>, OIB 85821130368</item>
      <item>, OIB 28065219231</item>
      <item>, OIB 08374776291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E5168-0BEB-45E8-B2FB-54BFF781D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818</properties:Words>
  <properties:Characters>4484</properties:Characters>
  <properties:Lines>94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2018-04-13T12:56:00Z</dcterms:created>
  <dc:creator>rsticn</dc:creator>
  <cp:lastModifiedBy>Monika Grbac</cp:lastModifiedBy>
  <cp:lastPrinted>2018-04-13T12:54:00Z</cp:lastPrinted>
  <dcterms:modified xmlns:xsi="http://www.w3.org/2001/XMLSchema-instance" xsi:type="dcterms:W3CDTF">2018-04-13T13:00:00Z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St-5702/2016-12 / Odluka - Rješenje - otvaranje i zaključenje stečajnog postupka (čl. 132) (st-5702-16.docx)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