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ede6" w14:paraId="70cede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 21</w:t>
      </w:r>
      <w:r w:rsidR="00351DD0" w:rsidRPr="002E1801">
        <w:rPr>
          <w:lang w:val="hr-HR"/>
        </w:rPr>
        <w:t>. St-</w:t>
      </w:r>
      <w:r w:rsidR="00732A09">
        <w:rPr>
          <w:lang w:val="hr-HR"/>
        </w:rPr>
        <w:t>7</w:t>
      </w:r>
      <w:r w:rsidR="000D008C">
        <w:rPr>
          <w:lang w:val="hr-HR"/>
        </w:rPr>
        <w:t>5</w:t>
      </w:r>
      <w:r w:rsidR="00472932">
        <w:rPr>
          <w:lang w:val="hr-HR"/>
        </w:rPr>
        <w:t>6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D4027A" w:rsidP="00D4027A" w:rsidR="00D4027A" w:rsidRPr="00B3474C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732A09">
        <w:rPr>
          <w:color w:themeColor="text1" w:val="000000"/>
        </w:rPr>
        <w:t xml:space="preserve"> </w:t>
      </w:r>
      <w:r w:rsidR="00472932">
        <w:rPr>
          <w:color w:themeColor="text1" w:val="000000"/>
        </w:rPr>
        <w:t xml:space="preserve">PROZORI REA </w:t>
      </w:r>
      <w:proofErr w:type="spellStart"/>
      <w:r w:rsidR="00472932">
        <w:rPr>
          <w:color w:themeColor="text1" w:val="000000"/>
        </w:rPr>
        <w:t>d.o.o</w:t>
      </w:r>
      <w:proofErr w:type="spellEnd"/>
      <w:r w:rsidR="00472932">
        <w:rPr>
          <w:color w:themeColor="text1" w:val="000000"/>
        </w:rPr>
        <w:t xml:space="preserve">., OIB: 06246293592, Split, </w:t>
      </w:r>
      <w:proofErr w:type="spellStart"/>
      <w:r w:rsidR="00472932">
        <w:rPr>
          <w:color w:themeColor="text1" w:val="000000"/>
        </w:rPr>
        <w:t>Tonča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Petrasova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Marovića</w:t>
      </w:r>
      <w:proofErr w:type="spellEnd"/>
      <w:r w:rsidR="00472932">
        <w:rPr>
          <w:color w:themeColor="text1" w:val="000000"/>
        </w:rPr>
        <w:t xml:space="preserve"> 11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B3474C">
        <w:rPr>
          <w:lang w:val="hr-HR"/>
        </w:rPr>
        <w:t>1. veljače</w:t>
      </w:r>
      <w:r w:rsidR="009B2FBC">
        <w:rPr>
          <w:lang w:val="hr-HR"/>
        </w:rPr>
        <w:t xml:space="preserve">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72932">
        <w:rPr>
          <w:color w:themeColor="text1" w:val="000000"/>
        </w:rPr>
        <w:t xml:space="preserve">PROZORI REA </w:t>
      </w:r>
      <w:proofErr w:type="spellStart"/>
      <w:r w:rsidR="00472932">
        <w:rPr>
          <w:color w:themeColor="text1" w:val="000000"/>
        </w:rPr>
        <w:t>d.o.o</w:t>
      </w:r>
      <w:proofErr w:type="spellEnd"/>
      <w:r w:rsidR="00472932">
        <w:rPr>
          <w:color w:themeColor="text1" w:val="000000"/>
        </w:rPr>
        <w:t xml:space="preserve">., OIB: 06246293592, Split, </w:t>
      </w:r>
      <w:proofErr w:type="spellStart"/>
      <w:r w:rsidR="00472932">
        <w:rPr>
          <w:color w:themeColor="text1" w:val="000000"/>
        </w:rPr>
        <w:t>Tonča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Petrasova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Marovića</w:t>
      </w:r>
      <w:proofErr w:type="spellEnd"/>
      <w:r w:rsidR="00472932">
        <w:rPr>
          <w:color w:themeColor="text1" w:val="000000"/>
        </w:rPr>
        <w:t xml:space="preserve"> 11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B3474C">
        <w:rPr>
          <w:lang w:val="hr-HR"/>
        </w:rPr>
        <w:t>1. veljače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B3474C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B3474C">
        <w:rPr>
          <w:color w:themeColor="text1" w:val="000000"/>
          <w:lang w:val="hr-HR"/>
        </w:rPr>
        <w:t>4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634348" w:rsidP="00B3474C" w:rsidR="00634348" w:rsidRPr="00351DD0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B3474C" w:rsidRPr="00B3474C">
        <w:t xml:space="preserve">Ante </w:t>
      </w:r>
      <w:proofErr w:type="spellStart"/>
      <w:r w:rsidR="00B3474C" w:rsidRPr="00B3474C">
        <w:t>Majić</w:t>
      </w:r>
      <w:proofErr w:type="spellEnd"/>
      <w:r w:rsidR="00B3474C" w:rsidRPr="00B3474C">
        <w:t xml:space="preserve">, OIB: 54998137767, Zagreb, </w:t>
      </w:r>
      <w:proofErr w:type="spellStart"/>
      <w:r w:rsidR="00B3474C" w:rsidRPr="00B3474C">
        <w:t>Prilaz</w:t>
      </w:r>
      <w:proofErr w:type="spellEnd"/>
      <w:r w:rsidR="00B3474C" w:rsidRPr="00B3474C">
        <w:t xml:space="preserve"> </w:t>
      </w:r>
      <w:proofErr w:type="spellStart"/>
      <w:r w:rsidR="00B3474C" w:rsidRPr="00B3474C">
        <w:t>Baruna</w:t>
      </w:r>
      <w:proofErr w:type="spellEnd"/>
      <w:r w:rsidR="00B3474C" w:rsidRPr="00B3474C">
        <w:t xml:space="preserve"> </w:t>
      </w:r>
      <w:proofErr w:type="spellStart"/>
      <w:r w:rsidR="00B3474C" w:rsidRPr="00B3474C">
        <w:t>Filipovića</w:t>
      </w:r>
      <w:proofErr w:type="spellEnd"/>
      <w:r w:rsidR="00B3474C" w:rsidRPr="00B3474C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72932">
        <w:rPr>
          <w:color w:themeColor="text1" w:val="000000"/>
        </w:rPr>
        <w:t xml:space="preserve">PROZORI REA </w:t>
      </w:r>
      <w:proofErr w:type="spellStart"/>
      <w:r w:rsidR="00472932">
        <w:rPr>
          <w:color w:themeColor="text1" w:val="000000"/>
        </w:rPr>
        <w:t>d.o.o</w:t>
      </w:r>
      <w:proofErr w:type="spellEnd"/>
      <w:r w:rsidR="00472932">
        <w:rPr>
          <w:color w:themeColor="text1" w:val="000000"/>
        </w:rPr>
        <w:t xml:space="preserve">., OIB: 06246293592, Split, </w:t>
      </w:r>
      <w:proofErr w:type="spellStart"/>
      <w:r w:rsidR="00472932">
        <w:rPr>
          <w:color w:themeColor="text1" w:val="000000"/>
        </w:rPr>
        <w:t>Tonča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Petrasova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Marovića</w:t>
      </w:r>
      <w:proofErr w:type="spellEnd"/>
      <w:r w:rsidR="00472932">
        <w:rPr>
          <w:color w:themeColor="text1" w:val="000000"/>
        </w:rPr>
        <w:t xml:space="preserve"> 11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32A09">
        <w:rPr>
          <w:lang w:val="hr-HR"/>
        </w:rPr>
        <w:t>1</w:t>
      </w:r>
      <w:r w:rsidR="000D008C">
        <w:rPr>
          <w:lang w:val="hr-HR"/>
        </w:rPr>
        <w:t>8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732A09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72932">
        <w:rPr>
          <w:color w:themeColor="text1" w:val="000000"/>
        </w:rPr>
        <w:t xml:space="preserve">PROZORI REA </w:t>
      </w:r>
      <w:proofErr w:type="spellStart"/>
      <w:r w:rsidR="00472932">
        <w:rPr>
          <w:color w:themeColor="text1" w:val="000000"/>
        </w:rPr>
        <w:t>d.o.o</w:t>
      </w:r>
      <w:proofErr w:type="spellEnd"/>
      <w:r w:rsidR="00472932">
        <w:rPr>
          <w:color w:themeColor="text1" w:val="000000"/>
        </w:rPr>
        <w:t xml:space="preserve">., OIB: 06246293592, Split, </w:t>
      </w:r>
      <w:proofErr w:type="spellStart"/>
      <w:r w:rsidR="00472932">
        <w:rPr>
          <w:color w:themeColor="text1" w:val="000000"/>
        </w:rPr>
        <w:t>Tonča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Petrasova</w:t>
      </w:r>
      <w:proofErr w:type="spellEnd"/>
      <w:r w:rsidR="00472932">
        <w:rPr>
          <w:color w:themeColor="text1" w:val="000000"/>
        </w:rPr>
        <w:t xml:space="preserve"> </w:t>
      </w:r>
      <w:proofErr w:type="spellStart"/>
      <w:r w:rsidR="00472932">
        <w:rPr>
          <w:color w:themeColor="text1" w:val="000000"/>
        </w:rPr>
        <w:t>Marovića</w:t>
      </w:r>
      <w:proofErr w:type="spellEnd"/>
      <w:r w:rsidR="00472932">
        <w:rPr>
          <w:color w:themeColor="text1" w:val="000000"/>
        </w:rPr>
        <w:t xml:space="preserve"> 11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D008C">
        <w:rPr>
          <w:lang w:val="hr-HR"/>
        </w:rPr>
        <w:t>1</w:t>
      </w:r>
      <w:r w:rsidR="00472932">
        <w:rPr>
          <w:lang w:val="hr-HR"/>
        </w:rPr>
        <w:t>4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732A09">
        <w:rPr>
          <w:lang w:val="hr-HR"/>
        </w:rPr>
        <w:t>7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72932">
        <w:rPr>
          <w:lang w:val="hr-HR"/>
        </w:rPr>
        <w:t>21</w:t>
      </w:r>
      <w:r w:rsidR="003A570F">
        <w:rPr>
          <w:lang w:val="hr-HR"/>
        </w:rPr>
        <w:t>.</w:t>
      </w:r>
      <w:r w:rsidR="00472932">
        <w:rPr>
          <w:lang w:val="hr-HR"/>
        </w:rPr>
        <w:t>970</w:t>
      </w:r>
      <w:r w:rsidR="003A570F">
        <w:rPr>
          <w:lang w:val="hr-HR"/>
        </w:rPr>
        <w:t>,</w:t>
      </w:r>
      <w:r w:rsidR="00472932">
        <w:rPr>
          <w:lang w:val="hr-HR"/>
        </w:rPr>
        <w:t>53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732A09">
        <w:rPr>
          <w:lang w:val="hr-HR"/>
        </w:rPr>
        <w:t>22</w:t>
      </w:r>
      <w:r w:rsidR="009B2FBC">
        <w:rPr>
          <w:lang w:val="hr-HR"/>
        </w:rPr>
        <w:t>.1</w:t>
      </w:r>
      <w:r w:rsidR="00732A09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3474C">
        <w:rPr>
          <w:lang w:val="hr-HR"/>
        </w:rPr>
        <w:t>1.veljače</w:t>
      </w:r>
      <w:r w:rsidR="009B2FBC">
        <w:rPr>
          <w:lang w:val="hr-HR"/>
        </w:rPr>
        <w:t xml:space="preserve">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861B92" w:rsidR="00861B9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="00861B92">
        <w:rPr>
          <w:color w:themeColor="text1" w:val="000000"/>
        </w:rPr>
        <w:t xml:space="preserve">            </w:t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861B92">
        <w:rPr>
          <w:color w:themeColor="text1" w:val="000000"/>
        </w:rPr>
        <w:t xml:space="preserve">  </w:t>
      </w:r>
    </w:p>
    <w:p w:rsidRDefault="00861B92" w:rsidP="00861B92" w:rsidR="00861B92" w:rsidRPr="00861B92">
      <w:pPr>
        <w:ind w:firstLine="708" w:left="5664"/>
        <w:jc w:val="both"/>
        <w:rPr>
          <w:lang w:val="hr-HR"/>
        </w:rPr>
      </w:pPr>
      <w:r w:rsidRPr="00861B92">
        <w:rPr>
          <w:color w:themeColor="text1" w:val="000000"/>
          <w:lang w:val="hr-HR"/>
        </w:rPr>
        <w:t xml:space="preserve"> </w:t>
      </w:r>
      <w:r w:rsidR="000A01D1" w:rsidRPr="00861B92">
        <w:rPr>
          <w:color w:themeColor="text1" w:val="000000"/>
          <w:lang w:val="hr-HR"/>
        </w:rPr>
        <w:t>Jadranko Basić</w:t>
      </w:r>
      <w:r w:rsidRPr="00861B92">
        <w:rPr>
          <w:color w:themeColor="text1" w:val="000000"/>
          <w:lang w:val="hr-HR"/>
        </w:rPr>
        <w:t xml:space="preserve">, </w:t>
      </w:r>
      <w:r w:rsidRPr="00861B92">
        <w:rPr>
          <w:lang w:val="hr-HR"/>
        </w:rPr>
        <w:t>v.r.</w:t>
      </w:r>
    </w:p>
    <w:p w:rsidRDefault="00861B92" w:rsidP="007B49EC" w:rsidR="00861B92" w:rsidRPr="00861B92">
      <w:pPr>
        <w:ind w:left="4956"/>
        <w:jc w:val="both"/>
        <w:rPr>
          <w:lang w:val="hr-HR"/>
        </w:rPr>
      </w:pPr>
    </w:p>
    <w:p w:rsidRDefault="00861B92" w:rsidP="007B49EC" w:rsidR="00861B92" w:rsidRPr="00861B92">
      <w:pPr>
        <w:ind w:left="4956"/>
        <w:jc w:val="both"/>
        <w:rPr>
          <w:lang w:val="hr-HR"/>
        </w:rPr>
      </w:pPr>
      <w:r w:rsidRPr="00861B92">
        <w:rPr>
          <w:lang w:val="hr-HR"/>
        </w:rPr>
        <w:t xml:space="preserve">Za točnost </w:t>
      </w:r>
      <w:proofErr w:type="spellStart"/>
      <w:r w:rsidRPr="00861B92">
        <w:rPr>
          <w:lang w:val="hr-HR"/>
        </w:rPr>
        <w:t>otpravka</w:t>
      </w:r>
      <w:proofErr w:type="spellEnd"/>
      <w:r w:rsidRPr="00861B92">
        <w:rPr>
          <w:lang w:val="hr-HR"/>
        </w:rPr>
        <w:t>-ovlašteni službenik</w:t>
      </w:r>
    </w:p>
    <w:p w:rsidRDefault="00861B92" w:rsidP="00861B92" w:rsidR="00861B92" w:rsidRPr="00861B92">
      <w:pPr>
        <w:ind w:firstLine="708" w:left="5664"/>
        <w:jc w:val="both"/>
        <w:rPr>
          <w:lang w:val="hr-HR"/>
        </w:rPr>
      </w:pPr>
      <w:r w:rsidRPr="00861B92">
        <w:rPr>
          <w:lang w:val="hr-HR"/>
        </w:rPr>
        <w:t>Ana Maria Trbulin</w:t>
      </w:r>
    </w:p>
    <w:p w:rsidRDefault="000A01D1" w:rsidP="005A2480" w:rsidR="000A01D1" w:rsidRPr="00861B92">
      <w:pPr>
        <w:spacing w:before="160"/>
        <w:jc w:val="both"/>
        <w:rPr>
          <w:color w:themeColor="text1" w:val="000000"/>
          <w:lang w:val="hr-HR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32A09">
      <w:rPr>
        <w:lang w:val="hr-HR"/>
      </w:rPr>
      <w:t>7</w:t>
    </w:r>
    <w:r w:rsidR="000D008C">
      <w:rPr>
        <w:lang w:val="hr-HR"/>
      </w:rPr>
      <w:t>5</w:t>
    </w:r>
    <w:r w:rsidR="00472932">
      <w:rPr>
        <w:lang w:val="hr-HR"/>
      </w:rPr>
      <w:t>6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45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008C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2932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2A0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61B92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10"/>
    <w:rsid w:val="00AD2061"/>
    <w:rsid w:val="00AF3646"/>
    <w:rsid w:val="00B02B3D"/>
    <w:rsid w:val="00B3129F"/>
    <w:rsid w:val="00B3474C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01F0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PROZORI REA d.o.o. za trgovinu i usluge</izvorni_sadrzaj>
    <derivirana_varijabla naziv="DomainObject.Predmet.ProtustrankaFormated_1">  PROZORI REA d.o.o. za trgovinu i usluge</derivirana_varijabla>
  </DomainObject.Predmet.ProtustrankaFormated>
  <DomainObject.Predmet.ProtustrankaFormatedOIB>
    <izvorni_sadrzaj>  PROZORI REA d.o.o. za trgovinu i usluge, OIB 06246293592</izvorni_sadrzaj>
    <derivirana_varijabla naziv="DomainObject.Predmet.ProtustrankaFormatedOIB_1">  PROZORI REA d.o.o. za trgovinu i usluge, OIB 06246293592</derivirana_varijabla>
  </DomainObject.Predmet.ProtustrankaFormatedOIB>
  <DomainObject.Predmet.ProtustrankaFormatedWithAdress>
    <izvorni_sadrzaj> PROZORI REA d.o.o. za trgovinu i usluge, Tonča Petrasova Marovića 11, 21000 Split</izvorni_sadrzaj>
    <derivirana_varijabla naziv="DomainObject.Predmet.ProtustrankaFormatedWithAdress_1"> PROZORI REA d.o.o. za trgovinu i usluge, Tonča Petrasova Marovića 11, 21000 Split</derivirana_varijabla>
  </DomainObject.Predmet.ProtustrankaFormatedWithAdress>
  <DomainObject.Predmet.ProtustrankaFormatedWithAdressOIB>
    <izvorni_sadrzaj> PROZORI REA d.o.o. za trgovinu i usluge, OIB 06246293592, Tonča Petrasova Marovića 11, 21000 Split</izvorni_sadrzaj>
    <derivirana_varijabla naziv="DomainObject.Predmet.ProtustrankaFormatedWithAdressOIB_1"> PROZORI REA d.o.o. za trgovinu i usluge, OIB 06246293592, Tonča Petrasova Marovića 11, 21000 Split</derivirana_varijabla>
  </DomainObject.Predmet.ProtustrankaFormatedWithAdressOIB>
  <DomainObject.Predmet.ProtustrankaWithAdress>
    <izvorni_sadrzaj>PROZORI REA d.o.o. za trgovinu i usluge Tonča Petrasova Marovića 11, 21000 Split</izvorni_sadrzaj>
    <derivirana_varijabla naziv="DomainObject.Predmet.ProtustrankaWithAdress_1">PROZORI REA d.o.o. za trgovinu i usluge Tonča Petrasova Marovića 11, 21000 Split</derivirana_varijabla>
  </DomainObject.Predmet.ProtustrankaWithAdress>
  <DomainObject.Predmet.ProtustrankaWithAdressOIB>
    <izvorni_sadrzaj>PROZORI REA d.o.o. za trgovinu i usluge, OIB 06246293592, Tonča Petrasova Marovića 11, 21000 Split</izvorni_sadrzaj>
    <derivirana_varijabla naziv="DomainObject.Predmet.ProtustrankaWithAdressOIB_1">PROZORI REA d.o.o. za trgovinu i usluge, OIB 06246293592, Tonča Petrasova Marovića 11, 21000 Split</derivirana_varijabla>
  </DomainObject.Predmet.ProtustrankaWithAdressOIB>
  <DomainObject.Predmet.ProtustrankaNazivFormated>
    <izvorni_sadrzaj>PROZORI REA d.o.o. za trgovinu i usluge</izvorni_sadrzaj>
    <derivirana_varijabla naziv="DomainObject.Predmet.ProtustrankaNazivFormated_1">PROZORI REA d.o.o. za trgovinu i usluge</derivirana_varijabla>
  </DomainObject.Predmet.ProtustrankaNazivFormated>
  <DomainObject.Predmet.ProtustrankaNazivFormatedOIB>
    <izvorni_sadrzaj>PROZORI REA d.o.o. za trgovinu i usluge, OIB 06246293592</izvorni_sadrzaj>
    <derivirana_varijabla naziv="DomainObject.Predmet.ProtustrankaNazivFormatedOIB_1">PROZORI REA d.o.o. za trgovinu i usluge, OIB 06246293592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21970.53</izvorni_sadrzaj>
    <derivirana_varijabla naziv="DomainObject.Predmet.TrenutnaVrijednost_1">21970.53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PROZORI REA d.o.o. za trgovinu i usluge</item>
    </izvorni_sadrzaj>
    <derivirana_varijabla naziv="DomainObject.Predmet.ProtuStrankaListFormated_1">
      <item>PROZORI REA d.o.o. za trgovinu i usluge</item>
    </derivirana_varijabla>
  </DomainObject.Predmet.ProtuStrankaListFormated>
  <DomainObject.Predmet.ProtuStrankaListFormatedOIB>
    <izvorni_sadrzaj>
      <item>PROZORI REA d.o.o. za trgovinu i usluge, OIB 06246293592</item>
    </izvorni_sadrzaj>
    <derivirana_varijabla naziv="DomainObject.Predmet.ProtuStrankaListFormatedOIB_1">
      <item>PROZORI REA d.o.o. za trgovinu i usluge, OIB 06246293592</item>
    </derivirana_varijabla>
  </DomainObject.Predmet.ProtuStrankaListFormatedOIB>
  <DomainObject.Predmet.ProtuStrankaListFormatedWithAdress>
    <izvorni_sadrzaj>
      <item>PROZORI REA d.o.o. za trgovinu i usluge, Tonča Petrasova Marovića 11, 21000 Split</item>
    </izvorni_sadrzaj>
    <derivirana_varijabla naziv="DomainObject.Predmet.ProtuStrankaListFormatedWithAdress_1">
      <item>PROZORI REA d.o.o. za trgovinu i usluge, Tonča Petrasova Marovića 11, 21000 Split</item>
    </derivirana_varijabla>
  </DomainObject.Predmet.ProtuStrankaListFormatedWithAdress>
  <DomainObject.Predmet.ProtuStrankaListFormatedWithAdressOIB>
    <izvorni_sadrzaj>
      <item>PROZORI REA d.o.o. za trgovinu i usluge, OIB 06246293592, Tonča Petrasova Marovića 11, 21000 Split</item>
    </izvorni_sadrzaj>
    <derivirana_varijabla naziv="DomainObject.Predmet.ProtuStrankaListFormatedWithAdressOIB_1">
      <item>PROZORI REA d.o.o. za trgovinu i usluge, OIB 06246293592, Tonča Petrasova Marovića 11, 21000 Split</item>
    </derivirana_varijabla>
  </DomainObject.Predmet.ProtuStrankaListFormatedWithAdressOIB>
  <DomainObject.Predmet.ProtuStrankaListNazivFormated>
    <izvorni_sadrzaj>
      <item>PROZORI REA d.o.o. za trgovinu i usluge</item>
    </izvorni_sadrzaj>
    <derivirana_varijabla naziv="DomainObject.Predmet.ProtuStrankaListNazivFormated_1">
      <item>PROZORI REA d.o.o. za trgovinu i usluge</item>
    </derivirana_varijabla>
  </DomainObject.Predmet.ProtuStrankaListNazivFormated>
  <DomainObject.Predmet.ProtuStrankaListNazivFormatedOIB>
    <izvorni_sadrzaj>
      <item>PROZORI REA d.o.o. za trgovinu i usluge, OIB 06246293592</item>
    </izvorni_sadrzaj>
    <derivirana_varijabla naziv="DomainObject.Predmet.ProtuStrankaListNazivFormatedOIB_1">
      <item>PROZORI REA d.o.o. za trgovinu i usluge, OIB 06246293592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PROZORI REA d.o.o. za trgovinu i usluge</izvorni_sadrzaj>
    <derivirana_varijabla naziv="DomainObject.Predmet.ProtustrankaIDrugi_1">PROZORI REA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PROZORI REA d.o.o. za trgovinu i usluge, OIB 06246293592, Tonča Petrasova Marovića 11, 21000 Split</izvorni_sadrzaj>
    <derivirana_varijabla naziv="DomainObject.Predmet.ProtustrankaIDrugiAdressOIB_1">PROZORI REA d.o.o. za trgovinu i usluge, OIB 06246293592, Tonča Petrasova Marovića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PROZORI REA d.o.o. za trgovinu i usluge</item>
      <item>FINANCIJSKA AGENCIJA, RC SPLIT</item>
    </izvorni_sadrzaj>
    <derivirana_varijabla naziv="DomainObject.Predmet.SudioniciListNaziv_1">
      <item>PROZORI REA d.o.o. za trgovinu i usluge</item>
      <item>FINANCIJSKA AGENCIJA, RC SPLIT</item>
    </derivirana_varijabla>
  </DomainObject.Predmet.SudioniciListNaziv>
  <DomainObject.Predmet.SudioniciListAdressOIB>
    <izvorni_sadrzaj>
      <item>PROZORI REA d.o.o. za trgovinu i usluge, OIB 06246293592, Tonča Petrasova Marovića 11,21000 Split</item>
      <item>FINANCIJSKA AGENCIJA, RC SPLIT, OIB 85821130368, Mažuranićevo šetalište 24 b,21000 Split</item>
    </izvorni_sadrzaj>
    <derivirana_varijabla naziv="DomainObject.Predmet.SudioniciListAdressOIB_1">
      <item>PROZORI REA d.o.o. za trgovinu i usluge, OIB 06246293592, Tonča Petrasova Marovića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06246293592</item>
      <item>, OIB 85821130368</item>
    </izvorni_sadrzaj>
    <derivirana_varijabla naziv="DomainObject.Predmet.SudioniciListNazivOIB_1">
      <item>, OIB 06246293592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8ED31-BB9A-4AF2-9C6A-543B6C457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4056</properties:Characters>
  <properties:Lines>82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2018-02-01T12:29:00Z</cp:lastPrinted>
  <dcterms:modified xmlns:xsi="http://www.w3.org/2001/XMLSchema-instance" xsi:type="dcterms:W3CDTF">2018-02-01T12:29:00Z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