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  <w:gridCol w:w="2935"/>
        <w:gridCol w:w="3260"/>
      </w:tblGrid>
      <w:tr w:rsidTr="0031581F" w:rsidR="0031581F" w:rsidRPr="0031581F">
        <w:trPr>
          <w:gridAfter w:val="2"/>
          <w:wAfter w:type="dxa" w:w="6195"/>
        </w:trPr>
        <w:tc>
          <w:tcPr>
            <w:tcW w:type="dxa" w:w="2985"/>
            <w:hideMark/>
          </w:tcPr>
          <w:p w:rsidRDefault="0031581F" w:rsidP="0031581F" w:rsidR="0031581F" w:rsidRPr="0031581F">
            <w:pPr>
              <w:jc w:val="center"/>
            </w:pPr>
            <w:bookmarkStart w:name="_GoBack" w:id="0"/>
            <w:bookmarkEnd w:id="0"/>
            <w:r w:rsidRPr="0031581F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1581F" w:rsidP="0031581F" w:rsidR="0031581F" w:rsidRPr="0031581F">
            <w:pPr>
              <w:jc w:val="center"/>
            </w:pPr>
            <w:r w:rsidRPr="0031581F">
              <w:t>Republika Hrvatska</w:t>
            </w:r>
          </w:p>
          <w:p w:rsidRDefault="0031581F" w:rsidP="0031581F" w:rsidR="0031581F" w:rsidRPr="0031581F">
            <w:pPr>
              <w:jc w:val="center"/>
            </w:pPr>
            <w:r w:rsidRPr="0031581F">
              <w:t>Trgovački sud u Varaždinu</w:t>
            </w:r>
          </w:p>
          <w:p w:rsidRDefault="0031581F" w:rsidP="0031581F" w:rsidR="0031581F" w:rsidRPr="0031581F">
            <w:pPr>
              <w:jc w:val="center"/>
            </w:pPr>
            <w:r w:rsidRPr="0031581F">
              <w:t>Varaždin, Braće Radić 2</w:t>
            </w:r>
          </w:p>
        </w:tc>
      </w:tr>
      <w:tr w:rsidTr="0031581F" w:rsidR="0031581F" w:rsidRPr="0031581F">
        <w:trPr>
          <w:gridBefore w:val="2"/>
          <w:wBefore w:type="dxa" w:w="5920"/>
        </w:trPr>
        <w:tc>
          <w:tcPr>
            <w:tcW w:type="dxa" w:w="3260"/>
            <w:tcMar>
              <w:top w:type="dxa" w:w="0"/>
              <w:left w:type="dxa" w:w="0"/>
              <w:bottom w:type="dxa" w:w="0"/>
              <w:right w:type="dxa" w:w="0"/>
            </w:tcMar>
            <w:hideMark/>
          </w:tcPr>
          <w:p w:rsidRDefault="0031581F" w:rsidP="0031581F" w:rsidR="0031581F" w:rsidRPr="0031581F">
            <w:pPr>
              <w:jc w:val="right"/>
              <w:rPr>
                <w:rFonts w:eastAsia="Times New Roman"/>
              </w:rPr>
            </w:pPr>
            <w:r w:rsidRPr="0031581F">
              <w:rPr>
                <w:rFonts w:eastAsia="Times New Roman"/>
              </w:rPr>
              <w:t>Poslovni broj: 5 St-438/13-9</w:t>
            </w:r>
            <w:r>
              <w:rPr>
                <w:rFonts w:eastAsia="Times New Roman"/>
              </w:rPr>
              <w:t>1</w:t>
            </w:r>
          </w:p>
        </w:tc>
      </w:tr>
    </w:tbl>
    <w:p w14:textId="6407bb6" w14:paraId="6407bb6" w:rsidRDefault="0031581F" w:rsidP="0031581F" w:rsidR="0031581F">
      <w:pPr>
        <w:jc w:val="both"/>
        <w15:collapsed w:val="false"/>
      </w:pPr>
    </w:p>
    <w:p w:rsidRDefault="0031581F" w:rsidP="0031581F" w:rsidR="0031581F" w:rsidRPr="0031581F">
      <w:pPr>
        <w:jc w:val="both"/>
      </w:pPr>
    </w:p>
    <w:p w:rsidRDefault="0031581F" w:rsidP="0031581F" w:rsidR="0031581F" w:rsidRPr="0031581F">
      <w:pPr>
        <w:tabs>
          <w:tab w:pos="180" w:val="left"/>
        </w:tabs>
        <w:jc w:val="center"/>
      </w:pPr>
      <w:r w:rsidRPr="0031581F">
        <w:t>R E P U B L I K A   H R V A T S K A</w:t>
      </w:r>
    </w:p>
    <w:p w:rsidRDefault="0031581F" w:rsidP="0031581F" w:rsidR="0031581F" w:rsidRPr="0031581F">
      <w:pPr>
        <w:tabs>
          <w:tab w:pos="180" w:val="left"/>
        </w:tabs>
        <w:jc w:val="center"/>
      </w:pPr>
    </w:p>
    <w:p w:rsidRDefault="0031581F" w:rsidP="0031581F" w:rsidR="0031581F" w:rsidRPr="0031581F">
      <w:pPr>
        <w:tabs>
          <w:tab w:pos="180" w:val="left"/>
        </w:tabs>
        <w:jc w:val="center"/>
      </w:pPr>
      <w:r w:rsidRPr="0031581F">
        <w:t>R J E Š E N J E</w:t>
      </w:r>
    </w:p>
    <w:p w:rsidRDefault="0031581F" w:rsidP="0031581F" w:rsidR="0031581F" w:rsidRPr="0031581F">
      <w:pPr>
        <w:tabs>
          <w:tab w:pos="180" w:val="left"/>
        </w:tabs>
        <w:jc w:val="center"/>
      </w:pPr>
    </w:p>
    <w:p w:rsidRDefault="0031581F" w:rsidP="0031581F" w:rsidR="0031581F">
      <w:pPr>
        <w:jc w:val="both"/>
      </w:pPr>
      <w:r w:rsidRPr="0031581F">
        <w:tab/>
      </w:r>
      <w:r w:rsidRPr="004929F7">
        <w:t xml:space="preserve">Trgovački sud u Varaždinu, po sucu toga suda Kseniji Flack-Makitan, u stečajnom postupku koji se vodi nad stečajnim dužnikom VINOGRADARSTVO BENKEK d.o.o. u stečaju, Virje, Ljudevita Gaja 23, OIB 76288657563, </w:t>
      </w:r>
      <w:r>
        <w:t>povodom zahtjeva stečajnog upravitelja za određivanje nagrade i odobrenje troškova u ovome stečajnom postupku, 1. veljače 2018.,</w:t>
      </w:r>
    </w:p>
    <w:p w:rsidRDefault="0031581F" w:rsidP="0031581F" w:rsidR="0031581F">
      <w:pPr>
        <w:tabs>
          <w:tab w:pos="0" w:val="left"/>
        </w:tabs>
        <w:jc w:val="both"/>
      </w:pPr>
    </w:p>
    <w:p w:rsidRDefault="0031581F" w:rsidP="0031581F" w:rsidR="0031581F" w:rsidRPr="0031581F">
      <w:pPr>
        <w:jc w:val="center"/>
      </w:pPr>
      <w:r w:rsidRPr="0031581F">
        <w:t>r i j e š i o   j e</w:t>
      </w:r>
    </w:p>
    <w:p w:rsidRDefault="0031581F" w:rsidP="0031581F" w:rsidR="0031581F">
      <w:pPr>
        <w:jc w:val="both"/>
      </w:pPr>
    </w:p>
    <w:p w:rsidRDefault="0031581F" w:rsidP="0031581F" w:rsidR="0031581F">
      <w:pPr>
        <w:spacing w:after="240"/>
      </w:pPr>
      <w:r>
        <w:tab/>
        <w:t>I. Određuje se nagrada u ovom stečajnom postupku stečajnom upravitelju Miroslavu Lovrekoviću, Križevci, K. Heruca 81 u iznosu od 31.581,00 kn bruto.</w:t>
      </w:r>
    </w:p>
    <w:p w:rsidRDefault="0031581F" w:rsidP="0031581F" w:rsidR="0031581F">
      <w:pPr>
        <w:spacing w:after="240"/>
      </w:pPr>
      <w:r>
        <w:tab/>
        <w:t>II. Odobravaju se troškovi stečajnom upravitelju Miroslavu Lovrekoviću iz Križevaca, K. Heruca 81, prema obračunu stvarnih troškova od 29. studenog 2017. u iznosu od 14.127,07 kn.</w:t>
      </w:r>
    </w:p>
    <w:p w:rsidRDefault="0031581F" w:rsidP="0031581F" w:rsidR="0031581F">
      <w:pPr>
        <w:jc w:val="center"/>
      </w:pPr>
      <w:r>
        <w:t>Obrazloženje</w:t>
      </w:r>
    </w:p>
    <w:p w:rsidRDefault="0031581F" w:rsidP="0031581F" w:rsidR="0031581F">
      <w:pPr>
        <w:jc w:val="center"/>
      </w:pPr>
    </w:p>
    <w:p w:rsidRDefault="0031581F" w:rsidP="0031581F" w:rsidR="0031581F">
      <w:pPr>
        <w:jc w:val="both"/>
      </w:pPr>
      <w:r>
        <w:tab/>
        <w:t>Nakon što je u ovome stečajnom postupku unovčena sva imovina stečajnog dužnika i ostvaren je prihod u korist stečajne mase u ukupnom iznosu od 315.813,00 kn, stečajni upravitelj je zatražio u podnesku od 29. studenog 2017. (list 346 spisa) da mu se odredi nagrada u iznosu  od 41.581,30 kn bruto.</w:t>
      </w:r>
    </w:p>
    <w:p w:rsidRDefault="0031581F" w:rsidP="0031581F" w:rsidR="0031581F">
      <w:pPr>
        <w:jc w:val="both"/>
      </w:pPr>
      <w:r>
        <w:tab/>
        <w:t>S obzirom na unovčenje koje je stečajni upravitelj ostvario u ovom postupku u korist stečajne mase, sud je primjenom čl.7. Uredbe o kriterijima i načinu obračuna i plaćanja nagrade stečajnim upraviteljima (Narodne novine broj 105/15) odredio nagradu u iznosu od 31.581,00 kn bruto, kako je to navedeno u toč.</w:t>
      </w:r>
      <w:r w:rsidR="005830AC">
        <w:t xml:space="preserve"> </w:t>
      </w:r>
      <w:r>
        <w:t>I izreke ovog rješenja.</w:t>
      </w:r>
    </w:p>
    <w:p w:rsidRDefault="0031581F" w:rsidP="0031581F" w:rsidR="0031581F">
      <w:pPr>
        <w:jc w:val="both"/>
      </w:pPr>
    </w:p>
    <w:p w:rsidRDefault="0031581F" w:rsidP="0031581F" w:rsidR="0031581F">
      <w:pPr>
        <w:jc w:val="both"/>
      </w:pPr>
      <w:r>
        <w:tab/>
        <w:t xml:space="preserve">U pogledu zatraženih troškova nastalih tijekom ovog stečajnog postupka, sud je na temelju dokumentiranog i obrazloženog izvješća stečajnog upravitelja od 29. studenog 2017. i priloženih putnih naloga, odobrio troškove u iznosu od </w:t>
      </w:r>
      <w:r w:rsidRPr="006D7495">
        <w:t>14.127,07</w:t>
      </w:r>
      <w:r>
        <w:t xml:space="preserve"> kn s osnova putnih troškova u periodu od 29. travnja 2015. do 29. studenog 2017., a sve temeljem čl. 29.st.3. Stečajnog zakona (Narodne novine broj </w:t>
      </w:r>
      <w:r w:rsidRPr="006D7495">
        <w:t>44/96, 161/98, 29/99, 129/00, 123/03, 197/03, 187/04, 82/06, 116/10, 125/12 i 133/12</w:t>
      </w:r>
      <w:r>
        <w:t>).</w:t>
      </w:r>
    </w:p>
    <w:p w:rsidRDefault="0031581F" w:rsidP="0031581F" w:rsidR="0031581F"/>
    <w:p w:rsidRDefault="005830AC" w:rsidP="0031581F" w:rsidR="0031581F">
      <w:pPr>
        <w:jc w:val="center"/>
      </w:pPr>
      <w:r>
        <w:t>U Varaždinu</w:t>
      </w:r>
      <w:r w:rsidR="0031581F">
        <w:t xml:space="preserve"> 1. veljače 2018.</w:t>
      </w:r>
    </w:p>
    <w:p w:rsidRDefault="0031581F" w:rsidP="0031581F" w:rsidR="0031581F">
      <w:pPr>
        <w:jc w:val="center"/>
      </w:pPr>
    </w:p>
    <w:p w:rsidRDefault="0031581F" w:rsidP="0031581F" w:rsidR="0031581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31581F" w:rsidP="0031581F" w:rsidR="0031581F"/>
    <w:p w:rsidRDefault="0031581F" w:rsidP="0031581F" w:rsidR="0031581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Ksenija Flack-Makitan</w:t>
      </w:r>
      <w:r w:rsidR="0011657C">
        <w:t xml:space="preserve"> v. r.</w:t>
      </w:r>
    </w:p>
    <w:p w:rsidRDefault="0031581F" w:rsidP="0031581F" w:rsidR="0031581F"/>
    <w:p w:rsidRDefault="0031581F" w:rsidP="0031581F" w:rsidR="0031581F">
      <w:r>
        <w:lastRenderedPageBreak/>
        <w:tab/>
        <w:t>Pouka o pravnom lijeku:</w:t>
      </w:r>
    </w:p>
    <w:p w:rsidRDefault="0031581F" w:rsidP="0031581F" w:rsidR="0031581F">
      <w:pPr>
        <w:jc w:val="both"/>
      </w:pPr>
      <w:r>
        <w:tab/>
      </w:r>
      <w:r w:rsidRPr="00D62F5F">
        <w:t>Protiv ovog rješenja nezadovoljna stranka može izjaviti žalbu u roku od 8 dana od dostave ovog rješenja putem e-oglasne ploče ovog suda. Žalba se podnosi putem ovog suda, u četiri primjerka, a o žalbi odlučuje Visoki trgovački sud Republike Hrvatske u Zagrebu.</w:t>
      </w:r>
    </w:p>
    <w:p w:rsidRDefault="0031581F" w:rsidP="0031581F" w:rsidR="0031581F"/>
    <w:p w:rsidRDefault="0031581F" w:rsidP="0031581F" w:rsidR="0031581F"/>
    <w:p w:rsidRDefault="0031581F" w:rsidP="0031581F" w:rsidR="0031581F" w:rsidRPr="00D62F5F">
      <w:r w:rsidRPr="00D62F5F">
        <w:t>DNA:</w:t>
      </w:r>
    </w:p>
    <w:p w:rsidRDefault="0031581F" w:rsidP="0031581F" w:rsidR="0031581F" w:rsidRPr="00D62F5F">
      <w:r w:rsidRPr="00D62F5F">
        <w:t>-</w:t>
      </w:r>
      <w:r>
        <w:t xml:space="preserve"> </w:t>
      </w:r>
      <w:r w:rsidRPr="00D62F5F">
        <w:t>putem e-Oglasne ploče:</w:t>
      </w:r>
    </w:p>
    <w:p w:rsidRDefault="0031581F" w:rsidP="0031581F" w:rsidR="0031581F">
      <w:pPr>
        <w:ind w:left="142"/>
      </w:pPr>
      <w:r>
        <w:t>1. stečajni upravitelj</w:t>
      </w:r>
    </w:p>
    <w:p w:rsidRDefault="0031581F" w:rsidP="0031581F" w:rsidR="0031581F" w:rsidRPr="0031581F">
      <w:pPr>
        <w:ind w:left="142"/>
      </w:pPr>
      <w:r>
        <w:t>2. stečajni i razlučni vjerovnici</w:t>
      </w:r>
    </w:p>
    <w:p w:rsidRDefault="0074739E" w:rsidR="0074739E"/>
    <w:sectPr w:rsidSect="00AA34BB" w:rsidR="0074739E">
      <w:headerReference w:type="default" r:id="rId9"/>
      <w:pgSz w:code="9" w:h="16839" w:w="11907"/>
      <w:pgMar w:gutter="0" w:footer="1134" w:header="1134" w:left="1418" w:bottom="1276" w:right="1418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7C35" w:rsidP="0031581F" w:rsidR="00DE7C35">
      <w:r>
        <w:separator/>
      </w:r>
    </w:p>
  </w:endnote>
  <w:endnote w:id="0" w:type="continuationSeparator">
    <w:p w:rsidRDefault="00DE7C35" w:rsidP="0031581F" w:rsidR="00DE7C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7C35" w:rsidP="0031581F" w:rsidR="00DE7C35">
      <w:r>
        <w:separator/>
      </w:r>
    </w:p>
  </w:footnote>
  <w:footnote w:id="0" w:type="continuationSeparator">
    <w:p w:rsidRDefault="00DE7C35" w:rsidP="0031581F" w:rsidR="00DE7C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32748215"/>
      <w:docPartObj>
        <w:docPartGallery w:val="Page Numbers (Top of Page)"/>
        <w:docPartUnique/>
      </w:docPartObj>
    </w:sdtPr>
    <w:sdtEndPr/>
    <w:sdtContent>
      <w:p w:rsidRDefault="0031581F" w:rsidR="0031581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2A92">
          <w:rPr>
            <w:noProof/>
          </w:rPr>
          <w:t>2</w:t>
        </w:r>
        <w:r>
          <w:fldChar w:fldCharType="end"/>
        </w:r>
      </w:p>
      <w:p w:rsidRDefault="0031581F" w:rsidR="0031581F">
        <w:pPr>
          <w:pStyle w:val="Zaglavlje"/>
          <w:jc w:val="center"/>
        </w:pPr>
      </w:p>
      <w:p w:rsidRDefault="0031581F" w:rsidP="0031581F" w:rsidR="0031581F">
        <w:pPr>
          <w:pStyle w:val="Zaglavlje"/>
          <w:jc w:val="right"/>
        </w:pPr>
        <w:r>
          <w:t>Poslovni broj: 5 St-438/13-91</w:t>
        </w:r>
      </w:p>
      <w:p w:rsidRDefault="002F2A92" w:rsidP="0031581F" w:rsidR="0031581F">
        <w:pPr>
          <w:pStyle w:val="Zaglavlje"/>
          <w:jc w:val="right"/>
        </w:pPr>
      </w:p>
    </w:sdtContent>
  </w:sdt>
  <w:p w:rsidRDefault="0031581F" w:rsidR="0031581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581F"/>
    <w:rsid w:val="00060278"/>
    <w:rsid w:val="00073FF9"/>
    <w:rsid w:val="0011657C"/>
    <w:rsid w:val="001E6370"/>
    <w:rsid w:val="00212D26"/>
    <w:rsid w:val="002F2A92"/>
    <w:rsid w:val="0031581F"/>
    <w:rsid w:val="00322513"/>
    <w:rsid w:val="00343B15"/>
    <w:rsid w:val="00464154"/>
    <w:rsid w:val="004D75F2"/>
    <w:rsid w:val="005130C6"/>
    <w:rsid w:val="005830AC"/>
    <w:rsid w:val="005C74D5"/>
    <w:rsid w:val="0074739E"/>
    <w:rsid w:val="00832BEE"/>
    <w:rsid w:val="008731D2"/>
    <w:rsid w:val="00873568"/>
    <w:rsid w:val="0095347A"/>
    <w:rsid w:val="009E7AFD"/>
    <w:rsid w:val="00AA34BB"/>
    <w:rsid w:val="00CD05B9"/>
    <w:rsid w:val="00D85CAD"/>
    <w:rsid w:val="00DE7C35"/>
    <w:rsid w:val="00E94DC5"/>
    <w:rsid w:val="00F6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sz w:val="24"/>
        <w:szCs w:val="24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2513"/>
    <w:rPr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158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1581F"/>
    <w:rPr>
      <w:rFonts w:cs="Tahoma" w:hAnsi="Tahoma" w:ascii="Tahoma"/>
      <w:sz w:val="16"/>
      <w:szCs w:val="16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31581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1581F"/>
    <w:rPr>
      <w:lang w:eastAsia="hr-HR" w:val="hr-HR"/>
    </w:rPr>
  </w:style>
  <w:style w:styleId="Podnoje" w:type="paragraph">
    <w:name w:val="footer"/>
    <w:basedOn w:val="Normal"/>
    <w:link w:val="PodnojeChar"/>
    <w:uiPriority w:val="99"/>
    <w:unhideWhenUsed/>
    <w:rsid w:val="0031581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81F"/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2F2A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2A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2A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2A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2A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sz w:val="24"/>
        <w:szCs w:val="24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2513"/>
    <w:rPr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158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1581F"/>
    <w:rPr>
      <w:rFonts w:ascii="Tahoma" w:cs="Tahoma" w:hAnsi="Tahoma"/>
      <w:sz w:val="16"/>
      <w:szCs w:val="16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31581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1581F"/>
    <w:rPr>
      <w:lang w:eastAsia="hr-HR" w:val="hr-HR"/>
    </w:rPr>
  </w:style>
  <w:style w:styleId="Podnoje" w:type="paragraph">
    <w:name w:val="footer"/>
    <w:basedOn w:val="Normal"/>
    <w:link w:val="PodnojeChar"/>
    <w:uiPriority w:val="99"/>
    <w:unhideWhenUsed/>
    <w:rsid w:val="0031581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81F"/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2F2A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2A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2A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2A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2A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451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St-438/2013-91</izvorni_sadrzaj>
    <derivirana_varijabla naziv="DomainObject.Oznaka_1">St-438/2013-91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2013.</izvorni_sadrzaj>
    <derivirana_varijabla naziv="DomainObject.Predmet.DatumOsnivanja_1">18.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St-438/2013</izvorni_sadrzaj>
    <derivirana_varijabla naziv="DomainObject.Predmet.OznakaBroj_1">St-438/2013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o otv. st. NN. 9 od 26.01.2015</izvorni_sadrzaj>
    <derivirana_varijabla naziv="DomainObject.Predmet.PrimjedbaSuca_1">Oglas o otv. st. NN. 9 od 26.01.2015</derivirana_varijabla>
  </DomainObject.Predmet.PrimjedbaSuca>
  <DomainObject.Predmet.ProtustrankaFormated>
    <izvorni_sadrzaj>  VINOGRADARSTVO BENKEK proizvodnja vina, turizam i usluge, d.o.o. u stečaju</izvorni_sadrzaj>
    <derivirana_varijabla naziv="DomainObject.Predmet.ProtustrankaFormated_1">  VINOGRADARSTVO BENKEK proizvodnja vina, turizam i usluge, d.o.o. u stečaju</derivirana_varijabla>
  </DomainObject.Predmet.ProtustrankaFormated>
  <DomainObject.Predmet.ProtustrankaFormatedOIB>
    <izvorni_sadrzaj>  VINOGRADARSTVO BENKEK proizvodnja vina, turizam i usluge, d.o.o. u stečaju, OIB 76288657563</izvorni_sadrzaj>
    <derivirana_varijabla naziv="DomainObject.Predmet.ProtustrankaFormatedOIB_1">  VINOGRADARSTVO BENKEK proizvodnja vina, turizam i usluge, d.o.o. u stečaju, OIB 76288657563</derivirana_varijabla>
  </DomainObject.Predmet.ProtustrankaFormatedOIB>
  <DomainObject.Predmet.ProtustrankaFormatedWithAdress>
    <izvorni_sadrzaj> VINOGRADARSTVO BENKEK proizvodnja vina, turizam i usluge, d.o.o. u stečaju, Ljudevita Gaja 23, 48350 Virje</izvorni_sadrzaj>
    <derivirana_varijabla naziv="DomainObject.Predmet.ProtustrankaFormatedWithAdress_1"> VINOGRADARSTVO BENKEK proizvodnja vina, turizam i usluge, d.o.o. u stečaju, Ljudevita Gaja 23, 48350 Virje</derivirana_varijabla>
  </DomainObject.Predmet.ProtustrankaFormatedWithAdress>
  <DomainObject.Predmet.ProtustrankaFormatedWithAdressOIB>
    <izvorni_sadrzaj> VINOGRADARSTVO BENKEK proizvodnja vina, turizam i usluge, d.o.o. u stečaju, OIB 76288657563, Ljudevita Gaja 23, 48350 Virje</izvorni_sadrzaj>
    <derivirana_varijabla naziv="DomainObject.Predmet.ProtustrankaFormatedWithAdressOIB_1"> VINOGRADARSTVO BENKEK proizvodnja vina, turizam i usluge, d.o.o. u stečaju, OIB 76288657563, Ljudevita Gaja 23, 48350 Virje</derivirana_varijabla>
  </DomainObject.Predmet.ProtustrankaFormatedWithAdressOIB>
  <DomainObject.Predmet.ProtustrankaWithAdress>
    <izvorni_sadrzaj>VINOGRADARSTVO BENKEK proizvodnja vina, turizam i usluge, d.o.o. u stečaju Ljudevita Gaja 23, 48350 Virje</izvorni_sadrzaj>
    <derivirana_varijabla naziv="DomainObject.Predmet.ProtustrankaWithAdress_1">VINOGRADARSTVO BENKEK proizvodnja vina, turizam i usluge, d.o.o. u stečaju Ljudevita Gaja 23, 48350 Virje</derivirana_varijabla>
  </DomainObject.Predmet.ProtustrankaWithAdress>
  <DomainObject.Predmet.ProtustrankaWithAdressOIB>
    <izvorni_sadrzaj>VINOGRADARSTVO BENKEK proizvodnja vina, turizam i usluge, d.o.o. u stečaju, OIB 76288657563, Ljudevita Gaja 23, 48350 Virje</izvorni_sadrzaj>
    <derivirana_varijabla naziv="DomainObject.Predmet.ProtustrankaWithAdressOIB_1">VINOGRADARSTVO BENKEK proizvodnja vina, turizam i usluge, d.o.o. u stečaju, OIB 76288657563, Ljudevita Gaja 23, 48350 Virje</derivirana_varijabla>
  </DomainObject.Predmet.ProtustrankaWithAdressOIB>
  <DomainObject.Predmet.ProtustrankaNazivFormated>
    <izvorni_sadrzaj>VINOGRADARSTVO BENKEK proizvodnja vina, turizam i usluge, d.o.o. u stečaju</izvorni_sadrzaj>
    <derivirana_varijabla naziv="DomainObject.Predmet.ProtustrankaNazivFormated_1">VINOGRADARSTVO BENKEK proizvodnja vina, turizam i usluge, d.o.o. u stečaju</derivirana_varijabla>
  </DomainObject.Predmet.ProtustrankaNazivFormated>
  <DomainObject.Predmet.ProtustrankaNazivFormatedOIB>
    <izvorni_sadrzaj>VINOGRADARSTVO BENKEK proizvodnja vina, turizam i usluge, d.o.o. u stečaju, OIB 76288657563</izvorni_sadrzaj>
    <derivirana_varijabla naziv="DomainObject.Predmet.ProtustrankaNazivFormatedOIB_1">VINOGRADARSTVO BENKEK proizvodnja vina, turizam i usluge, d.o.o. u stečaju, OIB 76288657563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ZAGREBAČKA BANKA DIONIČKO DRUŠTVO</izvorni_sadrzaj>
    <derivirana_varijabla naziv="DomainObject.Predmet.StrankaFormated_1">  Financijska agencija; ZAGREBAČKA BANKA DIONIČKO DRUŠTVO</derivirana_varijabla>
  </DomainObject.Predmet.StrankaFormated>
  <DomainObject.Predmet.StrankaFormatedOIB>
    <izvorni_sadrzaj>  Financijska agencija, OIB 85821130368; ZAGREBAČKA BANKA DIONIČKO DRUŠTVO, OIB 92963223473</izvorni_sadrzaj>
    <derivirana_varijabla naziv="DomainObject.Predmet.StrankaFormatedOIB_1">  Financijska agencija, OIB 85821130368; ZAGREBAČKA BANKA DIONIČKO DRUŠTVO, OIB 92963223473</derivirana_varijabla>
  </DomainObject.Predmet.StrankaFormatedOIB>
  <DomainObject.Predmet.StrankaFormatedWithAdress>
    <izvorni_sadrzaj> Financijska agencija, Ulica grada Vukovara 70, 10000 Zagreb; ZAGREBAČKA BANKA DIONIČKO DRUŠTVO, Trg bana Josipa Jelačića 10, 10000 Zagreb</izvorni_sadrzaj>
    <derivirana_varijabla naziv="DomainObject.Predmet.StrankaFormatedWithAdress_1"> Financijska agencija, Ulica grada Vukovara 70, 10000 Zagreb; ZAGREBAČKA BANKA DIONIČKO DRUŠTVO, Trg bana Josipa Jelačića 10, 10000 Zagreb</derivirana_varijabla>
  </DomainObject.Predmet.StrankaFormatedWithAdress>
  <DomainObject.Predmet.StrankaFormatedWithAdressOIB>
    <izvorni_sadrzaj> Financijska agencija, OIB 85821130368, Ulica grada Vukovara 70, 10000 Zagreb; ZAGREBAČKA BANKA DIONIČKO DRUŠTVO, OIB 92963223473, Trg bana Josipa Jelačića 10, 10000 Zagreb</izvorni_sadrzaj>
    <derivirana_varijabla naziv="DomainObject.Predmet.StrankaFormatedWithAdressOIB_1"> Financijska agencija, OIB 85821130368, Ulica grada Vukovara 70, 10000 Zagreb; ZAGREBAČKA BANKA DIONIČKO DRUŠTVO, OIB 92963223473, Trg bana Josipa Jelačića 10, 10000 Zagreb</derivirana_varijabla>
  </DomainObject.Predmet.StrankaFormatedWithAdressOIB>
  <DomainObject.Predmet.StrankaWithAdress>
    <izvorni_sadrzaj>Financijska agencija Ulica grada Vukovara 70,10000 Zagreb,ZAGREBAČKA BANKA DIONIČKO DRUŠTVO Trg bana Josipa Jelačića 10,10000 Zagreb</izvorni_sadrzaj>
    <derivirana_varijabla naziv="DomainObject.Predmet.StrankaWithAdress_1">Financijska agencija Ulica grada Vukovara 70,10000 Zagreb,ZAGREBAČKA BANKA DIONIČKO DRUŠTVO Trg bana Josipa Jelačića 10,10000 Zagreb</derivirana_varijabla>
  </DomainObject.Predmet.StrankaWithAdress>
  <DomainObject.Predmet.StrankaWithAdressOIB>
    <izvorni_sadrzaj>Financijska agencija, OIB 85821130368, Ulica grada Vukovara 70,10000 Zagreb,ZAGREBAČKA BANKA DIONIČKO DRUŠTVO, OIB 92963223473, Trg bana Josipa Jelačića 10,10000 Zagreb</izvorni_sadrzaj>
    <derivirana_varijabla naziv="DomainObject.Predmet.StrankaWithAdressOIB_1">Financijska agencija, OIB 85821130368, Ulica grada Vukovara 70,10000 Zagreb,ZAGREBAČKA BANKA DIONIČKO DRUŠTVO, OIB 92963223473, Trg bana Josipa Jelačića 10,10000 Zagreb</derivirana_varijabla>
  </DomainObject.Predmet.StrankaWithAdressOIB>
  <DomainObject.Predmet.StrankaNazivFormated>
    <izvorni_sadrzaj>Financijska agencija,ZAGREBAČKA BANKA DIONIČKO DRUŠTVO</izvorni_sadrzaj>
    <derivirana_varijabla naziv="DomainObject.Predmet.StrankaNazivFormated_1">Financijska agencija,ZAGREBAČKA BANKA DIONIČKO DRUŠTVO</derivirana_varijabla>
  </DomainObject.Predmet.StrankaNazivFormated>
  <DomainObject.Predmet.StrankaNazivFormatedOIB>
    <izvorni_sadrzaj>Financijska agencija, OIB 85821130368,ZAGREBAČKA BANKA DIONIČKO DRUŠTVO, OIB 92963223473</izvorni_sadrzaj>
    <derivirana_varijabla naziv="DomainObject.Predmet.StrankaNazivFormatedOIB_1">Financijska agencija, OIB 85821130368,ZAGREBAČKA BANKA DIONIČKO DRUŠTVO, OIB 92963223473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  <item>ZAGREBAČKA BANKA DIONIČKO DRUŠTVO</item>
    </izvorni_sadrzaj>
    <derivirana_varijabla naziv="DomainObject.Predmet.StrankaListFormated_1">
      <item>Financijska agencija</item>
      <item>ZAGREBAČKA BANKA DIONIČKO DRUŠTVO</item>
    </derivirana_varijabla>
  </DomainObject.Predmet.StrankaListFormated>
  <DomainObject.Predmet.StrankaListFormatedOIB>
    <izvorni_sadrzaj>
      <item>Financijska agencija, OIB 85821130368</item>
      <item>ZAGREBAČKA BANKA DIONIČKO DRUŠTVO, OIB 92963223473</item>
    </izvorni_sadrzaj>
    <derivirana_varijabla naziv="DomainObject.Predmet.StrankaListFormatedOIB_1">
      <item>Financijska agencija, OIB 85821130368</item>
      <item>ZAGREBAČKA BANKA DIONIČKO DRUŠTVO, OIB 92963223473</item>
    </derivirana_varijabla>
  </DomainObject.Predmet.StrankaListFormatedOIB>
  <DomainObject.Predmet.StrankaListFormatedWithAdress>
    <izvorni_sadrzaj>
      <item>Financijska agencija, Ulica grada Vukovara 70, 10000 Zagreb</item>
      <item>ZAGREBAČKA BANKA DIONIČKO DRUŠTVO, Trg bana Josipa Jelačića 10, 10000 Zagreb</item>
    </izvorni_sadrzaj>
    <derivirana_varijabla naziv="DomainObject.Predmet.StrankaListFormatedWithAdress_1">
      <item>Financijska agencija, Ulica grada Vukovara 70, 10000 Zagreb</item>
      <item>ZAGREBAČKA BANKA DIONIČKO DRUŠTVO, Trg bana Josipa Jelačića 10,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ZAGREBAČKA BANKA DIONIČKO DRUŠTVO, OIB 92963223473, Trg bana Josipa Jelačića 10, 10000 Zagreb</item>
    </izvorni_sadrzaj>
    <derivirana_varijabla naziv="DomainObject.Predmet.StrankaListFormatedWithAdressOIB_1">
      <item>Financijska agencija, OIB 85821130368, Ulica grada Vukovara 70, 10000 Zagreb</item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Financijska agencija</item>
      <item>ZAGREBAČKA BANKA DIONIČKO DRUŠTVO</item>
    </izvorni_sadrzaj>
    <derivirana_varijabla naziv="DomainObject.Predmet.StrankaListNazivFormated_1">
      <item>Financijska agencija</item>
      <item>ZAGREBAČKA BANKA DIONIČKO DRUŠTVO</item>
    </derivirana_varijabla>
  </DomainObject.Predmet.StrankaListNazivFormated>
  <DomainObject.Predmet.StrankaListNazivFormatedOIB>
    <izvorni_sadrzaj>
      <item>Financijska agencija, OIB 85821130368</item>
      <item>ZAGREBAČKA BANKA DIONIČKO DRUŠTVO, OIB 92963223473</item>
    </izvorni_sadrzaj>
    <derivirana_varijabla naziv="DomainObject.Predmet.StrankaListNazivFormatedOIB_1">
      <item>Financijska agencija, OIB 85821130368</item>
      <item>ZAGREBAČKA BANKA DIONIČKO DRUŠTVO, OIB 92963223473</item>
    </derivirana_varijabla>
  </DomainObject.Predmet.StrankaListNazivFormatedOIB>
  <DomainObject.Predmet.ProtuStrankaListFormated>
    <izvorni_sadrzaj>
      <item>VINOGRADARSTVO BENKEK proizvodnja vina, turizam i usluge, d.o.o. u stečaju</item>
    </izvorni_sadrzaj>
    <derivirana_varijabla naziv="DomainObject.Predmet.ProtuStrankaListFormated_1">
      <item>VINOGRADARSTVO BENKEK proizvodnja vina, turizam i usluge, d.o.o. u stečaju</item>
    </derivirana_varijabla>
  </DomainObject.Predmet.ProtuStrankaListFormated>
  <DomainObject.Predmet.ProtuStrankaListFormatedOIB>
    <izvorni_sadrzaj>
      <item>VINOGRADARSTVO BENKEK proizvodnja vina, turizam i usluge, d.o.o. u stečaju, OIB 76288657563</item>
    </izvorni_sadrzaj>
    <derivirana_varijabla naziv="DomainObject.Predmet.ProtuStrankaListFormatedOIB_1">
      <item>VINOGRADARSTVO BENKEK proizvodnja vina, turizam i usluge, d.o.o. u stečaju, OIB 76288657563</item>
    </derivirana_varijabla>
  </DomainObject.Predmet.ProtuStrankaListFormatedOIB>
  <DomainObject.Predmet.ProtuStrankaListFormatedWithAdress>
    <izvorni_sadrzaj>
      <item>VINOGRADARSTVO BENKEK proizvodnja vina, turizam i usluge, d.o.o. u stečaju, Ljudevita Gaja 23, 48350 Virje</item>
    </izvorni_sadrzaj>
    <derivirana_varijabla naziv="DomainObject.Predmet.ProtuStrankaListFormatedWithAdress_1">
      <item>VINOGRADARSTVO BENKEK proizvodnja vina, turizam i usluge, d.o.o. u stečaju, Ljudevita Gaja 23, 48350 Virje</item>
    </derivirana_varijabla>
  </DomainObject.Predmet.ProtuStrankaListFormatedWithAdress>
  <DomainObject.Predmet.ProtuStrankaListFormatedWithAdressOIB>
    <izvorni_sadrzaj>
      <item>VINOGRADARSTVO BENKEK proizvodnja vina, turizam i usluge, d.o.o. u stečaju, OIB 76288657563, Ljudevita Gaja 23, 48350 Virje</item>
    </izvorni_sadrzaj>
    <derivirana_varijabla naziv="DomainObject.Predmet.ProtuStrankaListFormatedWithAdressOIB_1">
      <item>VINOGRADARSTVO BENKEK proizvodnja vina, turizam i usluge, d.o.o. u stečaju, OIB 76288657563, Ljudevita Gaja 23, 48350 Virje</item>
    </derivirana_varijabla>
  </DomainObject.Predmet.ProtuStrankaListFormatedWithAdressOIB>
  <DomainObject.Predmet.ProtuStrankaListNazivFormated>
    <izvorni_sadrzaj>
      <item>VINOGRADARSTVO BENKEK proizvodnja vina, turizam i usluge, d.o.o. u stečaju</item>
    </izvorni_sadrzaj>
    <derivirana_varijabla naziv="DomainObject.Predmet.ProtuStrankaListNazivFormated_1">
      <item>VINOGRADARSTVO BENKEK proizvodnja vina, turizam i usluge, d.o.o. u stečaju</item>
    </derivirana_varijabla>
  </DomainObject.Predmet.ProtuStrankaListNazivFormated>
  <DomainObject.Predmet.ProtuStrankaListNazivFormatedOIB>
    <izvorni_sadrzaj>
      <item>VINOGRADARSTVO BENKEK proizvodnja vina, turizam i usluge, d.o.o. u stečaju, OIB 76288657563</item>
    </izvorni_sadrzaj>
    <derivirana_varijabla naziv="DomainObject.Predmet.ProtuStrankaListNazivFormatedOIB_1">
      <item>VINOGRADARSTVO BENKEK proizvodnja vina, turizam i usluge, d.o.o. u stečaju, OIB 76288657563</item>
    </derivirana_varijabla>
  </DomainObject.Predmet.ProtuStrankaListNazivFormatedOIB>
  <DomainObject.Predmet.OstaliListFormated>
    <izvorni_sadrzaj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izvorni_sadrzaj>
    <derivirana_varijabla naziv="DomainObject.Predmet.OstaliListFormated_1"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derivirana_varijabla>
  </DomainObject.Predmet.OstaliListFormated>
  <DomainObject.Predmet.OstaliListFormatedOIB>
    <izvorni_sadrzaj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izvorni_sadrzaj>
    <derivirana_varijabla naziv="DomainObject.Predmet.OstaliListFormatedOIB_1"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derivirana_varijabla>
  </DomainObject.Predmet.OstaliListFormatedOIB>
  <DomainObject.Predmet.OstaliListFormatedWithAdress>
    <izvorni_sadrzaj>
      <item>MIROSLAV LOVREKOVIĆ, K. Heruca 81, 48260 Križevci</item>
      <item>HRVATSKA AGENCIJA ZA MALO GOSPODARSTVO, INOVACIJE I INVESTICIJE, Prilaz Gjure Deželića 7, 10000 Zagreb</item>
      <item>HRVATSKA AGENCIJA ZA MALO GOSPODARSTVO, INOVACIJE I INVESTICIJE, Ksaver 208, 10000 Zagreb</item>
      <item>Odvjetničko društvo Hanžeković &amp; Partneri društvo s ograničenom odgovornošću, Radnička Cesta 22, 10000 Zagreb</item>
    </izvorni_sadrzaj>
    <derivirana_varijabla naziv="DomainObject.Predmet.OstaliListFormatedWithAdress_1">
      <item>MIROSLAV LOVREKOVIĆ, K. Heruca 81, 48260 Križevci</item>
      <item>HRVATSKA AGENCIJA ZA MALO GOSPODARSTVO, INOVACIJE I INVESTICIJE, Prilaz Gjure Deželića 7, 10000 Zagreb</item>
      <item>HRVATSKA AGENCIJA ZA MALO GOSPODARSTVO, INOVACIJE I INVESTICIJE, Ksaver 208, 10000 Zagreb</item>
      <item>Odvjetničko društvo Hanžeković &amp; Partneri društvo s ograničenom odgovornošću, Radnička Cesta 22, 10000 Zagreb</item>
    </derivirana_varijabla>
  </DomainObject.Predmet.OstaliListFormatedWithAdress>
  <DomainObject.Predmet.OstaliListFormatedWithAdressOIB>
    <izvorni_sadrzaj>
      <item>MIROSLAV LOVREKOVIĆ, OIB 99461552363, K. Heruca 81, 48260 Križevci</item>
      <item>HRVATSKA AGENCIJA ZA MALO GOSPODARSTVO, INOVACIJE I INVESTICIJE, OIB 25609559342, Prilaz Gjure Deželića 7, 10000 Zagreb</item>
      <item>HRVATSKA AGENCIJA ZA MALO GOSPODARSTVO, INOVACIJE I INVESTICIJE, OIB 25609559342, Ksaver 208, 10000 Zagreb</item>
      <item>Odvjetničko društvo Hanžeković &amp; Partneri društvo s ograničenom odgovornošću, OIB 85127306373, Radnička Cesta 22, 10000 Zagreb</item>
    </izvorni_sadrzaj>
    <derivirana_varijabla naziv="DomainObject.Predmet.OstaliListFormatedWithAdressOIB_1">
      <item>MIROSLAV LOVREKOVIĆ, OIB 99461552363, K. Heruca 81, 48260 Križevci</item>
      <item>HRVATSKA AGENCIJA ZA MALO GOSPODARSTVO, INOVACIJE I INVESTICIJE, OIB 25609559342, Prilaz Gjure Deželića 7, 10000 Zagreb</item>
      <item>HRVATSKA AGENCIJA ZA MALO GOSPODARSTVO, INOVACIJE I INVESTICIJE, OIB 25609559342, Ksaver 208, 10000 Zagreb</item>
      <item>Odvjetničko društvo Hanžeković &amp; Partneri društvo s ograničenom odgovornošću, OIB 85127306373, Radnička Cesta 22, 10000 Zagreb</item>
    </derivirana_varijabla>
  </DomainObject.Predmet.OstaliListFormatedWithAdressOIB>
  <DomainObject.Predmet.OstaliListNazivFormated>
    <izvorni_sadrzaj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izvorni_sadrzaj>
    <derivirana_varijabla naziv="DomainObject.Predmet.OstaliListNazivFormated_1"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derivirana_varijabla>
  </DomainObject.Predmet.OstaliListNazivFormated>
  <DomainObject.Predmet.OstaliListNazivFormatedOIB>
    <izvorni_sadrzaj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izvorni_sadrzaj>
    <derivirana_varijabla naziv="DomainObject.Predmet.OstaliListNazivFormatedOIB_1"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>St-438/2013-91</izvorni_sadrzaj>
    <derivirana_varijabla naziv="DomainObject.PoslovniBrojDokumenta_1">St-438/2013-91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VINOGRADARSTVO BENKEK proizvodnja vina, turizam i usluge, d.o.o. u stečaju</izvorni_sadrzaj>
    <derivirana_varijabla naziv="DomainObject.Predmet.ProtustrankaIDrugi_1">VINOGRADARSTVO BENKEK proizvodnja vina, turizam i usluge, d.o.o. u stečaju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VINOGRADARSTVO BENKEK proizvodnja vina, turizam i usluge, d.o.o. u stečaju, OIB 76288657563, Ljudevita Gaja 23, 48350 Virje</izvorni_sadrzaj>
    <derivirana_varijabla naziv="DomainObject.Predmet.ProtustrankaIDrugiAdressOIB_1">VINOGRADARSTVO BENKEK proizvodnja vina, turizam i usluge, d.o.o. u stečaju, OIB 76288657563, Ljudevita Gaja 23,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VINOGRADARSTVO BENKEK proizvodnja vina, turizam i usluge, d.o.o. u stečaju</item>
      <item>ZAGREBAČKA BANKA DIONIČKO DRUŠTVO</item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izvorni_sadrzaj>
    <derivirana_varijabla naziv="DomainObject.Predmet.SudioniciListNaziv_1">
      <item>Financijska agencija</item>
      <item>VINOGRADARSTVO BENKEK proizvodnja vina, turizam i usluge, d.o.o. u stečaju</item>
      <item>ZAGREBAČKA BANKA DIONIČKO DRUŠTVO</item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derivirana_varijabla>
  </DomainObject.Predmet.SudioniciListNaziv>
  <DomainObject.Predmet.SudioniciListAdressOIB>
    <izvorni_sadrzaj>
      <item>Financijska agencija, OIB 85821130368, Ulica grada Vukovara 70,10000 Zagreb</item>
      <item>VINOGRADARSTVO BENKEK proizvodnja vina, turizam i usluge, d.o.o. u stečaju, OIB 76288657563, Ljudevita Gaja 23,48350 Virje</item>
      <item>ZAGREBAČKA BANKA DIONIČKO DRUŠTVO, OIB 92963223473, Trg bana Josipa Jelačića 10,10000 Zagreb</item>
      <item>MIROSLAV LOVREKOVIĆ, OIB 99461552363, K. Heruca 81,48260 Križevci</item>
      <item>HRVATSKA AGENCIJA ZA MALO GOSPODARSTVO, INOVACIJE I INVESTICIJE, OIB 25609559342, Prilaz Gjure Deželića 7,10000 Zagreb</item>
      <item>HRVATSKA AGENCIJA ZA MALO GOSPODARSTVO, INOVACIJE I INVESTICIJE, OIB 25609559342, Ksaver 208,10000 Zagreb</item>
      <item>Odvjetničko društvo Hanžeković &amp; Partneri društvo s ograničenom odgovornošću, OIB 85127306373, Radnička Cesta 22,10000 Zagreb</item>
    </izvorni_sadrzaj>
    <derivirana_varijabla naziv="DomainObject.Predmet.SudioniciListAdressOIB_1">
      <item>Financijska agencija, OIB 85821130368, Ulica grada Vukovara 70,10000 Zagreb</item>
      <item>VINOGRADARSTVO BENKEK proizvodnja vina, turizam i usluge, d.o.o. u stečaju, OIB 76288657563, Ljudevita Gaja 23,48350 Virje</item>
      <item>ZAGREBAČKA BANKA DIONIČKO DRUŠTVO, OIB 92963223473, Trg bana Josipa Jelačića 10,10000 Zagreb</item>
      <item>MIROSLAV LOVREKOVIĆ, OIB 99461552363, K. Heruca 81,48260 Križevci</item>
      <item>HRVATSKA AGENCIJA ZA MALO GOSPODARSTVO, INOVACIJE I INVESTICIJE, OIB 25609559342, Prilaz Gjure Deželića 7,10000 Zagreb</item>
      <item>HRVATSKA AGENCIJA ZA MALO GOSPODARSTVO, INOVACIJE I INVESTICIJE, OIB 25609559342, Ksaver 208,10000 Zagreb</item>
      <item>Odvjetničko društvo Hanžeković &amp; Partneri društvo s ograničenom odgovornošću, OIB 85127306373,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76288657563</item>
      <item>, OIB 92963223473</item>
      <item>, OIB 99461552363</item>
      <item>, OIB 25609559342</item>
      <item>, OIB 25609559342</item>
      <item>, OIB 85127306373</item>
    </izvorni_sadrzaj>
    <derivirana_varijabla naziv="DomainObject.Predmet.SudioniciListNazivOIB_1">
      <item>, OIB 85821130368</item>
      <item>, OIB 76288657563</item>
      <item>, OIB 92963223473</item>
      <item>, OIB 99461552363</item>
      <item>, OIB 25609559342</item>
      <item>, OIB 25609559342</item>
      <item>, OIB 85127306373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Lovreković, OIB 99461552363, Krunoslava Heruca 81 Križevci</item>
    </izvorni_sadrzaj>
    <derivirana_varijabla naziv="DomainObject.Predmet.StecajniUpraviteljiListAddressOIB_1">
      <item>Miroslav Lovreković, OIB 99461552363, Krunoslava Heruca 81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1999</properties:Characters>
  <properties:Lines>57</properties:Lines>
  <properties:Paragraphs>23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2018-02-01T13:39:00Z</dcterms:created>
  <dc:creator>Ljubica Makovec</dc:creator>
  <cp:lastModifiedBy>Ljubica Makovec</cp:lastModifiedBy>
  <cp:lastPrinted>2018-02-01T13:50:00Z</cp:lastPrinted>
  <dcterms:modified xmlns:xsi="http://www.w3.org/2001/XMLSchema-instance" xsi:type="dcterms:W3CDTF">2018-02-01T13:55:00Z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St-438/2013-91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