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70f88" w14:paraId="b470f88" w:rsidRDefault="00A75923" w:rsidP="00910611" w:rsidR="00A7592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5923" w:rsidP="00910611" w:rsidR="00A75923">
      <w:r>
        <w:rPr>
          <w:rFonts w:eastAsia="MS Mincho"/>
        </w:rPr>
        <w:t xml:space="preserve">   REPUBLIKA HRVATSKA</w:t>
      </w:r>
    </w:p>
    <w:p w:rsidRDefault="00A75923" w:rsidP="00910611" w:rsidR="00A75923">
      <w:r>
        <w:rPr>
          <w:rFonts w:eastAsia="MS Mincho"/>
        </w:rPr>
        <w:t>TRGOVAČKI SUD U RIJECI</w:t>
      </w:r>
    </w:p>
    <w:p w:rsidRDefault="00A75923" w:rsidR="00A7592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2065A" w:rsidP="00910611" w:rsidR="0092065A">
      <w:pPr>
        <w:ind w:firstLine="708"/>
      </w:pPr>
    </w:p>
    <w:p w:rsidRDefault="00DD2638" w:rsidP="00910611" w:rsidR="00DD2638">
      <w:pPr>
        <w:ind w:firstLine="708"/>
      </w:pPr>
    </w:p>
    <w:p w:rsidRDefault="0075514B" w:rsidP="00910611" w:rsidR="0075514B">
      <w:pPr>
        <w:ind w:firstLine="708"/>
      </w:pPr>
    </w:p>
    <w:p w:rsidRDefault="007D625F" w:rsidR="0092065A">
      <w:pPr>
        <w:rPr>
          <w:rFonts w:eastAsia="MS Mincho"/>
        </w:rPr>
      </w:pPr>
      <w:r>
        <w:rPr>
          <w:rFonts w:eastAsia="MS Mincho"/>
        </w:rPr>
        <w:t xml:space="preserve"> </w:t>
      </w:r>
    </w:p>
    <w:p w:rsidRDefault="007D625F" w:rsidR="007D625F">
      <w:pPr>
        <w:rPr>
          <w:rFonts w:eastAsia="MS Mincho"/>
        </w:rPr>
      </w:pPr>
    </w:p>
    <w:p w:rsidRDefault="009B36DA" w:rsidP="00034EB5" w:rsidR="009B36DA" w:rsidRPr="007E04FC">
      <w:pPr>
        <w:jc w:val="both"/>
      </w:pPr>
    </w:p>
    <w:p w:rsidRDefault="007E04FC" w:rsidP="007E04FC" w:rsidR="009B36DA" w:rsidRPr="007E04F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C76C87" w:rsidP="00034EB5" w:rsidR="00C76C87" w:rsidRPr="007E04FC">
      <w:pPr>
        <w:jc w:val="both"/>
      </w:pP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R J E Š E N J E</w:t>
      </w:r>
    </w:p>
    <w:p w:rsidRDefault="00034EB5" w:rsidP="00034EB5" w:rsidR="00034EB5" w:rsidRPr="007E04FC">
      <w:pPr>
        <w:jc w:val="both"/>
      </w:pPr>
    </w:p>
    <w:p w:rsidRDefault="00687AAC" w:rsidP="009E16BD" w:rsidR="00A212C9">
      <w:pPr>
        <w:jc w:val="both"/>
      </w:pPr>
      <w:r w:rsidRPr="00687AAC">
        <w:tab/>
      </w:r>
      <w:r w:rsidR="004B3AF3" w:rsidRPr="004B3AF3">
        <w:t>Trgovački sud u Rijeci,</w:t>
      </w:r>
      <w:r w:rsidR="00F86291">
        <w:t xml:space="preserve"> OIB 88785964957,</w:t>
      </w:r>
      <w:r w:rsidR="004B3AF3" w:rsidRPr="004B3AF3">
        <w:t xml:space="preserve"> po sucu pojedincu Danieli Korlević, odlučujući o prijedlogu Financijske agencije, Regionalni centar Rijeka, F. Kurelca 8 za otvaranje stečajnog postupka nad trgovačkim društvom </w:t>
      </w:r>
      <w:r w:rsidR="00784A4C" w:rsidRPr="00784A4C">
        <w:rPr>
          <w:b/>
        </w:rPr>
        <w:t>RIJEKAPROJEKT INŽENJERING za inženjering,</w:t>
      </w:r>
      <w:r w:rsidR="00784A4C">
        <w:rPr>
          <w:b/>
        </w:rPr>
        <w:t xml:space="preserve"> </w:t>
      </w:r>
      <w:r w:rsidR="00784A4C" w:rsidRPr="00784A4C">
        <w:rPr>
          <w:b/>
        </w:rPr>
        <w:t>konzaltin</w:t>
      </w:r>
      <w:r w:rsidR="00784A4C">
        <w:rPr>
          <w:b/>
        </w:rPr>
        <w:t>g, marketing i vanjsku trgovinu</w:t>
      </w:r>
      <w:r w:rsidR="00784A4C" w:rsidRPr="00784A4C">
        <w:rPr>
          <w:b/>
        </w:rPr>
        <w:t xml:space="preserve"> d.o.o. KASTAV, Draga 12 </w:t>
      </w:r>
      <w:r w:rsidR="004B3AF3" w:rsidRPr="00784A4C">
        <w:rPr>
          <w:b/>
        </w:rPr>
        <w:t>OIB</w:t>
      </w:r>
      <w:r w:rsidR="00784A4C" w:rsidRPr="00784A4C">
        <w:rPr>
          <w:b/>
        </w:rPr>
        <w:t xml:space="preserve"> 06143632245</w:t>
      </w:r>
      <w:r w:rsidR="004B3AF3" w:rsidRPr="00784A4C">
        <w:rPr>
          <w:b/>
        </w:rPr>
        <w:t>,</w:t>
      </w:r>
      <w:r w:rsidR="004B3AF3" w:rsidRPr="004B3AF3">
        <w:rPr>
          <w:b/>
        </w:rPr>
        <w:t xml:space="preserve"> </w:t>
      </w:r>
      <w:r w:rsidR="009E16BD">
        <w:t xml:space="preserve">dana </w:t>
      </w:r>
      <w:r w:rsidR="00784A4C">
        <w:t>17. studenog</w:t>
      </w:r>
      <w:r w:rsidR="009E16BD">
        <w:t xml:space="preserve"> 2016. godine  </w:t>
      </w:r>
    </w:p>
    <w:p w:rsidRDefault="009E16BD" w:rsidP="009E16BD" w:rsidR="009E16BD" w:rsidRPr="007E04FC">
      <w:pPr>
        <w:jc w:val="both"/>
      </w:pPr>
    </w:p>
    <w:p w:rsidRDefault="00034EB5" w:rsidP="001733E3" w:rsidR="001733E3" w:rsidRPr="001733E3">
      <w:pPr>
        <w:jc w:val="center"/>
        <w:rPr>
          <w:b/>
        </w:rPr>
      </w:pPr>
      <w:r w:rsidRPr="001733E3">
        <w:rPr>
          <w:b/>
        </w:rPr>
        <w:t xml:space="preserve">r i j e š i o </w:t>
      </w:r>
      <w:r w:rsidR="00A212C9" w:rsidRPr="001733E3">
        <w:rPr>
          <w:b/>
        </w:rPr>
        <w:t xml:space="preserve">   </w:t>
      </w:r>
      <w:r w:rsidRPr="001733E3">
        <w:rPr>
          <w:b/>
        </w:rPr>
        <w:t xml:space="preserve"> j e</w:t>
      </w:r>
    </w:p>
    <w:p w:rsidRDefault="001733E3" w:rsidP="001733E3" w:rsidR="001733E3">
      <w:pPr>
        <w:jc w:val="center"/>
      </w:pPr>
    </w:p>
    <w:p w:rsidRDefault="00034EB5" w:rsidP="00BD319E" w:rsidR="004D44CF" w:rsidRPr="00BD319E">
      <w:pPr>
        <w:numPr>
          <w:ilvl w:val="0"/>
          <w:numId w:val="1"/>
        </w:numPr>
        <w:jc w:val="both"/>
      </w:pPr>
      <w:r w:rsidRPr="007E04FC">
        <w:t xml:space="preserve">Otvara se stečajni postupak nad </w:t>
      </w:r>
      <w:r w:rsidR="00914E92">
        <w:t>dužnikom</w:t>
      </w:r>
      <w:r w:rsidR="001B4340">
        <w:t xml:space="preserve"> </w:t>
      </w:r>
      <w:r w:rsidR="00BD319E" w:rsidRPr="00BD319E">
        <w:rPr>
          <w:b/>
        </w:rPr>
        <w:t>RIJEKAPROJEKT INŽENJERING za inženjering, konzalting, marketing i vanjsku trgovinu d.o.o. KASTAV, Draga 12 OIB 06143632245</w:t>
      </w:r>
      <w:r w:rsidR="00BD319E">
        <w:rPr>
          <w:b/>
        </w:rPr>
        <w:t>.</w:t>
      </w:r>
    </w:p>
    <w:p w:rsidRDefault="00BD319E" w:rsidP="00BD319E" w:rsidR="00BD319E">
      <w:pPr>
        <w:jc w:val="both"/>
      </w:pPr>
    </w:p>
    <w:p w:rsidRDefault="00914E92" w:rsidP="00914E92" w:rsidR="00914E92">
      <w:pPr>
        <w:pStyle w:val="Odlomakpopisa"/>
        <w:numPr>
          <w:ilvl w:val="0"/>
          <w:numId w:val="1"/>
        </w:numPr>
        <w:jc w:val="both"/>
      </w:pPr>
      <w:r w:rsidRPr="00914E92">
        <w:t xml:space="preserve">Stečajni postupak otvoren je dana </w:t>
      </w:r>
      <w:r w:rsidR="00E941AD">
        <w:t>17. studenog</w:t>
      </w:r>
      <w:r w:rsidRPr="00914E92">
        <w:t xml:space="preserve"> 2016. godine u </w:t>
      </w:r>
      <w:r w:rsidR="00E941AD">
        <w:t>14</w:t>
      </w:r>
      <w:r w:rsidRPr="00914E92">
        <w:t xml:space="preserve"> </w:t>
      </w:r>
      <w:r w:rsidRPr="00427CEC">
        <w:t xml:space="preserve">sati i </w:t>
      </w:r>
      <w:r w:rsidR="00E941AD">
        <w:t>3</w:t>
      </w:r>
      <w:r w:rsidR="004A5E07" w:rsidRPr="00427CEC">
        <w:t>5</w:t>
      </w:r>
      <w:r w:rsidRPr="00427CEC">
        <w:t xml:space="preserve"> minuta</w:t>
      </w:r>
      <w:r w:rsidRPr="00914E92">
        <w:t xml:space="preserve">, kada je ovo rješenje objavljeno na mrežnoj stranici e-Oglasna ploča suda. </w:t>
      </w:r>
    </w:p>
    <w:p w:rsidRDefault="00914E92" w:rsidP="00914E92" w:rsidR="00914E92">
      <w:pPr>
        <w:pStyle w:val="Odlomakpopisa"/>
      </w:pPr>
    </w:p>
    <w:p w:rsidRDefault="00914E92" w:rsidP="00005C7C" w:rsidR="00E941AD">
      <w:pPr>
        <w:pStyle w:val="Odlomakpopisa"/>
        <w:numPr>
          <w:ilvl w:val="0"/>
          <w:numId w:val="1"/>
        </w:numPr>
        <w:jc w:val="both"/>
      </w:pPr>
      <w:r w:rsidRPr="007E04FC">
        <w:t>Za stečajnog upravitelja imenuje se</w:t>
      </w:r>
      <w:r w:rsidR="00764834">
        <w:t xml:space="preserve"> </w:t>
      </w:r>
      <w:r w:rsidR="00E941AD">
        <w:t>Jure Matković iz Rijeke, Labinska 18, OIB 77997550993.</w:t>
      </w:r>
    </w:p>
    <w:p w:rsidRDefault="00E941AD" w:rsidP="00E941AD" w:rsidR="00E941AD">
      <w:pPr>
        <w:pStyle w:val="Odlomakpopisa"/>
      </w:pPr>
    </w:p>
    <w:p w:rsidRDefault="00764834" w:rsidP="00E941AD" w:rsidR="00034EB5" w:rsidRPr="007E04FC">
      <w:pPr>
        <w:jc w:val="both"/>
      </w:pPr>
      <w:r>
        <w:t xml:space="preserve"> </w:t>
      </w:r>
      <w:r w:rsidR="00E941AD">
        <w:tab/>
      </w:r>
      <w:r w:rsidR="00034EB5" w:rsidRPr="007E04FC">
        <w:t xml:space="preserve">Pozivaju se vjerovnici viših isplatnih redova da u roku </w:t>
      </w:r>
      <w:r w:rsidR="00317E29">
        <w:t>60</w:t>
      </w:r>
      <w:r w:rsidR="00034EB5" w:rsidRPr="007E04FC">
        <w:t xml:space="preserve"> dana od isteka osmog dana od objave oglasa o otvaranju stečajnog postupka </w:t>
      </w:r>
      <w:r w:rsidR="004E018D">
        <w:t>u skladu s pravilima S</w:t>
      </w:r>
      <w:r w:rsidR="00317E29">
        <w:t xml:space="preserve">tečajnog zakona </w:t>
      </w:r>
      <w:r w:rsidR="0072748A">
        <w:t xml:space="preserve">o prijavi tražbina </w:t>
      </w:r>
      <w:r w:rsidR="00034EB5" w:rsidRPr="007E04FC">
        <w:t>prijave svoje tražbine stečajnom upravitelju</w:t>
      </w:r>
      <w:r w:rsidR="005A7105">
        <w:t xml:space="preserve"> </w:t>
      </w:r>
      <w:r w:rsidR="00E941AD">
        <w:t>Juri</w:t>
      </w:r>
      <w:r w:rsidR="00E941AD" w:rsidRPr="00E941AD">
        <w:t xml:space="preserve"> Matković iz Rijeke, Labinska 18</w:t>
      </w:r>
      <w:r w:rsidR="007A2A7E">
        <w:t>na propisanom obrascu u dva primjerka koji sadržava podatke iz čl.257. Stečajnog zakona</w:t>
      </w:r>
      <w:r w:rsidR="00034EB5" w:rsidRPr="007E04FC">
        <w:t>.</w:t>
      </w:r>
      <w:r w:rsidR="007A2A7E">
        <w:t xml:space="preserve"> Prijavi tražbine u prijepisu se prilažu isprave iz kojih tražbina proizlazi, odnosno kojima se dokazuje. </w:t>
      </w:r>
    </w:p>
    <w:p w:rsidRDefault="00034EB5" w:rsidP="00034EB5" w:rsidR="00034EB5" w:rsidRPr="007E04FC">
      <w:pPr>
        <w:jc w:val="both"/>
      </w:pPr>
    </w:p>
    <w:p w:rsidRDefault="00034EB5" w:rsidP="00034EB5" w:rsidR="00034EB5">
      <w:pPr>
        <w:jc w:val="both"/>
      </w:pPr>
      <w:r w:rsidRPr="007E04FC">
        <w:t xml:space="preserve">         </w:t>
      </w:r>
      <w:r w:rsidR="001733E3">
        <w:tab/>
      </w:r>
      <w:r w:rsidRPr="007E04FC">
        <w:t>Tražbine se prijavljuju u kunama, te je potrebno navesti i broj žiro računa, ako se radi o pravnoj osobi.</w:t>
      </w:r>
    </w:p>
    <w:p w:rsidRDefault="003858CB" w:rsidP="00034EB5" w:rsidR="003858CB" w:rsidRPr="007E04FC">
      <w:pPr>
        <w:jc w:val="both"/>
      </w:pPr>
    </w:p>
    <w:p w:rsidRDefault="003858CB" w:rsidP="00034EB5" w:rsidR="00034EB5" w:rsidRPr="007E04FC">
      <w:pPr>
        <w:jc w:val="both"/>
      </w:pPr>
      <w:r>
        <w:tab/>
      </w:r>
      <w:r w:rsidR="00034EB5" w:rsidRPr="007E04FC">
        <w:t>Ako se prijavljuju tražbine o kojima se vodi parnica, u prijavi treba navesti Sud pred kojim se vodi parnica s naznakom broja spisa.</w:t>
      </w:r>
    </w:p>
    <w:p w:rsidRDefault="001733E3" w:rsidP="001733E3" w:rsidR="003858CB">
      <w:pPr>
        <w:jc w:val="both"/>
      </w:pPr>
      <w:r>
        <w:tab/>
      </w:r>
    </w:p>
    <w:p w:rsidRDefault="003858CB" w:rsidP="001733E3" w:rsidR="001733E3">
      <w:pPr>
        <w:jc w:val="both"/>
      </w:pPr>
      <w:r>
        <w:tab/>
      </w:r>
      <w:r w:rsidR="00034EB5" w:rsidRPr="007E04FC">
        <w:t>Prijavi treba priložiti dokaz o plaćanju pristojbe u visini od 2% prijavljene</w:t>
      </w:r>
      <w:r w:rsidR="001733E3">
        <w:t xml:space="preserve"> </w:t>
      </w:r>
      <w:r w:rsidR="00034EB5" w:rsidRPr="007E04FC">
        <w:t xml:space="preserve">tražbine, ali ne više od 500,00 kn u korist Državnog proračuna 1001005-1863000160 poziv na broj 64 </w:t>
      </w:r>
      <w:r w:rsidR="00034EB5" w:rsidRPr="007E04FC">
        <w:lastRenderedPageBreak/>
        <w:t>5045-3540-</w:t>
      </w:r>
      <w:r w:rsidR="00E941AD">
        <w:t>761</w:t>
      </w:r>
      <w:r w:rsidR="00687AAC">
        <w:t>-2016</w:t>
      </w:r>
      <w:r w:rsidR="00034EB5" w:rsidRPr="007E04FC">
        <w:t>. Zaposlenici koji prijavljuju svoja potraživanja po osnovu rada ne moraju platiti pristojbu.</w:t>
      </w:r>
    </w:p>
    <w:p w:rsidRDefault="00034EB5" w:rsidP="00034EB5" w:rsidR="00034EB5">
      <w:pPr>
        <w:jc w:val="both"/>
      </w:pPr>
    </w:p>
    <w:p w:rsidRDefault="00034EB5" w:rsidP="004E018D" w:rsidR="001733E3">
      <w:pPr>
        <w:ind w:firstLine="708"/>
        <w:jc w:val="both"/>
      </w:pPr>
      <w:r w:rsidRPr="007E04FC">
        <w:t xml:space="preserve">Samo prijave dostavljene na adresu koja je navedena u točki </w:t>
      </w:r>
      <w:r w:rsidR="004E018D">
        <w:t>I</w:t>
      </w:r>
      <w:r w:rsidRPr="007E04FC">
        <w:t>V. rješenja</w:t>
      </w:r>
      <w:r w:rsidR="001733E3">
        <w:t xml:space="preserve"> </w:t>
      </w:r>
      <w:r w:rsidRPr="007E04FC">
        <w:t>smatraju se urednim i pravovremenim.</w:t>
      </w:r>
      <w:r w:rsidR="00EB56E1" w:rsidRPr="007E04FC">
        <w:t xml:space="preserve"> </w:t>
      </w:r>
    </w:p>
    <w:p w:rsidRDefault="00C1087D" w:rsidP="004E018D" w:rsidR="00C1087D">
      <w:pPr>
        <w:ind w:firstLine="708"/>
        <w:jc w:val="both"/>
      </w:pPr>
    </w:p>
    <w:p w:rsidRDefault="00034EB5" w:rsidP="001733E3" w:rsidR="001733E3">
      <w:pPr>
        <w:numPr>
          <w:ilvl w:val="0"/>
          <w:numId w:val="1"/>
        </w:numPr>
        <w:jc w:val="both"/>
      </w:pPr>
      <w:r w:rsidRPr="007E04FC">
        <w:t xml:space="preserve">Razlučni i izlučni vjerovnici se pozivaju da u roku iz t. </w:t>
      </w:r>
      <w:r w:rsidR="0072748A">
        <w:t>I</w:t>
      </w:r>
      <w:r w:rsidRPr="007E04FC">
        <w:t>V. ovog rješenja obavijeste stečajnog upravitelja o svojim pravima, sukladno odredbi čl.</w:t>
      </w:r>
      <w:r w:rsidR="0072748A">
        <w:t>258.</w:t>
      </w:r>
      <w:r w:rsidRPr="007E04FC">
        <w:t xml:space="preserve"> Stečajnog zakona.</w:t>
      </w:r>
    </w:p>
    <w:p w:rsidRDefault="001733E3" w:rsidP="001733E3" w:rsidR="001733E3">
      <w:pPr>
        <w:ind w:left="1080"/>
        <w:jc w:val="both"/>
      </w:pPr>
    </w:p>
    <w:p w:rsidRDefault="00034EB5" w:rsidP="0011557F" w:rsidR="00C1087D" w:rsidRPr="006447CD">
      <w:pPr>
        <w:numPr>
          <w:ilvl w:val="0"/>
          <w:numId w:val="1"/>
        </w:numPr>
        <w:jc w:val="both"/>
      </w:pPr>
      <w:r w:rsidRPr="007E04FC">
        <w:t>Pozivaju se dužnikovi dužnici da svoje obveze bez odgode ispunjavaju stečajnom upravitelju za stečajnog dužnika</w:t>
      </w:r>
      <w:r w:rsidR="0011557F">
        <w:rPr>
          <w:b/>
        </w:rPr>
        <w:t xml:space="preserve">. </w:t>
      </w:r>
    </w:p>
    <w:p w:rsidRDefault="006447CD" w:rsidP="006447CD" w:rsidR="006447CD" w:rsidRPr="00C1087D">
      <w:pPr>
        <w:jc w:val="both"/>
      </w:pPr>
    </w:p>
    <w:p w:rsidRDefault="001733E3" w:rsidP="00697FFD" w:rsidR="00697FFD">
      <w:pPr>
        <w:pStyle w:val="Odlomakpopisa"/>
        <w:numPr>
          <w:ilvl w:val="0"/>
          <w:numId w:val="1"/>
        </w:numPr>
        <w:jc w:val="both"/>
      </w:pPr>
      <w:r>
        <w:t>Ovo</w:t>
      </w:r>
      <w:r w:rsidR="00034EB5" w:rsidRPr="007E04FC">
        <w:t xml:space="preserve"> rješenje dostavlja se </w:t>
      </w:r>
      <w:r w:rsidR="00E6499B">
        <w:t>sudskom</w:t>
      </w:r>
      <w:r w:rsidR="00034EB5" w:rsidRPr="007E04FC">
        <w:t xml:space="preserve"> registru</w:t>
      </w:r>
      <w:r w:rsidR="00E941AD">
        <w:t xml:space="preserve"> i Općinskom sudu u Rijeci, Zemljišnoknjižni odjel Rijeka</w:t>
      </w:r>
      <w:r w:rsidR="0004280A">
        <w:t xml:space="preserve"> te se određuje upis zabilježbe otvaranja stečajnog postupka </w:t>
      </w:r>
      <w:r w:rsidR="00CA3087">
        <w:t xml:space="preserve">nad </w:t>
      </w:r>
      <w:r w:rsidR="0004280A">
        <w:t>dužnik</w:t>
      </w:r>
      <w:r w:rsidR="00CA3087">
        <w:t xml:space="preserve">om </w:t>
      </w:r>
      <w:r w:rsidR="00E941AD" w:rsidRPr="00E941AD">
        <w:rPr>
          <w:b/>
        </w:rPr>
        <w:t>RIJEKAPROJEKT INŽENJERING za inženjering, konzalting, marketing i vanjsku trgovinu d.o.o. K</w:t>
      </w:r>
      <w:r w:rsidR="00E941AD">
        <w:rPr>
          <w:b/>
        </w:rPr>
        <w:t xml:space="preserve">ASTAV, Draga 12 OIB 06143632245 </w:t>
      </w:r>
      <w:r w:rsidR="00E941AD" w:rsidRPr="00E941AD">
        <w:t>na nekretninama dužnika</w:t>
      </w:r>
      <w:r w:rsidR="00D623F9">
        <w:t>:</w:t>
      </w:r>
    </w:p>
    <w:p w:rsidRDefault="00697FFD" w:rsidP="00697FFD" w:rsidR="00697FFD">
      <w:pPr>
        <w:pStyle w:val="Odlomakpopisa"/>
      </w:pPr>
    </w:p>
    <w:p w:rsidRDefault="00E941AD" w:rsidP="00697FFD" w:rsidR="00697FFD">
      <w:pPr>
        <w:pStyle w:val="Odlomakpopisa"/>
        <w:ind w:left="1080"/>
        <w:jc w:val="both"/>
      </w:pPr>
      <w:r w:rsidRPr="00E941AD">
        <w:t xml:space="preserve"> </w:t>
      </w:r>
      <w:r w:rsidR="00697FFD">
        <w:t xml:space="preserve">4. Suvlasnički dio: 28215/100000 ETAŽNO VLASNIŠTVO (E-4)   </w:t>
      </w:r>
    </w:p>
    <w:p w:rsidRDefault="00697FFD" w:rsidP="00697FFD" w:rsidR="00E941AD">
      <w:pPr>
        <w:pStyle w:val="Odlomakpopisa"/>
        <w:ind w:left="1080"/>
        <w:jc w:val="both"/>
      </w:pPr>
      <w:r>
        <w:t xml:space="preserve"> 2. STAN BR. 3 na II  KATU površine  133,01 m2, sa pripadajućim spremištem 8 u suterenu površine  3,91 m2, i tavanskim  prostorom površine  69,64 m2,  što sveukupno čini  206,56 m2; sagradjen na k.č. br. 6672/1 upisano u zk. ul. 4232 podulošku 4 k.o. Kastav,</w:t>
      </w:r>
    </w:p>
    <w:p w:rsidRDefault="00697FFD" w:rsidP="00697FFD" w:rsidR="00697FFD">
      <w:pPr>
        <w:pStyle w:val="Odlomakpopisa"/>
        <w:ind w:left="1080"/>
        <w:jc w:val="both"/>
      </w:pPr>
    </w:p>
    <w:p w:rsidRDefault="00E308EB" w:rsidP="00E308EB" w:rsidR="00E308EB">
      <w:pPr>
        <w:pStyle w:val="Odlomakpopisa"/>
        <w:ind w:left="1080"/>
        <w:jc w:val="both"/>
      </w:pPr>
      <w:r>
        <w:t xml:space="preserve">1. Suvlasnički dio: 19841/100000 ETAŽNO VLASNIŠTVO (E-1)   </w:t>
      </w:r>
    </w:p>
    <w:p w:rsidRDefault="00E308EB" w:rsidP="00E308EB" w:rsidR="00697FFD">
      <w:pPr>
        <w:pStyle w:val="Odlomakpopisa"/>
        <w:ind w:left="1080"/>
        <w:jc w:val="both"/>
      </w:pPr>
      <w:r>
        <w:t xml:space="preserve"> 1. GARAŽA SA POMOĆNMIM PROSTOROM u suterenu  površine  96,28 m2; sagradjena na k.č. br. 6672/1 upisana u zk. ul. 4232 podulošku 1. k.o. Kastav.</w:t>
      </w:r>
    </w:p>
    <w:p w:rsidRDefault="00E308EB" w:rsidP="00E308EB" w:rsidR="00E308EB">
      <w:pPr>
        <w:pStyle w:val="Odlomakpopisa"/>
        <w:ind w:left="1080"/>
        <w:jc w:val="both"/>
      </w:pPr>
    </w:p>
    <w:p w:rsidRDefault="009A5551" w:rsidP="009A5551" w:rsidR="009A5551">
      <w:pPr>
        <w:pStyle w:val="Odlomakpopisa"/>
        <w:ind w:left="1080"/>
        <w:jc w:val="both"/>
      </w:pPr>
      <w:r>
        <w:t xml:space="preserve">10. Suvlasnički dio: 461/10000 ETAŽNO VLASNIŠTVO (E-10)   </w:t>
      </w:r>
    </w:p>
    <w:p w:rsidRDefault="009A5551" w:rsidP="009A5551" w:rsidR="00E308EB" w:rsidRPr="00E941AD">
      <w:pPr>
        <w:pStyle w:val="Odlomakpopisa"/>
        <w:ind w:left="1080"/>
        <w:jc w:val="both"/>
      </w:pPr>
      <w:r>
        <w:t xml:space="preserve"> 1. Garaža broj 1 u suterenu površine 28,22 m2  što u odnosu na cijelu  zgradu iznosi 461/10000 dijela, sagradjena na k.č. br. 6672/2 upisana u zk. ul. 4014 podulošku 10 k.o. Kastav.</w:t>
      </w:r>
    </w:p>
    <w:p w:rsidRDefault="00E941AD" w:rsidP="000033A2" w:rsidR="00E941AD" w:rsidRPr="00E941AD">
      <w:pPr>
        <w:pStyle w:val="Odlomakpopisa"/>
        <w:ind w:left="1080"/>
        <w:jc w:val="both"/>
      </w:pPr>
    </w:p>
    <w:p w:rsidRDefault="00696F32" w:rsidP="000033A2" w:rsidR="00696F32">
      <w:pPr>
        <w:pStyle w:val="Odlomakpopisa"/>
        <w:ind w:left="1080"/>
        <w:jc w:val="both"/>
      </w:pPr>
    </w:p>
    <w:p w:rsidRDefault="00696F32" w:rsidP="004B3AF3" w:rsidR="00696F32">
      <w:pPr>
        <w:pStyle w:val="Odlomakpopisa"/>
        <w:numPr>
          <w:ilvl w:val="0"/>
          <w:numId w:val="1"/>
        </w:numPr>
        <w:jc w:val="both"/>
      </w:pPr>
      <w:r>
        <w:t xml:space="preserve">Nalaže se Financijskoj agenciji Rijeka da naloži poslovnoj banci dužnika prijenos zaplijenjenog iznosa predujma u iznosu 5.000,00 kn na račun suda broj IBAN: HR59 2390 0011 3000 0270 3 (temeljem čl.112. st.6. SZ-a). </w:t>
      </w:r>
    </w:p>
    <w:p w:rsidRDefault="005A7105" w:rsidP="0072748A" w:rsidR="005A7105">
      <w:pPr>
        <w:ind w:left="1080"/>
        <w:jc w:val="both"/>
      </w:pPr>
    </w:p>
    <w:p w:rsidRDefault="001733E3" w:rsidP="001733E3" w:rsidR="00034EB5" w:rsidRPr="007E04FC">
      <w:pPr>
        <w:numPr>
          <w:ilvl w:val="0"/>
          <w:numId w:val="1"/>
        </w:numPr>
        <w:jc w:val="both"/>
      </w:pPr>
      <w:r>
        <w:t>Is</w:t>
      </w:r>
      <w:r w:rsidR="00034EB5" w:rsidRPr="007E04FC">
        <w:t>pitno ročište na kojem će se ispitivati prijavljene tražbine određuje se za dan</w:t>
      </w:r>
    </w:p>
    <w:p w:rsidRDefault="00287A13" w:rsidP="00287A13" w:rsidR="00287A13">
      <w:pPr>
        <w:pStyle w:val="Odlomakpopisa"/>
        <w:ind w:left="720"/>
        <w:jc w:val="center"/>
      </w:pPr>
    </w:p>
    <w:p w:rsidRDefault="00D623F9" w:rsidP="00CA3087" w:rsidR="00034EB5" w:rsidRPr="00CA3087">
      <w:pPr>
        <w:ind w:left="1080"/>
        <w:jc w:val="center"/>
        <w:rPr>
          <w:b/>
        </w:rPr>
      </w:pPr>
      <w:r>
        <w:rPr>
          <w:b/>
        </w:rPr>
        <w:t>24. veljače</w:t>
      </w:r>
      <w:r w:rsidR="00730271" w:rsidRPr="00CA3087">
        <w:rPr>
          <w:b/>
        </w:rPr>
        <w:t xml:space="preserve"> 201</w:t>
      </w:r>
      <w:r>
        <w:rPr>
          <w:b/>
        </w:rPr>
        <w:t>7</w:t>
      </w:r>
      <w:r w:rsidR="00730271" w:rsidRPr="00CA3087">
        <w:rPr>
          <w:b/>
        </w:rPr>
        <w:t>.</w:t>
      </w:r>
      <w:r w:rsidR="0072748A" w:rsidRPr="00CA3087">
        <w:rPr>
          <w:b/>
        </w:rPr>
        <w:t xml:space="preserve"> </w:t>
      </w:r>
      <w:r w:rsidR="00730271" w:rsidRPr="00CA3087">
        <w:rPr>
          <w:b/>
        </w:rPr>
        <w:t>g</w:t>
      </w:r>
      <w:r w:rsidR="0072748A" w:rsidRPr="00CA3087">
        <w:rPr>
          <w:b/>
        </w:rPr>
        <w:t>odine</w:t>
      </w:r>
      <w:r w:rsidR="00034EB5" w:rsidRPr="00CA3087">
        <w:rPr>
          <w:b/>
        </w:rPr>
        <w:t xml:space="preserve"> u</w:t>
      </w:r>
      <w:r>
        <w:rPr>
          <w:b/>
        </w:rPr>
        <w:t xml:space="preserve"> 10</w:t>
      </w:r>
      <w:r w:rsidR="00034EB5" w:rsidRPr="00CA3087">
        <w:rPr>
          <w:b/>
        </w:rPr>
        <w:t>:00 sati</w:t>
      </w:r>
    </w:p>
    <w:p w:rsidRDefault="00CA3087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34EB5" w:rsidRPr="00DA639A">
        <w:rPr>
          <w:b/>
        </w:rPr>
        <w:t>sudnica broj 2, I</w:t>
      </w:r>
      <w:r w:rsidR="0004280A" w:rsidRPr="00DA639A">
        <w:rPr>
          <w:b/>
        </w:rPr>
        <w:t>.</w:t>
      </w:r>
      <w:r w:rsidR="00034EB5" w:rsidRPr="00DA639A">
        <w:rPr>
          <w:b/>
        </w:rPr>
        <w:t xml:space="preserve"> kat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      </w:t>
      </w:r>
      <w:r w:rsidR="00034EB5" w:rsidRPr="00DA639A">
        <w:rPr>
          <w:b/>
        </w:rPr>
        <w:t xml:space="preserve">u Trgovačkom sudu </w:t>
      </w:r>
      <w:r w:rsidR="00E0215E" w:rsidRPr="00DA639A">
        <w:rPr>
          <w:b/>
        </w:rPr>
        <w:t>u Rijeci</w:t>
      </w:r>
      <w:r w:rsidR="00034EB5" w:rsidRPr="00DA639A">
        <w:rPr>
          <w:b/>
        </w:rPr>
        <w:t>,</w:t>
      </w:r>
    </w:p>
    <w:p w:rsidRDefault="00DA639A" w:rsidP="00034EB5" w:rsidR="00034EB5" w:rsidRPr="00DA639A">
      <w:pPr>
        <w:jc w:val="center"/>
        <w:rPr>
          <w:b/>
        </w:rPr>
      </w:pPr>
      <w:r>
        <w:rPr>
          <w:b/>
        </w:rPr>
        <w:t xml:space="preserve">     </w:t>
      </w:r>
      <w:r w:rsidR="00034EB5" w:rsidRPr="00DA639A">
        <w:rPr>
          <w:b/>
        </w:rPr>
        <w:t>Zadarska 1 i 3</w:t>
      </w:r>
    </w:p>
    <w:p w:rsidRDefault="007659B7" w:rsidP="00034EB5" w:rsidR="007659B7" w:rsidRPr="007E04FC">
      <w:pPr>
        <w:jc w:val="center"/>
        <w:rPr>
          <w:b/>
        </w:rPr>
      </w:pPr>
    </w:p>
    <w:p w:rsidRDefault="007A2A7E" w:rsidP="0011557F" w:rsidR="001733E3">
      <w:pPr>
        <w:ind w:firstLine="708"/>
        <w:jc w:val="both"/>
      </w:pPr>
      <w:r>
        <w:t xml:space="preserve">      </w:t>
      </w:r>
      <w:r w:rsidR="00034EB5" w:rsidRPr="007E04FC">
        <w:t>Ročištu mogu prisustvovati vjerovnici odnosno njihovi punomoćnici.</w:t>
      </w:r>
    </w:p>
    <w:p w:rsidRDefault="00DA639A" w:rsidP="00DA639A" w:rsidR="00DA639A">
      <w:pPr>
        <w:ind w:left="1080"/>
        <w:jc w:val="both"/>
      </w:pPr>
    </w:p>
    <w:p w:rsidRDefault="00034EB5" w:rsidP="00CA3087" w:rsidR="007A2A7E">
      <w:pPr>
        <w:pStyle w:val="Odlomakpopisa"/>
        <w:numPr>
          <w:ilvl w:val="0"/>
          <w:numId w:val="1"/>
        </w:numPr>
        <w:jc w:val="both"/>
      </w:pPr>
      <w:r w:rsidRPr="007E04FC">
        <w:lastRenderedPageBreak/>
        <w:t>Tablic</w:t>
      </w:r>
      <w:r w:rsidR="007A2A7E">
        <w:t>e iz čl</w:t>
      </w:r>
      <w:r w:rsidR="002301B7">
        <w:t>.</w:t>
      </w:r>
      <w:r w:rsidR="007A2A7E">
        <w:t>259.</w:t>
      </w:r>
      <w:r w:rsidR="002301B7">
        <w:t xml:space="preserve"> st.2.</w:t>
      </w:r>
      <w:r w:rsidR="007A2A7E">
        <w:t xml:space="preserve"> Stečajnog zakona objavit će se na mrežnoj stranici e-Oglasne ploče suda nakon isteka roka za prijavu tražbina, a najkasnije osam dana prije održavanja ispitnog ročišta.  </w:t>
      </w:r>
    </w:p>
    <w:p w:rsidRDefault="0001744C" w:rsidP="00CA3087" w:rsidR="0001744C">
      <w:pPr>
        <w:pStyle w:val="Odlomakpopisa"/>
        <w:numPr>
          <w:ilvl w:val="0"/>
          <w:numId w:val="1"/>
        </w:numPr>
        <w:jc w:val="both"/>
      </w:pPr>
    </w:p>
    <w:p w:rsidRDefault="007A2A7E" w:rsidP="00DA639A" w:rsidR="001733E3">
      <w:pPr>
        <w:pStyle w:val="Odlomakpopisa"/>
        <w:ind w:left="1134"/>
        <w:jc w:val="both"/>
      </w:pPr>
      <w:r>
        <w:t>Prijave tražbina i isprave izložit će se u pisarnici suda,</w:t>
      </w:r>
      <w:r w:rsidR="00034EB5" w:rsidRPr="007E04FC">
        <w:t xml:space="preserve"> sob</w:t>
      </w:r>
      <w:r>
        <w:t>a</w:t>
      </w:r>
      <w:r w:rsidR="00034EB5" w:rsidRPr="007E04FC">
        <w:t xml:space="preserve"> 301, III. kat, </w:t>
      </w:r>
      <w:r w:rsidR="002301B7">
        <w:t xml:space="preserve">na uvid sudionicima, nakon isteka roka za prijavu tražbina, a najkasnije </w:t>
      </w:r>
      <w:r w:rsidR="00034EB5" w:rsidRPr="007E04FC">
        <w:t xml:space="preserve">osam dana prije </w:t>
      </w:r>
      <w:r w:rsidR="002301B7">
        <w:t xml:space="preserve">održavanja ispitnog </w:t>
      </w:r>
      <w:r w:rsidR="00034EB5" w:rsidRPr="007E04FC">
        <w:t>ročišta (čl.</w:t>
      </w:r>
      <w:r w:rsidR="002301B7">
        <w:t>259. st.3</w:t>
      </w:r>
      <w:r w:rsidR="00034EB5" w:rsidRPr="007E04FC">
        <w:t>. Stečajnog zakona).</w:t>
      </w:r>
      <w:r>
        <w:t xml:space="preserve"> </w:t>
      </w:r>
    </w:p>
    <w:p w:rsidRDefault="001733E3" w:rsidP="00DA639A" w:rsidR="001733E3">
      <w:pPr>
        <w:pStyle w:val="Odlomakpopisa"/>
        <w:ind w:left="1134"/>
        <w:jc w:val="both"/>
      </w:pPr>
    </w:p>
    <w:p w:rsidRDefault="00034EB5" w:rsidP="00CA3087" w:rsidR="00034EB5" w:rsidRPr="007E04FC">
      <w:pPr>
        <w:pStyle w:val="Odlomakpopisa"/>
        <w:numPr>
          <w:ilvl w:val="0"/>
          <w:numId w:val="1"/>
        </w:numPr>
        <w:jc w:val="both"/>
      </w:pPr>
      <w:r w:rsidRPr="007E04FC">
        <w:t>Izvještajno ročište na kojem će se na temelju izvješća stečajnog upravitelja odlučivati o daljnjem tijeku stečajnog postupka određuje se za dan</w:t>
      </w:r>
    </w:p>
    <w:p w:rsidRDefault="00D623F9" w:rsidP="00D623F9" w:rsidR="00D623F9">
      <w:pPr>
        <w:pStyle w:val="Odlomakpopisa"/>
        <w:ind w:left="720"/>
        <w:jc w:val="center"/>
        <w:rPr>
          <w:b/>
        </w:rPr>
      </w:pPr>
    </w:p>
    <w:p w:rsidRDefault="00D623F9" w:rsidP="00D623F9" w:rsidR="00034EB5" w:rsidRPr="00CA3087">
      <w:pPr>
        <w:pStyle w:val="Odlomakpopisa"/>
        <w:numPr>
          <w:ilvl w:val="0"/>
          <w:numId w:val="15"/>
        </w:numPr>
        <w:jc w:val="center"/>
        <w:rPr>
          <w:b/>
        </w:rPr>
      </w:pPr>
      <w:r>
        <w:rPr>
          <w:b/>
        </w:rPr>
        <w:t>veljače 2017</w:t>
      </w:r>
      <w:r w:rsidR="00034EB5" w:rsidRPr="00CA3087">
        <w:rPr>
          <w:b/>
        </w:rPr>
        <w:t>.</w:t>
      </w:r>
      <w:r w:rsidR="0072748A" w:rsidRPr="00CA3087">
        <w:rPr>
          <w:b/>
        </w:rPr>
        <w:t xml:space="preserve"> godine</w:t>
      </w:r>
      <w:r w:rsidR="00034EB5" w:rsidRPr="00CA3087">
        <w:rPr>
          <w:b/>
        </w:rPr>
        <w:t xml:space="preserve"> u </w:t>
      </w:r>
      <w:r w:rsidR="00287A13" w:rsidRPr="00CA3087">
        <w:rPr>
          <w:b/>
        </w:rPr>
        <w:t>10</w:t>
      </w:r>
      <w:r w:rsidR="00034EB5" w:rsidRPr="00CA3087">
        <w:rPr>
          <w:b/>
        </w:rPr>
        <w:t>:30 sati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sudnica broj 2,  I</w:t>
      </w:r>
      <w:r w:rsidR="0004280A">
        <w:rPr>
          <w:b/>
        </w:rPr>
        <w:t>.</w:t>
      </w:r>
      <w:r w:rsidRPr="007E04FC">
        <w:rPr>
          <w:b/>
        </w:rPr>
        <w:t xml:space="preserve"> kat</w:t>
      </w:r>
    </w:p>
    <w:p w:rsidRDefault="00034EB5" w:rsidP="00034EB5" w:rsidR="00034EB5" w:rsidRPr="007E04FC">
      <w:pPr>
        <w:jc w:val="center"/>
        <w:rPr>
          <w:b/>
        </w:rPr>
      </w:pPr>
      <w:r w:rsidRPr="007E04FC">
        <w:rPr>
          <w:b/>
        </w:rPr>
        <w:t>u Trgovačkom sudu</w:t>
      </w:r>
      <w:r w:rsidR="00E0215E">
        <w:rPr>
          <w:b/>
        </w:rPr>
        <w:t xml:space="preserve"> u Rijeci</w:t>
      </w:r>
      <w:r w:rsidRPr="007E04FC">
        <w:rPr>
          <w:b/>
        </w:rPr>
        <w:t>,</w:t>
      </w:r>
    </w:p>
    <w:p w:rsidRDefault="00034EB5" w:rsidP="0072748A" w:rsidR="003858CB">
      <w:pPr>
        <w:jc w:val="center"/>
        <w:rPr>
          <w:b/>
        </w:rPr>
      </w:pPr>
      <w:r w:rsidRPr="007E04FC">
        <w:rPr>
          <w:b/>
        </w:rPr>
        <w:t>Zadarska 1 i 3</w:t>
      </w:r>
    </w:p>
    <w:p w:rsidRDefault="0072748A" w:rsidP="0072748A" w:rsidR="0072748A">
      <w:pPr>
        <w:jc w:val="center"/>
        <w:rPr>
          <w:b/>
        </w:rPr>
      </w:pPr>
    </w:p>
    <w:p w:rsidRDefault="00696F32" w:rsidP="0072748A" w:rsidR="00696F32">
      <w:pPr>
        <w:jc w:val="center"/>
        <w:rPr>
          <w:b/>
        </w:rPr>
      </w:pPr>
    </w:p>
    <w:p w:rsidRDefault="00034EB5" w:rsidP="00034EB5" w:rsidR="00034EB5">
      <w:pPr>
        <w:jc w:val="center"/>
        <w:rPr>
          <w:b/>
        </w:rPr>
      </w:pPr>
      <w:r w:rsidRPr="001733E3">
        <w:rPr>
          <w:b/>
        </w:rPr>
        <w:t>Obrazloženje</w:t>
      </w:r>
    </w:p>
    <w:p w:rsidRDefault="009709FD" w:rsidP="00034EB5" w:rsidR="009709FD" w:rsidRPr="001733E3">
      <w:pPr>
        <w:jc w:val="center"/>
        <w:rPr>
          <w:b/>
        </w:rPr>
      </w:pPr>
    </w:p>
    <w:p w:rsidRDefault="003F2C89" w:rsidP="003F2C89" w:rsidR="003F2C89">
      <w:pPr>
        <w:ind w:firstLine="708"/>
        <w:jc w:val="both"/>
      </w:pPr>
      <w:r>
        <w:t>Financijska agencija, Regionalni centar Rijeka podnijela je</w:t>
      </w:r>
      <w:r w:rsidR="009709FD">
        <w:t xml:space="preserve"> ovome sudu 22. ožujka 2016</w:t>
      </w:r>
      <w:r>
        <w:t xml:space="preserve">. godine prijedlog za otvaranje stečajnog postupka nad dužnikom RIJEKAPROJEKT INŽENJERING za inženjering, konzalting, marketing i vanjsku trgovinu d.o.o. Kastav, Draga 12, OIB 06143632245 (dalje: dužnik) temeljem čl.110. st.1. Stečajnog zakona (Narodne novine, br. 71/15, dalje: SZ-a). </w:t>
      </w:r>
    </w:p>
    <w:p w:rsidRDefault="003F2C89" w:rsidP="003F2C89" w:rsidR="009709FD">
      <w:pPr>
        <w:ind w:firstLine="708"/>
        <w:jc w:val="both"/>
      </w:pPr>
      <w:r>
        <w:t xml:space="preserve">Predlagatelj je u prijedlogu naveo da dužnik na dan 16. ožujka 2016. godine u Očevidniku redoslijeda osnova za plaćanje u neprekinutom razdoblju od 120 dana ima evidentirane neizvršene osnove za plaćanje u ukupnom iznosu od 678.188,40 kn u koji iznos je uračunata i kamata i naknada Financijske agencije za provedbe ovrhe, da dužnik ima dva zaposlenoga, te dostavila potvrdu o neizvršenim osnovama za plaćanje iz koje proizlazi da dužnik na dan 27. srpnja 2016. godine ima evidentirane neizvršene osnove za plaćanje u neprekinutom razdoblju od 252 dana, zbog čega je kod dužnika ostvarena zakonska predmnijeva iz čl.6. st.2. SZ-a. </w:t>
      </w:r>
    </w:p>
    <w:p w:rsidRDefault="009709FD" w:rsidP="003F2C89" w:rsidR="009709FD">
      <w:pPr>
        <w:ind w:firstLine="708"/>
        <w:jc w:val="both"/>
      </w:pPr>
      <w:r>
        <w:t>Rješenjem od 20. rujna 2016.g. pokrenut je prethodni postupak radi utvrđivanja pretpostavki za otvaranje stečajnog postupka nad dužnikom i imenovan privremeni stečajni upravitelj Jure Matković iz Rijeke, Labinska 18.</w:t>
      </w:r>
    </w:p>
    <w:p w:rsidRDefault="009709FD" w:rsidP="003F2C89" w:rsidR="009709FD">
      <w:pPr>
        <w:ind w:firstLine="708"/>
        <w:jc w:val="both"/>
      </w:pPr>
      <w:r>
        <w:t>U prethodnom postupku privremeni stečajni upravitelj utvrdio je da dužnik ima imovinu dostatnu za namirenje troškova stečajnog postupka. Naime, dužnik je vlasnik nekretnina upisanih u zemljišnim knjigama Općinskog suda u Rijeci knjigovodstvene vrijednosti 1.200.000,00 kn. Sve nekretnine dužnika opterećene su založnim pravima u korist trećih osoba.</w:t>
      </w:r>
    </w:p>
    <w:p w:rsidRDefault="000E1D0B" w:rsidP="000E1D0B" w:rsidR="000E1D0B">
      <w:pPr>
        <w:ind w:firstLine="708"/>
        <w:jc w:val="both"/>
      </w:pPr>
      <w:r>
        <w:t>Do završetka prethodnog postupka privremeni stečajni upravitelj utvrdio je kod dužnika postojanje stečajnog razloga iz čl 5. SZ-a a to je nesposobnost za plaćanje.</w:t>
      </w:r>
    </w:p>
    <w:p w:rsidRDefault="000E1D0B" w:rsidP="000E1D0B" w:rsidR="000E1D0B">
      <w:pPr>
        <w:ind w:firstLine="708"/>
        <w:jc w:val="both"/>
      </w:pPr>
      <w:r>
        <w:t>Naime, dužnik je nesposoban za plaćanje jer u Očevidniku redoslijeda za plaćanje koji vodi Financijska agencija ima evidentirane neizvršene osnove za plaćanje u razdoblju dužem od 60 dana, a koje je trebalo, na temelju valjanih osnova za plaćanje, bez njegovog daljnjeg pristanka naplatiti s bilo kojeg od njegovih računa i nije isplatio tri uzastopne plaće koje radniku pripadaju prema ugovoru o radu odnosno pravilniku o radu.</w:t>
      </w:r>
    </w:p>
    <w:p w:rsidRDefault="000E1D0B" w:rsidP="000E1D0B" w:rsidR="000E1D0B">
      <w:pPr>
        <w:ind w:firstLine="708"/>
        <w:jc w:val="both"/>
      </w:pPr>
      <w:r>
        <w:t>Prema Očevidniku o redoslijedu plaćanja na dan 16. studeni 2016.g. dužnikov račun je u neprekidnoj blokadi od 5. studenog 2015.g.  Nepodmirene obveze na dan 16. studeni 2016.g. iznose 742.836,13 kn.</w:t>
      </w:r>
    </w:p>
    <w:p w:rsidRDefault="000E1D0B" w:rsidP="000E1D0B" w:rsidR="000E1D0B">
      <w:pPr>
        <w:ind w:firstLine="708"/>
        <w:jc w:val="both"/>
      </w:pPr>
      <w:r>
        <w:lastRenderedPageBreak/>
        <w:t>Na ročištu radi rasprave o pretpostavkama za otvaranje stečajnog postupka nad dužnikom zastupnica dužnika po zakonu nije imala primjedbi na sačinjeno izvješće  privremenog stečajnog upravitelja.</w:t>
      </w:r>
    </w:p>
    <w:p w:rsidRDefault="000E1D0B" w:rsidP="0004280A" w:rsidR="00D32731" w:rsidRPr="0004280A">
      <w:pPr>
        <w:ind w:firstLine="708"/>
        <w:jc w:val="both"/>
        <w:rPr>
          <w:bCs/>
        </w:rPr>
      </w:pPr>
      <w:r>
        <w:rPr>
          <w:bCs/>
        </w:rPr>
        <w:t>P</w:t>
      </w:r>
      <w:r w:rsidR="00D32731">
        <w:rPr>
          <w:bCs/>
        </w:rPr>
        <w:t xml:space="preserve">rema čl.5. SZ-a stečajni postupak može se otvoriti ako sud utvrdi postojanje stečajnog razloga. Prema st.2. istog članka stečajni razlozi su: nesposobnost za plaćanje i prezaduženost. </w:t>
      </w:r>
    </w:p>
    <w:p w:rsidRDefault="0004280A" w:rsidP="0004280A" w:rsidR="0004280A" w:rsidRPr="0004280A">
      <w:pPr>
        <w:ind w:firstLine="708"/>
        <w:jc w:val="both"/>
        <w:rPr>
          <w:bCs/>
        </w:rPr>
      </w:pPr>
      <w:r w:rsidRPr="0004280A">
        <w:rPr>
          <w:bCs/>
        </w:rPr>
        <w:t xml:space="preserve">Dakle, nedvojbeno je da su ispunjene pretpostavke za otvaranje stečajnog postupka iz čl.5. st.2. </w:t>
      </w:r>
      <w:r>
        <w:rPr>
          <w:bCs/>
        </w:rPr>
        <w:t>SZ-a</w:t>
      </w:r>
      <w:r w:rsidRPr="0004280A">
        <w:rPr>
          <w:bCs/>
        </w:rPr>
        <w:t>, jer j</w:t>
      </w:r>
      <w:r w:rsidR="000E1D0B">
        <w:rPr>
          <w:bCs/>
        </w:rPr>
        <w:t>e dužnik nesposoban za plaćanje , što proizlazi iz Očevidnika o redoslijedu plaćanja koji vodi Financijska agencija na dan 16. studeni 2016.g.</w:t>
      </w:r>
    </w:p>
    <w:p w:rsidRDefault="0004280A" w:rsidP="0004280A" w:rsidR="0011557F">
      <w:pPr>
        <w:ind w:firstLine="708"/>
        <w:jc w:val="both"/>
        <w:rPr>
          <w:bCs/>
        </w:rPr>
      </w:pPr>
      <w:r w:rsidRPr="0004280A">
        <w:rPr>
          <w:bCs/>
        </w:rPr>
        <w:t>Obzirom da je u prethodnom postupku utvrđeno postojanje stečajnog razloga,</w:t>
      </w:r>
      <w:r>
        <w:rPr>
          <w:bCs/>
        </w:rPr>
        <w:t xml:space="preserve"> nesposobnost za plaćanje,</w:t>
      </w:r>
      <w:r w:rsidRPr="0004280A">
        <w:rPr>
          <w:bCs/>
        </w:rPr>
        <w:t xml:space="preserve"> kao i činjenica dostatnosti dužnikove imovine za pokri</w:t>
      </w:r>
      <w:r w:rsidR="0011557F">
        <w:rPr>
          <w:bCs/>
        </w:rPr>
        <w:t>će troškova stečajnog postupka, valjalo je</w:t>
      </w:r>
      <w:r w:rsidR="0011557F" w:rsidRPr="0011557F">
        <w:rPr>
          <w:bCs/>
        </w:rPr>
        <w:t xml:space="preserve"> </w:t>
      </w:r>
      <w:r w:rsidR="0011557F">
        <w:rPr>
          <w:bCs/>
        </w:rPr>
        <w:t xml:space="preserve">temeljem čl.6., 129. i 130. SZ-a odlučiti kao u izreci.  </w:t>
      </w:r>
    </w:p>
    <w:p w:rsidRDefault="000C5F86" w:rsidP="0004280A" w:rsidR="000C5F86">
      <w:pPr>
        <w:ind w:firstLine="708"/>
        <w:jc w:val="both"/>
        <w:rPr>
          <w:bCs/>
        </w:rPr>
      </w:pPr>
      <w:r>
        <w:rPr>
          <w:bCs/>
        </w:rPr>
        <w:t>Stečajni upravitelj imenovan je temeljem čl.85. st.</w:t>
      </w:r>
      <w:r w:rsidR="00CF0B25">
        <w:rPr>
          <w:bCs/>
        </w:rPr>
        <w:t>1</w:t>
      </w:r>
      <w:r>
        <w:rPr>
          <w:bCs/>
        </w:rPr>
        <w:t xml:space="preserve">. SZ-a. </w:t>
      </w:r>
    </w:p>
    <w:p w:rsidRDefault="002301B7" w:rsidP="002301B7" w:rsidR="002301B7" w:rsidRPr="007E04FC">
      <w:pPr>
        <w:ind w:firstLine="708"/>
        <w:jc w:val="both"/>
      </w:pPr>
    </w:p>
    <w:p w:rsidRDefault="00034EB5" w:rsidP="00C76C87" w:rsidR="00034EB5" w:rsidRPr="007E04FC">
      <w:pPr>
        <w:jc w:val="center"/>
      </w:pPr>
      <w:r w:rsidRPr="007E04FC">
        <w:t>U Rijeci,</w:t>
      </w:r>
      <w:r w:rsidR="00E97099" w:rsidRPr="007E04FC">
        <w:t xml:space="preserve"> </w:t>
      </w:r>
      <w:r w:rsidR="000E1D0B">
        <w:t>17. studenog</w:t>
      </w:r>
      <w:r w:rsidR="00E97099" w:rsidRPr="007E04FC">
        <w:t xml:space="preserve"> 201</w:t>
      </w:r>
      <w:r w:rsidR="00D32731">
        <w:t>6</w:t>
      </w:r>
      <w:r w:rsidR="00E97099" w:rsidRPr="007E04FC">
        <w:t>.</w:t>
      </w:r>
      <w:r w:rsidRPr="007E04FC">
        <w:t xml:space="preserve"> godine</w:t>
      </w:r>
    </w:p>
    <w:p w:rsidRDefault="007D471A" w:rsidP="00E964B1" w:rsidR="00034EB5" w:rsidRPr="007E04FC">
      <w:pPr>
        <w:jc w:val="right"/>
      </w:pPr>
      <w:r w:rsidRPr="007E04FC">
        <w:t xml:space="preserve">    </w:t>
      </w:r>
      <w:r w:rsidR="00476240">
        <w:t xml:space="preserve">   </w:t>
      </w:r>
      <w:r w:rsidRPr="007E04FC">
        <w:t xml:space="preserve"> </w:t>
      </w:r>
      <w:r w:rsidR="00261A73">
        <w:t xml:space="preserve"> </w:t>
      </w:r>
      <w:r w:rsidR="00317E29">
        <w:t>S</w:t>
      </w:r>
      <w:r w:rsidR="00034EB5" w:rsidRPr="007E04FC">
        <w:t>udac</w:t>
      </w:r>
    </w:p>
    <w:p w:rsidRDefault="00034EB5" w:rsidP="001A5F3A" w:rsidR="00125052">
      <w:pPr>
        <w:ind w:firstLine="708" w:left="1416"/>
        <w:jc w:val="right"/>
      </w:pPr>
      <w:r w:rsidRPr="007E04FC">
        <w:t xml:space="preserve">          </w:t>
      </w:r>
      <w:r w:rsidR="00C76C87" w:rsidRPr="007E04FC">
        <w:t xml:space="preserve">                                 </w:t>
      </w:r>
      <w:r w:rsidR="00DD2638">
        <w:t xml:space="preserve">                       </w:t>
      </w:r>
      <w:r w:rsidR="00C76C87" w:rsidRPr="007E04FC">
        <w:t xml:space="preserve">      </w:t>
      </w:r>
      <w:r w:rsidR="007D471A" w:rsidRPr="007E04FC">
        <w:t xml:space="preserve">       </w:t>
      </w:r>
      <w:r w:rsidR="00E97099" w:rsidRPr="007E04FC">
        <w:t xml:space="preserve"> </w:t>
      </w:r>
      <w:r w:rsidR="00476240">
        <w:t xml:space="preserve"> </w:t>
      </w:r>
      <w:r w:rsidR="007D471A" w:rsidRPr="007E04FC">
        <w:t xml:space="preserve"> </w:t>
      </w:r>
      <w:r w:rsidRPr="007E04FC">
        <w:t>Daniela Korlević</w:t>
      </w:r>
      <w:r w:rsidR="00476240">
        <w:t xml:space="preserve"> </w:t>
      </w:r>
    </w:p>
    <w:p w:rsidRDefault="00125052" w:rsidP="001A5F3A" w:rsidR="00125052">
      <w:pPr>
        <w:ind w:firstLine="708" w:left="1416"/>
        <w:jc w:val="right"/>
      </w:pPr>
      <w:r>
        <w:t xml:space="preserve"> </w:t>
      </w:r>
    </w:p>
    <w:p w:rsidRDefault="00034EB5" w:rsidP="00034EB5" w:rsidR="007D471A" w:rsidRPr="007E04FC">
      <w:pPr>
        <w:jc w:val="both"/>
        <w:rPr>
          <w:b/>
        </w:rPr>
      </w:pPr>
      <w:r w:rsidRPr="007E04FC">
        <w:rPr>
          <w:b/>
        </w:rPr>
        <w:t>UPUTA O PRAVNOM LIJEKU:</w:t>
      </w:r>
    </w:p>
    <w:p w:rsidRDefault="00034EB5" w:rsidP="00034EB5" w:rsidR="000C5F86">
      <w:pPr>
        <w:jc w:val="both"/>
      </w:pPr>
      <w:r w:rsidRPr="007E04FC">
        <w:t>Protiv rješenja o otvaranju stečajnog postupka žalbu može podnijeti osoba koja je bila zastupnik po zakonu dužnika pravne osobe do dana nastupanja pravnih posljedica otvaranja stečajnog postupka i dužnik pojedinac (čl.</w:t>
      </w:r>
      <w:r w:rsidR="000C5F86">
        <w:t>128. st.8</w:t>
      </w:r>
      <w:r w:rsidRPr="007E04FC">
        <w:t>.</w:t>
      </w:r>
      <w:r w:rsidR="000C5F86">
        <w:t xml:space="preserve"> </w:t>
      </w:r>
      <w:r w:rsidRPr="007E04FC">
        <w:t>SZ</w:t>
      </w:r>
      <w:r w:rsidR="000C5F86">
        <w:t>-a</w:t>
      </w:r>
      <w:r w:rsidRPr="007E04FC">
        <w:t xml:space="preserve">). </w:t>
      </w:r>
    </w:p>
    <w:p w:rsidRDefault="00CF0B25" w:rsidP="00034EB5" w:rsidR="00034EB5">
      <w:pPr>
        <w:jc w:val="both"/>
      </w:pPr>
      <w:r w:rsidRPr="00DB5FB4">
        <w:t xml:space="preserve">Žalba se podnosi </w:t>
      </w:r>
      <w:r>
        <w:t>istekom osmoga dana od dana objave pismena na mrežnoj stranici e-Oglasna ploča suda,</w:t>
      </w:r>
      <w:r w:rsidRPr="00DB5FB4">
        <w:t xml:space="preserve"> a o žalbi odlučuje Visoki trgovački sud Republike Hrvatske. </w:t>
      </w:r>
    </w:p>
    <w:p w:rsidRDefault="000E1D0B" w:rsidP="00034EB5" w:rsidR="000E1D0B">
      <w:pPr>
        <w:jc w:val="both"/>
      </w:pPr>
    </w:p>
    <w:p w:rsidRDefault="00696F32" w:rsidP="00034EB5" w:rsidR="00034EB5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034EB5" w:rsidRPr="001733E3">
        <w:rPr>
          <w:b/>
          <w:sz w:val="20"/>
          <w:szCs w:val="20"/>
        </w:rPr>
        <w:t>A</w:t>
      </w:r>
      <w:r w:rsidR="002830DE" w:rsidRPr="001733E3">
        <w:rPr>
          <w:b/>
          <w:sz w:val="20"/>
          <w:szCs w:val="20"/>
        </w:rPr>
        <w:t>:</w:t>
      </w:r>
    </w:p>
    <w:p w:rsidRDefault="000C5F86" w:rsidP="00034EB5" w:rsidR="000C5F86">
      <w:pPr>
        <w:jc w:val="both"/>
        <w:rPr>
          <w:b/>
          <w:sz w:val="20"/>
          <w:szCs w:val="20"/>
        </w:rPr>
      </w:pPr>
    </w:p>
    <w:p w:rsidRDefault="00034EB5" w:rsidP="00034EB5" w:rsidR="00034EB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2301B7">
        <w:rPr>
          <w:sz w:val="20"/>
          <w:szCs w:val="20"/>
        </w:rPr>
        <w:t>podnositelju prijedloga</w:t>
      </w:r>
      <w:r w:rsidRPr="001733E3">
        <w:rPr>
          <w:sz w:val="20"/>
          <w:szCs w:val="20"/>
        </w:rPr>
        <w:t xml:space="preserve"> </w:t>
      </w:r>
      <w:r w:rsidR="00CF0B25">
        <w:rPr>
          <w:sz w:val="20"/>
          <w:szCs w:val="20"/>
        </w:rPr>
        <w:t>FINI</w:t>
      </w:r>
    </w:p>
    <w:p w:rsidRDefault="00696F32" w:rsidP="00034EB5" w:rsidR="000C5F86">
      <w:pPr>
        <w:jc w:val="both"/>
        <w:rPr>
          <w:sz w:val="20"/>
          <w:szCs w:val="20"/>
        </w:rPr>
      </w:pPr>
      <w:r>
        <w:rPr>
          <w:sz w:val="20"/>
          <w:szCs w:val="20"/>
        </w:rPr>
        <w:t>- ranijem zz</w:t>
      </w:r>
      <w:r w:rsidR="000E1D0B">
        <w:rPr>
          <w:sz w:val="20"/>
          <w:szCs w:val="20"/>
        </w:rPr>
        <w:t xml:space="preserve"> dužnika Sanja Radulić na adresu dužnika</w:t>
      </w:r>
    </w:p>
    <w:p w:rsidRDefault="00034EB5" w:rsidP="00034EB5" w:rsidR="002830DE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>- stečajnom upravitelju</w:t>
      </w:r>
      <w:r w:rsidR="00CF0B25">
        <w:rPr>
          <w:sz w:val="20"/>
          <w:szCs w:val="20"/>
        </w:rPr>
        <w:t xml:space="preserve"> </w:t>
      </w:r>
      <w:r w:rsidR="000E1D0B">
        <w:rPr>
          <w:sz w:val="20"/>
          <w:szCs w:val="20"/>
        </w:rPr>
        <w:t>Jure Matković</w:t>
      </w:r>
      <w:r w:rsidR="00CF0B25">
        <w:rPr>
          <w:sz w:val="20"/>
          <w:szCs w:val="20"/>
        </w:rPr>
        <w:t xml:space="preserve"> </w:t>
      </w:r>
      <w:r w:rsidR="00946737">
        <w:rPr>
          <w:sz w:val="20"/>
          <w:szCs w:val="20"/>
        </w:rPr>
        <w:t xml:space="preserve"> </w:t>
      </w:r>
      <w:r w:rsidR="00B8320D">
        <w:rPr>
          <w:sz w:val="20"/>
          <w:szCs w:val="20"/>
        </w:rPr>
        <w:t xml:space="preserve"> </w:t>
      </w:r>
    </w:p>
    <w:p w:rsidRDefault="002301B7" w:rsidP="00034EB5" w:rsidR="002301B7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Porezna uprava </w:t>
      </w:r>
      <w:r w:rsidR="00CF0B25">
        <w:rPr>
          <w:sz w:val="20"/>
          <w:szCs w:val="20"/>
        </w:rPr>
        <w:t xml:space="preserve">Rijeka </w:t>
      </w:r>
      <w:r>
        <w:rPr>
          <w:sz w:val="20"/>
          <w:szCs w:val="20"/>
        </w:rPr>
        <w:t xml:space="preserve"> </w:t>
      </w: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 w:rsidR="001149CE">
        <w:rPr>
          <w:sz w:val="20"/>
          <w:szCs w:val="20"/>
        </w:rPr>
        <w:t xml:space="preserve">FINA </w:t>
      </w:r>
      <w:r w:rsidR="00CF0B25">
        <w:rPr>
          <w:sz w:val="20"/>
          <w:szCs w:val="20"/>
        </w:rPr>
        <w:t xml:space="preserve">Rijeka </w:t>
      </w:r>
      <w:r w:rsidRPr="001733E3">
        <w:rPr>
          <w:sz w:val="20"/>
          <w:szCs w:val="20"/>
        </w:rPr>
        <w:t>(fax i pošta)</w:t>
      </w:r>
    </w:p>
    <w:p w:rsidRDefault="001149CE" w:rsidP="00034EB5" w:rsidR="001149CE">
      <w:pPr>
        <w:jc w:val="both"/>
        <w:rPr>
          <w:sz w:val="20"/>
          <w:szCs w:val="20"/>
        </w:rPr>
      </w:pPr>
      <w:r>
        <w:rPr>
          <w:sz w:val="20"/>
          <w:szCs w:val="20"/>
        </w:rPr>
        <w:t>-</w:t>
      </w:r>
      <w:r w:rsidR="00540AA3">
        <w:rPr>
          <w:sz w:val="20"/>
          <w:szCs w:val="20"/>
        </w:rPr>
        <w:t xml:space="preserve"> sudski registar </w:t>
      </w:r>
      <w:r w:rsidR="000E1D0B">
        <w:rPr>
          <w:sz w:val="20"/>
          <w:szCs w:val="20"/>
        </w:rPr>
        <w:t>elektronski</w:t>
      </w:r>
    </w:p>
    <w:p w:rsidRDefault="002432C5" w:rsidP="00034EB5" w:rsidR="002432C5">
      <w:pPr>
        <w:jc w:val="both"/>
        <w:rPr>
          <w:sz w:val="20"/>
          <w:szCs w:val="20"/>
        </w:rPr>
      </w:pPr>
      <w:r>
        <w:rPr>
          <w:sz w:val="20"/>
          <w:szCs w:val="20"/>
        </w:rPr>
        <w:t>- ŽDO Rijeka</w:t>
      </w:r>
    </w:p>
    <w:p w:rsidRDefault="002432C5" w:rsidP="002432C5" w:rsidR="002432C5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- </w:t>
      </w:r>
      <w:r>
        <w:rPr>
          <w:sz w:val="20"/>
          <w:szCs w:val="20"/>
        </w:rPr>
        <w:t>e-O</w:t>
      </w:r>
      <w:r w:rsidRPr="001733E3">
        <w:rPr>
          <w:sz w:val="20"/>
          <w:szCs w:val="20"/>
        </w:rPr>
        <w:t>glasna ploča</w:t>
      </w:r>
    </w:p>
    <w:p w:rsidRDefault="000E1D0B" w:rsidP="002432C5" w:rsidR="000E1D0B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OS Rijeka, z.k. odjel Rijeka 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034EB5" w:rsidP="00034EB5" w:rsidR="00034EB5" w:rsidRPr="001733E3">
      <w:pPr>
        <w:jc w:val="both"/>
        <w:rPr>
          <w:sz w:val="20"/>
          <w:szCs w:val="20"/>
        </w:rPr>
      </w:pPr>
      <w:r w:rsidRPr="001733E3">
        <w:rPr>
          <w:sz w:val="20"/>
          <w:szCs w:val="20"/>
        </w:rPr>
        <w:t xml:space="preserve">U Rijeci, </w:t>
      </w:r>
      <w:r w:rsidR="000E1D0B">
        <w:rPr>
          <w:sz w:val="20"/>
          <w:szCs w:val="20"/>
        </w:rPr>
        <w:t>17.11</w:t>
      </w:r>
      <w:r w:rsidR="00317E29">
        <w:rPr>
          <w:sz w:val="20"/>
          <w:szCs w:val="20"/>
        </w:rPr>
        <w:t>.2016</w:t>
      </w:r>
      <w:r w:rsidR="002830DE" w:rsidRPr="001733E3">
        <w:rPr>
          <w:sz w:val="20"/>
          <w:szCs w:val="20"/>
        </w:rPr>
        <w:t>.g.</w:t>
      </w:r>
    </w:p>
    <w:p w:rsidRDefault="002830DE" w:rsidP="00034EB5" w:rsidR="002830DE" w:rsidRPr="001733E3">
      <w:pPr>
        <w:jc w:val="both"/>
        <w:rPr>
          <w:sz w:val="20"/>
          <w:szCs w:val="20"/>
        </w:rPr>
      </w:pPr>
    </w:p>
    <w:p w:rsidRDefault="00317E29" w:rsidP="00034EB5" w:rsidR="00034EB5" w:rsidRPr="001733E3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034EB5" w:rsidRPr="001733E3">
        <w:rPr>
          <w:sz w:val="20"/>
          <w:szCs w:val="20"/>
        </w:rPr>
        <w:t>udac</w:t>
      </w:r>
    </w:p>
    <w:p w:rsidRDefault="00034EB5" w:rsidP="00034EB5" w:rsidR="00BC2635" w:rsidRPr="001733E3">
      <w:pPr>
        <w:jc w:val="both"/>
        <w:rPr>
          <w:sz w:val="20"/>
          <w:szCs w:val="20"/>
        </w:rPr>
      </w:pPr>
      <w:smartTag w:element="PersonName" w:uri="urn:schemas-microsoft-com:office:smarttags">
        <w:r w:rsidRPr="001733E3">
          <w:rPr>
            <w:sz w:val="20"/>
            <w:szCs w:val="20"/>
          </w:rPr>
          <w:t>Daniela Korlević</w:t>
        </w:r>
      </w:smartTag>
    </w:p>
    <w:sectPr w:rsidR="00BC2635" w:rsidRPr="001733E3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67E7" w:rsidR="00B167E7">
      <w:r>
        <w:separator/>
      </w:r>
    </w:p>
  </w:endnote>
  <w:endnote w:id="0" w:type="continuationSeparator">
    <w:p w:rsidRDefault="00B167E7" w:rsidR="00B1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F40B41" w:rsidR="009B36D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592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B36DA" w:rsidR="009B36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67E7" w:rsidR="00B167E7">
      <w:r>
        <w:separator/>
      </w:r>
    </w:p>
  </w:footnote>
  <w:footnote w:id="0" w:type="continuationSeparator">
    <w:p w:rsidRDefault="00B167E7" w:rsidR="00B1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36DA" w:rsidP="001733E3" w:rsidR="009B36DA" w:rsidRPr="007E04FC">
    <w:pPr>
      <w:pStyle w:val="Zaglavlje"/>
      <w:jc w:val="right"/>
    </w:pPr>
    <w:r>
      <w:tab/>
    </w:r>
    <w:r w:rsidRPr="007E04FC">
      <w:t xml:space="preserve">                                                                                          Posl. br. 15 St-</w:t>
    </w:r>
    <w:r w:rsidR="00EC53A6">
      <w:t>761/16-13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8445D7"/>
    <w:multiLevelType w:val="hybridMultilevel"/>
    <w:tmpl w:val="478C49DE"/>
    <w:lvl w:tplc="7C425B70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3121018"/>
    <w:multiLevelType w:val="hybridMultilevel"/>
    <w:tmpl w:val="4EF8F370"/>
    <w:lvl w:tplc="C422F12C" w:ilvl="0">
      <w:start w:val="1"/>
      <w:numFmt w:val="decimal"/>
      <w:lvlText w:val="%1."/>
      <w:lvlJc w:val="left"/>
      <w:pPr>
        <w:ind w:hanging="360" w:left="213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853"/>
      </w:pPr>
    </w:lvl>
    <w:lvl w:tentative="true" w:tplc="041A001B" w:ilvl="2">
      <w:start w:val="1"/>
      <w:numFmt w:val="lowerRoman"/>
      <w:lvlText w:val="%3."/>
      <w:lvlJc w:val="right"/>
      <w:pPr>
        <w:ind w:hanging="180" w:left="3573"/>
      </w:pPr>
    </w:lvl>
    <w:lvl w:tentative="true" w:tplc="041A000F" w:ilvl="3">
      <w:start w:val="1"/>
      <w:numFmt w:val="decimal"/>
      <w:lvlText w:val="%4."/>
      <w:lvlJc w:val="left"/>
      <w:pPr>
        <w:ind w:hanging="360" w:left="4293"/>
      </w:pPr>
    </w:lvl>
    <w:lvl w:tentative="true" w:tplc="041A0019" w:ilvl="4">
      <w:start w:val="1"/>
      <w:numFmt w:val="lowerLetter"/>
      <w:lvlText w:val="%5."/>
      <w:lvlJc w:val="left"/>
      <w:pPr>
        <w:ind w:hanging="360" w:left="5013"/>
      </w:pPr>
    </w:lvl>
    <w:lvl w:tentative="true" w:tplc="041A001B" w:ilvl="5">
      <w:start w:val="1"/>
      <w:numFmt w:val="lowerRoman"/>
      <w:lvlText w:val="%6."/>
      <w:lvlJc w:val="right"/>
      <w:pPr>
        <w:ind w:hanging="180" w:left="5733"/>
      </w:pPr>
    </w:lvl>
    <w:lvl w:tentative="true" w:tplc="041A000F" w:ilvl="6">
      <w:start w:val="1"/>
      <w:numFmt w:val="decimal"/>
      <w:lvlText w:val="%7."/>
      <w:lvlJc w:val="left"/>
      <w:pPr>
        <w:ind w:hanging="360" w:left="6453"/>
      </w:pPr>
    </w:lvl>
    <w:lvl w:tentative="true" w:tplc="041A0019" w:ilvl="7">
      <w:start w:val="1"/>
      <w:numFmt w:val="lowerLetter"/>
      <w:lvlText w:val="%8."/>
      <w:lvlJc w:val="left"/>
      <w:pPr>
        <w:ind w:hanging="360" w:left="7173"/>
      </w:pPr>
    </w:lvl>
    <w:lvl w:tentative="true" w:tplc="041A001B" w:ilvl="8">
      <w:start w:val="1"/>
      <w:numFmt w:val="lowerRoman"/>
      <w:lvlText w:val="%9."/>
      <w:lvlJc w:val="right"/>
      <w:pPr>
        <w:ind w:hanging="180" w:left="7893"/>
      </w:pPr>
    </w:lvl>
  </w:abstractNum>
  <w:abstractNum w:abstractNumId="3">
    <w:nsid w:val="2DA4239B"/>
    <w:multiLevelType w:val="hybridMultilevel"/>
    <w:tmpl w:val="46C8D0DA"/>
    <w:lvl w:tplc="27F2EDE0" w:ilvl="0">
      <w:start w:val="1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E070F26"/>
    <w:multiLevelType w:val="hybridMultilevel"/>
    <w:tmpl w:val="F13626EA"/>
    <w:lvl w:tplc="EB300F6C" w:ilvl="0">
      <w:start w:val="8"/>
      <w:numFmt w:val="decimalZero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6E07894"/>
    <w:multiLevelType w:val="hybridMultilevel"/>
    <w:tmpl w:val="EC6EF66E"/>
    <w:lvl w:tplc="3154B130" w:ilvl="0">
      <w:start w:val="2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C5676A5"/>
    <w:multiLevelType w:val="hybridMultilevel"/>
    <w:tmpl w:val="67FA7444"/>
    <w:lvl w:tplc="9C2E2A18" w:ilvl="0">
      <w:start w:val="1"/>
      <w:numFmt w:val="decimalZero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797D0C"/>
    <w:multiLevelType w:val="multilevel"/>
    <w:tmpl w:val="F13626EA"/>
    <w:lvl w:ilvl="0">
      <w:start w:val="8"/>
      <w:numFmt w:val="decimalZero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160"/>
      </w:pPr>
    </w:lvl>
    <w:lvl w:ilvl="2">
      <w:start w:val="1"/>
      <w:numFmt w:val="lowerRoman"/>
      <w:lvlText w:val="%3."/>
      <w:lvlJc w:val="right"/>
      <w:pPr>
        <w:ind w:hanging="180" w:left="2880"/>
      </w:pPr>
    </w:lvl>
    <w:lvl w:ilvl="3">
      <w:start w:val="1"/>
      <w:numFmt w:val="decimal"/>
      <w:lvlText w:val="%4."/>
      <w:lvlJc w:val="left"/>
      <w:pPr>
        <w:ind w:hanging="360" w:left="3600"/>
      </w:pPr>
    </w:lvl>
    <w:lvl w:ilvl="4">
      <w:start w:val="1"/>
      <w:numFmt w:val="lowerLetter"/>
      <w:lvlText w:val="%5."/>
      <w:lvlJc w:val="left"/>
      <w:pPr>
        <w:ind w:hanging="360" w:left="4320"/>
      </w:pPr>
    </w:lvl>
    <w:lvl w:ilvl="5">
      <w:start w:val="1"/>
      <w:numFmt w:val="lowerRoman"/>
      <w:lvlText w:val="%6."/>
      <w:lvlJc w:val="right"/>
      <w:pPr>
        <w:ind w:hanging="180" w:left="5040"/>
      </w:pPr>
    </w:lvl>
    <w:lvl w:ilvl="6">
      <w:start w:val="1"/>
      <w:numFmt w:val="decimal"/>
      <w:lvlText w:val="%7."/>
      <w:lvlJc w:val="left"/>
      <w:pPr>
        <w:ind w:hanging="360" w:left="5760"/>
      </w:pPr>
    </w:lvl>
    <w:lvl w:ilvl="7">
      <w:start w:val="1"/>
      <w:numFmt w:val="lowerLetter"/>
      <w:lvlText w:val="%8."/>
      <w:lvlJc w:val="left"/>
      <w:pPr>
        <w:ind w:hanging="360" w:left="6480"/>
      </w:pPr>
    </w:lvl>
    <w:lvl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460F00CC"/>
    <w:multiLevelType w:val="hybridMultilevel"/>
    <w:tmpl w:val="BFEE99EC"/>
    <w:lvl w:tplc="12443D86" w:ilvl="0">
      <w:start w:val="20"/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9">
    <w:nsid w:val="46E61644"/>
    <w:multiLevelType w:val="hybridMultilevel"/>
    <w:tmpl w:val="7A962D4A"/>
    <w:lvl w:tplc="B7D64416" w:ilvl="0">
      <w:start w:val="1"/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A957918"/>
    <w:multiLevelType w:val="hybridMultilevel"/>
    <w:tmpl w:val="625CC928"/>
    <w:lvl w:tplc="955C834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E451560"/>
    <w:multiLevelType w:val="hybridMultilevel"/>
    <w:tmpl w:val="F2A41FFC"/>
    <w:lvl w:tplc="A7165F5E" w:ilvl="0">
      <w:start w:val="1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17F6CAF"/>
    <w:multiLevelType w:val="hybridMultilevel"/>
    <w:tmpl w:val="5454B51C"/>
    <w:lvl w:tplc="9B663340" w:ilvl="0">
      <w:start w:val="1"/>
      <w:numFmt w:val="decimal"/>
      <w:lvlText w:val="%1.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72A44301"/>
    <w:multiLevelType w:val="hybridMultilevel"/>
    <w:tmpl w:val="A70ADEFE"/>
    <w:lvl w:tplc="8D8C9BC0" w:ilvl="0">
      <w:start w:val="8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8507D"/>
    <w:multiLevelType w:val="hybridMultilevel"/>
    <w:tmpl w:val="8D8A8254"/>
    <w:lvl w:tplc="0688F570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2"/>
  </w:num>
  <w:num w:numId="5">
    <w:abstractNumId w:val="1"/>
  </w:num>
  <w:num w:numId="6">
    <w:abstractNumId w:val="9"/>
  </w:num>
  <w:num w:numId="7">
    <w:abstractNumId w:val="14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4EB5"/>
    <w:rsid w:val="000033A2"/>
    <w:rsid w:val="00004A32"/>
    <w:rsid w:val="0001744C"/>
    <w:rsid w:val="00022DBE"/>
    <w:rsid w:val="00034EB5"/>
    <w:rsid w:val="0004280A"/>
    <w:rsid w:val="000520BE"/>
    <w:rsid w:val="000A4636"/>
    <w:rsid w:val="000C5F86"/>
    <w:rsid w:val="000E1D0B"/>
    <w:rsid w:val="001149CE"/>
    <w:rsid w:val="0011557F"/>
    <w:rsid w:val="00125052"/>
    <w:rsid w:val="0016181C"/>
    <w:rsid w:val="001733E3"/>
    <w:rsid w:val="00187469"/>
    <w:rsid w:val="001B4340"/>
    <w:rsid w:val="001C097C"/>
    <w:rsid w:val="002105E1"/>
    <w:rsid w:val="002301B7"/>
    <w:rsid w:val="002432C5"/>
    <w:rsid w:val="00261A73"/>
    <w:rsid w:val="0027259D"/>
    <w:rsid w:val="002830DE"/>
    <w:rsid w:val="00287A13"/>
    <w:rsid w:val="002A18EC"/>
    <w:rsid w:val="002B70EF"/>
    <w:rsid w:val="002D0963"/>
    <w:rsid w:val="00317E29"/>
    <w:rsid w:val="003858CB"/>
    <w:rsid w:val="003930AB"/>
    <w:rsid w:val="003A3565"/>
    <w:rsid w:val="003B213E"/>
    <w:rsid w:val="003C2A27"/>
    <w:rsid w:val="003F2C89"/>
    <w:rsid w:val="004020B8"/>
    <w:rsid w:val="00427CEC"/>
    <w:rsid w:val="0044024F"/>
    <w:rsid w:val="00476240"/>
    <w:rsid w:val="004A5E07"/>
    <w:rsid w:val="004B3AF3"/>
    <w:rsid w:val="004D44CF"/>
    <w:rsid w:val="004E018D"/>
    <w:rsid w:val="004E6668"/>
    <w:rsid w:val="00514290"/>
    <w:rsid w:val="00540AA3"/>
    <w:rsid w:val="00542252"/>
    <w:rsid w:val="0056590B"/>
    <w:rsid w:val="005A7105"/>
    <w:rsid w:val="006046C2"/>
    <w:rsid w:val="006447CD"/>
    <w:rsid w:val="00657325"/>
    <w:rsid w:val="0068476E"/>
    <w:rsid w:val="00687AAC"/>
    <w:rsid w:val="00696F32"/>
    <w:rsid w:val="00697FFD"/>
    <w:rsid w:val="006D5498"/>
    <w:rsid w:val="006F75DE"/>
    <w:rsid w:val="0072748A"/>
    <w:rsid w:val="00730271"/>
    <w:rsid w:val="0075514B"/>
    <w:rsid w:val="00764375"/>
    <w:rsid w:val="00764834"/>
    <w:rsid w:val="007659B7"/>
    <w:rsid w:val="00775A6A"/>
    <w:rsid w:val="00784A4C"/>
    <w:rsid w:val="007A2A7E"/>
    <w:rsid w:val="007C3750"/>
    <w:rsid w:val="007D471A"/>
    <w:rsid w:val="007D625F"/>
    <w:rsid w:val="007E04FC"/>
    <w:rsid w:val="00804500"/>
    <w:rsid w:val="008146A1"/>
    <w:rsid w:val="00816142"/>
    <w:rsid w:val="008570E0"/>
    <w:rsid w:val="008E5736"/>
    <w:rsid w:val="00914E92"/>
    <w:rsid w:val="0092065A"/>
    <w:rsid w:val="00927925"/>
    <w:rsid w:val="00934B63"/>
    <w:rsid w:val="00942D1B"/>
    <w:rsid w:val="00946737"/>
    <w:rsid w:val="00956B8C"/>
    <w:rsid w:val="009671B2"/>
    <w:rsid w:val="009709FD"/>
    <w:rsid w:val="00973F2B"/>
    <w:rsid w:val="0097552E"/>
    <w:rsid w:val="009A5551"/>
    <w:rsid w:val="009B36DA"/>
    <w:rsid w:val="009E16BD"/>
    <w:rsid w:val="00A212C9"/>
    <w:rsid w:val="00A5395F"/>
    <w:rsid w:val="00A53A39"/>
    <w:rsid w:val="00A75923"/>
    <w:rsid w:val="00AA4E45"/>
    <w:rsid w:val="00AB722B"/>
    <w:rsid w:val="00AC2B54"/>
    <w:rsid w:val="00B167E7"/>
    <w:rsid w:val="00B300A3"/>
    <w:rsid w:val="00B8320D"/>
    <w:rsid w:val="00B95A74"/>
    <w:rsid w:val="00BC2635"/>
    <w:rsid w:val="00BC3E9B"/>
    <w:rsid w:val="00BD319E"/>
    <w:rsid w:val="00BD776D"/>
    <w:rsid w:val="00C1087D"/>
    <w:rsid w:val="00C13BB7"/>
    <w:rsid w:val="00C14E5D"/>
    <w:rsid w:val="00C445DA"/>
    <w:rsid w:val="00C668A2"/>
    <w:rsid w:val="00C76C87"/>
    <w:rsid w:val="00CA3087"/>
    <w:rsid w:val="00CD217B"/>
    <w:rsid w:val="00CE61D3"/>
    <w:rsid w:val="00CF0B25"/>
    <w:rsid w:val="00D123C9"/>
    <w:rsid w:val="00D32731"/>
    <w:rsid w:val="00D45AC0"/>
    <w:rsid w:val="00D506BD"/>
    <w:rsid w:val="00D623F9"/>
    <w:rsid w:val="00DA639A"/>
    <w:rsid w:val="00DB5A78"/>
    <w:rsid w:val="00DD1EB6"/>
    <w:rsid w:val="00DD2638"/>
    <w:rsid w:val="00E0215E"/>
    <w:rsid w:val="00E308EB"/>
    <w:rsid w:val="00E428B9"/>
    <w:rsid w:val="00E44F16"/>
    <w:rsid w:val="00E6499B"/>
    <w:rsid w:val="00E85DB7"/>
    <w:rsid w:val="00E941AD"/>
    <w:rsid w:val="00E964B1"/>
    <w:rsid w:val="00E97099"/>
    <w:rsid w:val="00EB56E1"/>
    <w:rsid w:val="00EC53A6"/>
    <w:rsid w:val="00EE64AD"/>
    <w:rsid w:val="00F305B3"/>
    <w:rsid w:val="00F40B41"/>
    <w:rsid w:val="00F41D54"/>
    <w:rsid w:val="00F64928"/>
    <w:rsid w:val="00F86291"/>
    <w:rsid w:val="00F96BDE"/>
    <w:rsid w:val="00FD4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76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9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9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9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9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9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76C8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76C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C3750"/>
  </w:style>
  <w:style w:styleId="Odlomakpopisa" w:type="paragraph">
    <w:name w:val="List Paragraph"/>
    <w:basedOn w:val="Normal"/>
    <w:uiPriority w:val="34"/>
    <w:qFormat/>
    <w:rsid w:val="001733E3"/>
    <w:pPr>
      <w:ind w:left="708"/>
    </w:pPr>
  </w:style>
  <w:style w:styleId="Tekstbalonia" w:type="paragraph">
    <w:name w:val="Balloon Text"/>
    <w:basedOn w:val="Normal"/>
    <w:link w:val="TekstbaloniaChar"/>
    <w:rsid w:val="00BD77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76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759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9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9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9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9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55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559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711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St-761/2016-13</izvorni_sadrzaj>
    <derivirana_varijabla naziv="DomainObject.Oznaka_1">St-761/2016-13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RADULIĆ</item>
    </izvorni_sadrzaj>
    <derivirana_varijabla naziv="DomainObject.Predmet.OstaliListFormated_1">
      <item>JURE MATKOVIĆ</item>
      <item>SANJA RADULIĆ</item>
    </derivirana_varijabla>
  </DomainObject.Predmet.OstaliListFormated>
  <DomainObject.Predmet.OstaliListFormatedOIB>
    <izvorni_sadrzaj>
      <item>JURE MATKOVIĆ</item>
      <item>SANJA RADULIĆ</item>
    </izvorni_sadrzaj>
    <derivirana_varijabla naziv="DomainObject.Predmet.OstaliListFormatedOIB_1">
      <item>JURE MATKOVIĆ</item>
      <item>SANJA RADULIĆ</item>
    </derivirana_varijabla>
  </DomainObject.Predmet.OstaliListFormatedOIB>
  <DomainObject.Predmet.OstaliListFormatedWithAdress>
    <izvorni_sadrzaj>
      <item>JURE MATKOVIĆ, LABINSKA 18, 51000 Rijeka</item>
      <item>SANJA RADULIĆ, DRAGA 12, 51215 Kastav</item>
    </izvorni_sadrzaj>
    <derivirana_varijabla naziv="DomainObject.Predmet.OstaliListFormatedWithAdress_1">
      <item>JURE MATKOVIĆ, LABINSKA 18, 51000 Rijeka</item>
      <item>SANJA RADULIĆ, DRAGA 12, 51215 Kastav</item>
    </derivirana_varijabla>
  </DomainObject.Predmet.OstaliListFormatedWithAdress>
  <DomainObject.Predmet.OstaliListFormatedWithAdressOIB>
    <izvorni_sadrzaj>
      <item>JURE MATKOVIĆ, LABINSKA 18, 51000 Rijeka</item>
      <item>SANJA RADULIĆ, DRAGA 12, 51215 Kastav</item>
    </izvorni_sadrzaj>
    <derivirana_varijabla naziv="DomainObject.Predmet.OstaliListFormatedWithAdressOIB_1">
      <item>JURE MATKOVIĆ, LABINSKA 18, 51000 Rijeka</item>
      <item>SANJA RADULIĆ, DRAGA 12, 51215 Kastav</item>
    </derivirana_varijabla>
  </DomainObject.Predmet.OstaliListFormatedWithAdressOIB>
  <DomainObject.Predmet.OstaliListNazivFormated>
    <izvorni_sadrzaj>
      <item>JURE MATKOVIĆ</item>
      <item>SANJA RADULIĆ</item>
    </izvorni_sadrzaj>
    <derivirana_varijabla naziv="DomainObject.Predmet.OstaliListNazivFormated_1">
      <item>JURE MATKOVIĆ</item>
      <item>SANJA RADULIĆ</item>
    </derivirana_varijabla>
  </DomainObject.Predmet.OstaliListNazivFormated>
  <DomainObject.Predmet.OstaliListNazivFormatedOIB>
    <izvorni_sadrzaj>
      <item>JURE MATKOVIĆ</item>
      <item>SANJA RADULIĆ</item>
    </izvorni_sadrzaj>
    <derivirana_varijabla naziv="DomainObject.Predmet.OstaliListNazivFormatedOIB_1">
      <item>JURE MATKOVIĆ</item>
      <item>SANJA RADULIĆ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St-761/2016-13</izvorni_sadrzaj>
    <derivirana_varijabla naziv="DomainObject.PoslovniBrojDokumenta_1">St-761/2016-13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RADULIĆ</item>
    </izvorni_sadrzaj>
    <derivirana_varijabla naziv="DomainObject.Predmet.SudioniciListNaziv_1">
      <item>FINA  Rijeka</item>
      <item>RIJEKAPROJEKT INŽENJERING d.o.o.</item>
      <item>JURE MATKOVIĆ</item>
      <item>SANJA RADULIĆ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RADULIĆ, DRAGA 12,51215 Kastav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RADULIĆ, DRAGA 12,51215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Labinska 18 Rijeka</item>
    </izvorni_sadrzaj>
    <derivirana_varijabla naziv="DomainObject.Predmet.StecajniUpraviteljiListAddressOIB_1">
      <item>Jure Matković, OIB 77997550993, Labinska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3AF0D1-C180-485C-A31F-878A151E4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1315</properties:Words>
  <properties:Characters>7357</properties:Characters>
  <properties:Lines>186</properties:Lines>
  <properties:Paragraphs>71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2016-11-17T12:18:00Z</dcterms:created>
  <dc:creator>ksarlija</dc:creator>
  <cp:lastModifiedBy>Jasna Radulović</cp:lastModifiedBy>
  <cp:lastPrinted>2016-09-16T05:57:00Z</cp:lastPrinted>
  <dcterms:modified xmlns:xsi="http://www.w3.org/2001/XMLSchema-instance" xsi:type="dcterms:W3CDTF">2016-11-17T13:38:00Z</dcterms:modified>
  <cp:revision>14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St-761/2016-13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