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c9ee" w14:paraId="526c9ee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4  St-</w:t>
      </w:r>
      <w:r w:rsidR="00392962">
        <w:rPr>
          <w:rFonts w:hAnsi="Times New Roman" w:ascii="Times New Roman"/>
        </w:rPr>
        <w:t>1855/13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Karlovac, </w:t>
      </w:r>
      <w:r w:rsidR="007C202A">
        <w:rPr>
          <w:rFonts w:hAnsi="Times New Roman" w:ascii="Times New Roman"/>
        </w:rPr>
        <w:t>Trg hrvatskih branitelja 1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</w:t>
      </w:r>
      <w:r w:rsidR="00AD469E">
        <w:rPr>
          <w:rFonts w:hAnsi="Times New Roman" w:ascii="Times New Roman"/>
        </w:rPr>
        <w:t>nakon zaključenja stečajnog postupka</w:t>
      </w:r>
      <w:r w:rsidR="004E5DB3" w:rsidRPr="00EC121C">
        <w:rPr>
          <w:rFonts w:hAnsi="Times New Roman" w:ascii="Times New Roman"/>
        </w:rPr>
        <w:t xml:space="preserve"> nad </w:t>
      </w:r>
      <w:r w:rsidR="00AD469E">
        <w:rPr>
          <w:rFonts w:hAnsi="Times New Roman" w:ascii="Times New Roman"/>
        </w:rPr>
        <w:t xml:space="preserve">stečajnim dužnikom </w:t>
      </w:r>
      <w:r w:rsidR="00392962">
        <w:rPr>
          <w:rFonts w:hAnsi="Times New Roman" w:ascii="Times New Roman"/>
        </w:rPr>
        <w:t>LUX-GRAD STANOVI d.o.o. u stečaju, Zagreb, Martićeva 57, OIB 99024251372</w:t>
      </w:r>
      <w:r w:rsidR="00505783">
        <w:rPr>
          <w:rFonts w:hAnsi="Times New Roman" w:ascii="Times New Roman"/>
        </w:rPr>
        <w:t xml:space="preserve">, </w:t>
      </w:r>
      <w:r w:rsidR="00AD469E">
        <w:rPr>
          <w:rFonts w:hAnsi="Times New Roman" w:ascii="Times New Roman"/>
        </w:rPr>
        <w:t xml:space="preserve">povodom prijedloga stečajnog upravitelja za upis stečajne mase u sudski registar, </w:t>
      </w:r>
      <w:r w:rsidR="00D160E1" w:rsidRPr="00EC121C">
        <w:rPr>
          <w:rFonts w:hAnsi="Times New Roman" w:ascii="Times New Roman"/>
        </w:rPr>
        <w:t xml:space="preserve">dana </w:t>
      </w:r>
      <w:r w:rsidR="007C202A">
        <w:rPr>
          <w:rFonts w:hAnsi="Times New Roman" w:ascii="Times New Roman"/>
        </w:rPr>
        <w:t>22. kolovoza</w:t>
      </w:r>
      <w:r w:rsidR="00392962">
        <w:rPr>
          <w:rFonts w:hAnsi="Times New Roman" w:ascii="Times New Roman"/>
        </w:rPr>
        <w:t xml:space="preserve"> 2017</w:t>
      </w:r>
      <w:r w:rsidR="00D160E1" w:rsidRPr="00EC121C">
        <w:rPr>
          <w:rFonts w:hAnsi="Times New Roman" w:ascii="Times New Roman"/>
        </w:rPr>
        <w:t>. godine</w:t>
      </w:r>
    </w:p>
    <w:p w:rsidRDefault="00EC121C" w:rsidP="00AB62F7" w:rsidR="00EC121C">
      <w:pPr>
        <w:jc w:val="both"/>
        <w:rPr>
          <w:rFonts w:hAnsi="Times New Roman" w:ascii="Times New Roman"/>
        </w:rPr>
      </w:pPr>
    </w:p>
    <w:p w:rsidRDefault="009A2C60" w:rsidP="00AB62F7" w:rsidR="009A2C60" w:rsidRPr="00EC121C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>
      <w:pPr>
        <w:jc w:val="both"/>
        <w:rPr>
          <w:rFonts w:hAnsi="Times New Roman" w:ascii="Times New Roman"/>
        </w:rPr>
      </w:pPr>
    </w:p>
    <w:p w:rsidRDefault="009A2C60" w:rsidP="00AB62F7" w:rsidR="009A2C60" w:rsidRPr="00EC121C">
      <w:pPr>
        <w:jc w:val="both"/>
        <w:rPr>
          <w:rFonts w:hAnsi="Times New Roman" w:ascii="Times New Roman"/>
        </w:rPr>
      </w:pPr>
    </w:p>
    <w:p w:rsidRDefault="000667DB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>I. Određuje se upis Stečajne mase</w:t>
      </w:r>
      <w:r w:rsidR="00576390" w:rsidRPr="00576390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iza </w:t>
      </w:r>
      <w:r w:rsidR="00392962">
        <w:rPr>
          <w:rFonts w:hAnsi="Times New Roman" w:ascii="Times New Roman"/>
        </w:rPr>
        <w:t>LUX-GRAD STANOVI d.o.o. u stečaju, Zagreb, Martićeva 57, OIB 99024251372</w:t>
      </w:r>
      <w:r w:rsidR="00505783">
        <w:rPr>
          <w:rFonts w:hAnsi="Times New Roman" w:ascii="Times New Roman"/>
        </w:rPr>
        <w:t xml:space="preserve">, </w:t>
      </w:r>
      <w:r w:rsidR="00576390">
        <w:rPr>
          <w:rFonts w:eastAsia="Times New Roman" w:hAnsi="Times New Roman" w:ascii="Times New Roman"/>
        </w:rPr>
        <w:t xml:space="preserve">u sudski registar </w:t>
      </w:r>
      <w:r w:rsidR="00DF48EB">
        <w:rPr>
          <w:rFonts w:eastAsia="Times New Roman" w:hAnsi="Times New Roman" w:ascii="Times New Roman"/>
        </w:rPr>
        <w:t>Trgovačkog suda u Zagrebu.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III. Sjedište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="00392962">
        <w:rPr>
          <w:rFonts w:hAnsi="Times New Roman" w:ascii="Times New Roman"/>
        </w:rPr>
        <w:t>LUX-GRAD STANOVI d.o.o. u stečaju, Zagreb, Martićeva 57, OIB 99024251372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je na adresi ureda stečajnog upravitelja </w:t>
      </w:r>
      <w:r w:rsidR="00392962">
        <w:rPr>
          <w:rFonts w:hAnsi="Times New Roman" w:ascii="Times New Roman"/>
        </w:rPr>
        <w:t>Maroja Stjepovića, Zagreb, Nikole Pavića 26, OIB 57640555089</w:t>
      </w:r>
      <w:r>
        <w:rPr>
          <w:rFonts w:eastAsia="Times New Roman" w:hAnsi="Times New Roman" w:ascii="Times New Roman"/>
        </w:rPr>
        <w:t>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IV. Za stečajnog upravitelja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="00392962">
        <w:rPr>
          <w:rFonts w:hAnsi="Times New Roman" w:ascii="Times New Roman"/>
        </w:rPr>
        <w:t>LUX-GRAD STANOVI d.o.o. u stečaju, Zagreb, Martićeva 57, OIB 99024251372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imenuje se </w:t>
      </w:r>
      <w:r w:rsidR="00392962">
        <w:rPr>
          <w:rFonts w:hAnsi="Times New Roman" w:ascii="Times New Roman"/>
        </w:rPr>
        <w:t>Maroje Stjepović, Zagreb, Nikole Pavića 26, OIB 57640555089</w:t>
      </w:r>
      <w:r>
        <w:rPr>
          <w:rFonts w:eastAsia="Times New Roman" w:hAnsi="Times New Roman" w:ascii="Times New Roman"/>
        </w:rPr>
        <w:t>.</w:t>
      </w:r>
    </w:p>
    <w:p w:rsidRDefault="009A2C60" w:rsidP="000667DB" w:rsidR="009A2C60" w:rsidRPr="00EC121C">
      <w:pPr>
        <w:ind w:firstLine="720"/>
        <w:jc w:val="both"/>
        <w:rPr>
          <w:rFonts w:hAnsi="Times New Roman" w:ascii="Times New Roman"/>
        </w:rPr>
      </w:pPr>
    </w:p>
    <w:p w:rsidRDefault="00392962" w:rsidP="00655DBA" w:rsidR="00392962">
      <w:pPr>
        <w:ind w:left="3600"/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>
      <w:pPr>
        <w:jc w:val="both"/>
        <w:rPr>
          <w:rFonts w:hAnsi="Times New Roman" w:ascii="Times New Roman"/>
        </w:rPr>
      </w:pPr>
    </w:p>
    <w:p w:rsidRDefault="009A2C60" w:rsidP="00655DBA" w:rsidR="009A2C60" w:rsidRPr="00EC121C">
      <w:pPr>
        <w:jc w:val="both"/>
        <w:rPr>
          <w:rFonts w:hAnsi="Times New Roman" w:ascii="Times New Roman"/>
        </w:rPr>
      </w:pPr>
    </w:p>
    <w:p w:rsidRDefault="00655DBA" w:rsidP="00DF48EB" w:rsidR="00D160E1">
      <w:pPr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ab/>
      </w:r>
      <w:r w:rsidR="00F00A3B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F00A3B" w:rsidRPr="00EC121C">
        <w:rPr>
          <w:rFonts w:hAnsi="Times New Roman" w:ascii="Times New Roman"/>
        </w:rPr>
        <w:t xml:space="preserve"> poslovni broj </w:t>
      </w:r>
      <w:r w:rsidR="00705830">
        <w:rPr>
          <w:rFonts w:hAnsi="Times New Roman" w:ascii="Times New Roman"/>
        </w:rPr>
        <w:t xml:space="preserve">4 </w:t>
      </w:r>
      <w:r w:rsidR="00705830" w:rsidRPr="00EC121C">
        <w:rPr>
          <w:rFonts w:hAnsi="Times New Roman" w:ascii="Times New Roman"/>
        </w:rPr>
        <w:t>St-</w:t>
      </w:r>
      <w:r w:rsidR="00705830">
        <w:rPr>
          <w:rFonts w:hAnsi="Times New Roman" w:ascii="Times New Roman"/>
        </w:rPr>
        <w:t>1855/13</w:t>
      </w:r>
      <w:r w:rsidR="00705830" w:rsidRPr="00EC121C">
        <w:rPr>
          <w:rFonts w:hAnsi="Times New Roman" w:ascii="Times New Roman"/>
        </w:rPr>
        <w:t xml:space="preserve"> od </w:t>
      </w:r>
      <w:r w:rsidR="00705830">
        <w:rPr>
          <w:rFonts w:hAnsi="Times New Roman" w:ascii="Times New Roman"/>
        </w:rPr>
        <w:t>23. prosinca 2013. godine otvoren je stečajni postupak nad dužnikom</w:t>
      </w:r>
      <w:r w:rsidR="00705830" w:rsidRPr="00705830">
        <w:rPr>
          <w:rFonts w:hAnsi="Times New Roman" w:ascii="Times New Roman"/>
        </w:rPr>
        <w:t xml:space="preserve"> </w:t>
      </w:r>
      <w:r w:rsidR="00705830">
        <w:rPr>
          <w:rFonts w:hAnsi="Times New Roman" w:ascii="Times New Roman"/>
        </w:rPr>
        <w:t>LUX-GRAD STANOVI d.o.o. u stečaju, Zagreb, Martićeva 57, OIB 99024251372, kojim rješenjem je imenovan i stečajni upravitelj Maroje Stjepović, Zagreb, Nikole Pavića 26. Rješenjem ovog suda broj 4</w:t>
      </w:r>
      <w:r w:rsidR="00DF48EB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St-</w:t>
      </w:r>
      <w:r w:rsidR="00705830">
        <w:rPr>
          <w:rFonts w:hAnsi="Times New Roman" w:ascii="Times New Roman"/>
        </w:rPr>
        <w:t>1855/13</w:t>
      </w:r>
      <w:r w:rsidR="00F00A3B" w:rsidRPr="00EC121C">
        <w:rPr>
          <w:rFonts w:hAnsi="Times New Roman" w:ascii="Times New Roman"/>
        </w:rPr>
        <w:t xml:space="preserve"> od </w:t>
      </w:r>
      <w:r w:rsidR="00705830">
        <w:rPr>
          <w:rFonts w:hAnsi="Times New Roman" w:ascii="Times New Roman"/>
        </w:rPr>
        <w:t>6. srpnja</w:t>
      </w:r>
      <w:r w:rsidR="003F5FDB">
        <w:rPr>
          <w:rFonts w:hAnsi="Times New Roman" w:ascii="Times New Roman"/>
        </w:rPr>
        <w:t xml:space="preserve"> 2016</w:t>
      </w:r>
      <w:r w:rsidR="00F00A3B" w:rsidRPr="00EC121C">
        <w:rPr>
          <w:rFonts w:hAnsi="Times New Roman" w:ascii="Times New Roman"/>
        </w:rPr>
        <w:t xml:space="preserve">. godine </w:t>
      </w:r>
      <w:r w:rsidR="00705830">
        <w:rPr>
          <w:rFonts w:hAnsi="Times New Roman" w:ascii="Times New Roman"/>
        </w:rPr>
        <w:t>zaključen je</w:t>
      </w:r>
      <w:r w:rsidR="003F5FDB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 xml:space="preserve">stečajni postupak nad </w:t>
      </w:r>
      <w:r w:rsidR="003F5FDB">
        <w:rPr>
          <w:rFonts w:hAnsi="Times New Roman" w:ascii="Times New Roman"/>
        </w:rPr>
        <w:t xml:space="preserve">dužnikom </w:t>
      </w:r>
      <w:r w:rsidR="00705830">
        <w:rPr>
          <w:rFonts w:hAnsi="Times New Roman" w:ascii="Times New Roman"/>
        </w:rPr>
        <w:t>LUX-GRAD STANOVI d.o.o. u stečaju, Zagreb, Martićeva 57, OIB 99024251372</w:t>
      </w:r>
      <w:r w:rsidR="0024037C">
        <w:rPr>
          <w:rFonts w:hAnsi="Times New Roman" w:ascii="Times New Roman"/>
        </w:rPr>
        <w:t xml:space="preserve">, a sukladno odredbi čl. 203. st. 1. </w:t>
      </w:r>
      <w:r w:rsidR="0024037C">
        <w:rPr>
          <w:rFonts w:hAnsi="Times New Roman" w:ascii="Times New Roman"/>
        </w:rPr>
        <w:lastRenderedPageBreak/>
        <w:t>Stečajnog zakona (Narodne novine broj 44/96, 29/99, 129/00, 123/03, 82/06, 116/10, 25/12, 133/12, 45/13, dalje u tekstu: SZ-a).</w:t>
      </w:r>
    </w:p>
    <w:p w:rsidRDefault="003F5FDB" w:rsidP="00DF48EB" w:rsidR="003F5FDB">
      <w:pPr>
        <w:jc w:val="both"/>
        <w:rPr>
          <w:rFonts w:eastAsia="Times New Roman" w:hAnsi="Times New Roman" w:ascii="Times New Roman"/>
        </w:rPr>
      </w:pPr>
    </w:p>
    <w:p w:rsidRDefault="003F5FDB" w:rsidP="00DF48EB" w:rsidR="003F5FDB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Po pravomoćnosti citiranog rješenja od </w:t>
      </w:r>
      <w:r w:rsidR="00705830">
        <w:rPr>
          <w:rFonts w:eastAsia="Times New Roman" w:hAnsi="Times New Roman" w:ascii="Times New Roman"/>
        </w:rPr>
        <w:t>6. srpnja</w:t>
      </w:r>
      <w:r>
        <w:rPr>
          <w:rFonts w:eastAsia="Times New Roman" w:hAnsi="Times New Roman" w:ascii="Times New Roman"/>
        </w:rPr>
        <w:t xml:space="preserve"> 2016. godine, stečajni dužnik </w:t>
      </w:r>
      <w:r w:rsidR="00705830">
        <w:rPr>
          <w:rFonts w:hAnsi="Times New Roman" w:ascii="Times New Roman"/>
        </w:rPr>
        <w:t>LUX-GRAD STANOVI d.o.o. u stečaju, Zagreb, Martićeva 57, OIB 99024251372</w:t>
      </w:r>
      <w:r>
        <w:rPr>
          <w:rFonts w:cstheme="majorBidi" w:hAnsiTheme="majorBidi" w:asciiTheme="majorBidi"/>
        </w:rPr>
        <w:t>, brisan je iz sudskog registra ovog suda temeljem rješenja Trgovačkog suda u Zagrebu broj Tt</w:t>
      </w:r>
      <w:r w:rsidR="007C202A">
        <w:rPr>
          <w:rFonts w:cstheme="majorBidi" w:hAnsiTheme="majorBidi" w:asciiTheme="majorBidi"/>
        </w:rPr>
        <w:t>-17/7328-1</w:t>
      </w:r>
      <w:r>
        <w:rPr>
          <w:rFonts w:cstheme="majorBidi" w:hAnsiTheme="majorBidi" w:asciiTheme="majorBidi"/>
        </w:rPr>
        <w:t xml:space="preserve"> </w:t>
      </w:r>
      <w:r w:rsidR="007C202A">
        <w:rPr>
          <w:rFonts w:cstheme="majorBidi" w:hAnsiTheme="majorBidi" w:asciiTheme="majorBidi"/>
        </w:rPr>
        <w:t xml:space="preserve">dana 6. srpnja 2017. </w:t>
      </w:r>
      <w:r>
        <w:rPr>
          <w:rFonts w:cstheme="majorBidi" w:hAnsiTheme="majorBidi" w:asciiTheme="majorBidi"/>
        </w:rPr>
        <w:t>godine.</w:t>
      </w:r>
    </w:p>
    <w:p w:rsidRDefault="003F5FDB" w:rsidP="003F5FDB" w:rsidR="003F5FDB">
      <w:pPr>
        <w:ind w:firstLine="708"/>
        <w:jc w:val="both"/>
        <w:rPr>
          <w:rFonts w:hAnsi="Times New Roman" w:ascii="Times New Roman"/>
        </w:rPr>
      </w:pPr>
    </w:p>
    <w:p w:rsidRDefault="00CF27BD" w:rsidP="00CF27BD" w:rsidR="00CF27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predložio je upis stečajne mase iza stečajnog dužnika u sudski registar, navodeći da </w:t>
      </w:r>
      <w:r w:rsidR="0024037C">
        <w:rPr>
          <w:rFonts w:hAnsi="Times New Roman" w:ascii="Times New Roman"/>
        </w:rPr>
        <w:t>su u tijeku dva ovrš</w:t>
      </w:r>
      <w:r w:rsidR="009A2C60">
        <w:rPr>
          <w:rFonts w:hAnsi="Times New Roman" w:ascii="Times New Roman"/>
        </w:rPr>
        <w:t>na</w:t>
      </w:r>
      <w:r w:rsidR="0024037C">
        <w:rPr>
          <w:rFonts w:hAnsi="Times New Roman" w:ascii="Times New Roman"/>
        </w:rPr>
        <w:t xml:space="preserve"> postupka radi unovčenja nekretnina koje čine stečajnu masu stečajnog dužnika.</w:t>
      </w:r>
    </w:p>
    <w:p w:rsidRDefault="0024037C" w:rsidP="0024037C" w:rsidR="0024037C">
      <w:pPr>
        <w:ind w:firstLine="720"/>
        <w:jc w:val="both"/>
        <w:rPr>
          <w:rFonts w:hAnsi="Times New Roman" w:ascii="Times New Roman"/>
        </w:rPr>
      </w:pPr>
    </w:p>
    <w:p w:rsidRDefault="0024037C" w:rsidP="0024037C" w:rsidR="0024037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293. st. 4. Stečajnog zakona (Narodne novine broj 71/15, a koja se prema odredbi čl.441.st.2. istog Zakona primjenjuje i na postupke koji su u tijeku), propisano je da stečajni upravitelj može i nakon obustave i zaključenja stečajnoga postupka  u ime stečajnog dužnika, a za račun stečajne mase nastaviti s unovčenjem imovine dužnika.</w:t>
      </w:r>
    </w:p>
    <w:p w:rsidRDefault="0024037C" w:rsidP="0024037C" w:rsidR="0024037C">
      <w:pPr>
        <w:ind w:firstLine="720"/>
        <w:jc w:val="both"/>
        <w:rPr>
          <w:rFonts w:hAnsi="Times New Roman" w:ascii="Times New Roman"/>
        </w:rPr>
      </w:pPr>
    </w:p>
    <w:p w:rsidRDefault="0024037C" w:rsidP="0024037C" w:rsidR="0024037C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Člankom </w:t>
      </w:r>
      <w:smartTag w:element="metricconverter" w:uri="urn:schemas-microsoft-com:office:smarttags">
        <w:smartTagPr>
          <w:attr w:val="199. st" w:name="ProductID"/>
        </w:smartTagPr>
        <w:r w:rsidRPr="00EC121C">
          <w:rPr>
            <w:rFonts w:hAnsi="Times New Roman" w:ascii="Times New Roman"/>
          </w:rPr>
          <w:t>199. st</w:t>
        </w:r>
      </w:smartTag>
      <w:r w:rsidRPr="00EC121C">
        <w:rPr>
          <w:rFonts w:hAnsi="Times New Roman" w:ascii="Times New Roman"/>
        </w:rPr>
        <w:t xml:space="preserve">. 1. SZ-a određeno je da će stečajni sudac na prijedlog stečajnog upravitelja, kojega od stečajnih vjerovnika ili po službenoj dužnosti odrediti nastavak postupka radi naknadne diobe, ako se nakon završnog ročišta: 1. stvore uvjeti da se zadržani iznosi podijele stečajnim vjerovnicima; 2. iznosi koji su isplaćeni iz stečajne mase vrate natrag u masu; 3. pronađe imovina koja ulazi u stečajnu masu. </w:t>
      </w:r>
    </w:p>
    <w:p w:rsidRDefault="0024037C" w:rsidP="0024037C" w:rsidR="0024037C">
      <w:pPr>
        <w:ind w:firstLine="720"/>
        <w:jc w:val="both"/>
        <w:rPr>
          <w:rFonts w:hAnsi="Times New Roman" w:ascii="Times New Roman"/>
        </w:rPr>
      </w:pPr>
    </w:p>
    <w:p w:rsidRDefault="0024037C" w:rsidP="0024037C" w:rsidR="0024037C" w:rsidRPr="00EC12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289. st. 4. Stečajnog zakona (Narodne novine broj 71/15; u skladu s čl. 441. st. 2. istog Stečajnog zakona odredbe čl. 289. st. 4. – 7. primjenjuje se na postupke koji su u tijeku, osim ako su radnje na koje se odnose započete prije stupanja na snagu toga Zakona), propisano je da je i</w:t>
      </w:r>
      <w:r w:rsidRPr="00EC121C">
        <w:rPr>
          <w:rFonts w:hAnsi="Times New Roman" w:ascii="Times New Roman"/>
        </w:rPr>
        <w:t xml:space="preserve">movina iz stavka 1. stečajna masa </w:t>
      </w:r>
      <w:r>
        <w:rPr>
          <w:rFonts w:hAnsi="Times New Roman" w:ascii="Times New Roman"/>
        </w:rPr>
        <w:t xml:space="preserve">na nju </w:t>
      </w:r>
      <w:r w:rsidRPr="00EC121C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>
        <w:rPr>
          <w:rFonts w:hAnsi="Times New Roman" w:ascii="Times New Roman"/>
        </w:rPr>
        <w:t xml:space="preserve">, osim ako tim Zakonom nije </w:t>
      </w:r>
      <w:r w:rsidRPr="00EC121C">
        <w:rPr>
          <w:rFonts w:hAnsi="Times New Roman" w:ascii="Times New Roman"/>
        </w:rPr>
        <w:t xml:space="preserve">drukčije određeno. </w:t>
      </w:r>
      <w:r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24037C" w:rsidP="00CF27BD" w:rsidR="0024037C">
      <w:pPr>
        <w:ind w:firstLine="708"/>
        <w:jc w:val="both"/>
        <w:rPr>
          <w:rFonts w:hAnsi="Times New Roman" w:ascii="Times New Roman"/>
        </w:rPr>
      </w:pPr>
    </w:p>
    <w:p w:rsidRDefault="00CF27BD" w:rsidP="00D160E1" w:rsidR="00E80B0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članka</w:t>
      </w:r>
      <w:r w:rsidR="002A61E4">
        <w:rPr>
          <w:rFonts w:hAnsi="Times New Roman" w:ascii="Times New Roman"/>
        </w:rPr>
        <w:t xml:space="preserve"> 438. </w:t>
      </w:r>
      <w:r w:rsidR="0024037C">
        <w:rPr>
          <w:rFonts w:hAnsi="Times New Roman" w:ascii="Times New Roman"/>
        </w:rPr>
        <w:t>Stečajnog zakona</w:t>
      </w:r>
      <w:r>
        <w:rPr>
          <w:rFonts w:hAnsi="Times New Roman" w:ascii="Times New Roman"/>
        </w:rPr>
        <w:t xml:space="preserve"> </w:t>
      </w:r>
      <w:r w:rsidR="00D129AA">
        <w:rPr>
          <w:rFonts w:hAnsi="Times New Roman" w:ascii="Times New Roman"/>
        </w:rPr>
        <w:t xml:space="preserve">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24037C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Slijedom navedenog riješeno je kao u izreci ovog rješenja.</w:t>
      </w: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2A61E4" w:rsidR="002577C3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7C202A">
        <w:rPr>
          <w:rFonts w:hAnsi="Times New Roman" w:ascii="Times New Roman"/>
        </w:rPr>
        <w:t xml:space="preserve">22. kolovoza </w:t>
      </w:r>
      <w:r w:rsidR="0024037C">
        <w:rPr>
          <w:rFonts w:hAnsi="Times New Roman" w:ascii="Times New Roman"/>
        </w:rPr>
        <w:t>2017.</w:t>
      </w:r>
      <w:r w:rsidRPr="00EC121C">
        <w:rPr>
          <w:rFonts w:hAnsi="Times New Roman" w:ascii="Times New Roman"/>
        </w:rPr>
        <w:t xml:space="preserve"> godine</w:t>
      </w:r>
    </w:p>
    <w:p w:rsidRDefault="00AB62F7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94459" w:rsidR="00DB2868" w:rsidRPr="00EC121C">
      <w:pPr>
        <w:jc w:val="right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5854B3" w:rsidR="005854B3">
      <w:pPr>
        <w:jc w:val="right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9A2C60">
        <w:rPr>
          <w:rFonts w:hAnsi="Times New Roman" w:ascii="Times New Roman"/>
        </w:rPr>
        <w:t xml:space="preserve">               </w:t>
      </w:r>
      <w:r w:rsidR="002A61E4">
        <w:rPr>
          <w:rFonts w:hAnsi="Times New Roman" w:ascii="Times New Roman"/>
        </w:rPr>
        <w:t xml:space="preserve">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E84F2D">
        <w:rPr>
          <w:rFonts w:hAnsi="Times New Roman" w:ascii="Times New Roman"/>
        </w:rPr>
        <w:t>, v.r.</w:t>
      </w:r>
    </w:p>
    <w:p w:rsidRDefault="00E84F2D" w:rsidP="005854B3" w:rsidR="00E84F2D">
      <w:pPr>
        <w:jc w:val="right"/>
        <w:rPr>
          <w:rFonts w:hAnsi="Times New Roman" w:ascii="Times New Roman"/>
        </w:rPr>
      </w:pPr>
    </w:p>
    <w:p w:rsidRDefault="00E84F2D" w:rsidP="005854B3" w:rsidR="00E84F2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84F2D" w:rsidP="005854B3" w:rsidR="00E84F2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84F2D" w:rsidP="005854B3" w:rsidR="00E84F2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A36E91" w:rsidP="005854B3" w:rsidR="00A36E91">
      <w:pPr>
        <w:jc w:val="right"/>
        <w:rPr>
          <w:rFonts w:hAnsi="Times New Roman" w:ascii="Times New Roman"/>
        </w:rPr>
      </w:pPr>
    </w:p>
    <w:p w:rsidRDefault="00A36E91" w:rsidP="00A36E91" w:rsidR="00A36E91" w:rsidRPr="007A5897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Pr="007A5897">
        <w:rPr>
          <w:rFonts w:hAnsi="Times New Roman" w:ascii="Times New Roman"/>
        </w:rPr>
        <w:t xml:space="preserve"> o pravnom lijeku:</w:t>
      </w:r>
      <w:r w:rsidRPr="007A5897">
        <w:rPr>
          <w:rFonts w:hAnsi="Times New Roman" w:ascii="Times New Roman"/>
        </w:rPr>
        <w:tab/>
      </w:r>
    </w:p>
    <w:p w:rsidRDefault="00A36E91" w:rsidP="00A36E91" w:rsidR="00A36E9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 xml:space="preserve">Protiv ovog rješenja dopuštena je žalba </w:t>
      </w:r>
    </w:p>
    <w:p w:rsidRDefault="00A36E91" w:rsidP="00A36E91" w:rsidR="00A36E9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u roku od 8 dana, koja se podnosi u tri primjerka,</w:t>
      </w:r>
    </w:p>
    <w:p w:rsidRDefault="00A36E91" w:rsidP="00A36E91" w:rsidR="00A36E9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Visokom trgovačkom sudu Republike Hrvatske,</w:t>
      </w:r>
    </w:p>
    <w:p w:rsidRDefault="00A36E91" w:rsidP="00A36E91" w:rsidR="00A36E9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putem ovog suda.</w:t>
      </w:r>
    </w:p>
    <w:p w:rsidRDefault="00A36E91" w:rsidP="00A36E91" w:rsidR="00A36E91" w:rsidRPr="00EC121C">
      <w:pPr>
        <w:rPr>
          <w:rFonts w:hAnsi="Times New Roman" w:ascii="Times New Roman"/>
        </w:rPr>
      </w:pPr>
    </w:p>
    <w:sectPr w:rsidSect="0024037C" w:rsidR="00A36E91" w:rsidRPr="00EC121C">
      <w:headerReference w:type="even" r:id="rId10"/>
      <w:headerReference w:type="default" r:id="rId11"/>
      <w:pgSz w:h="15840" w:w="12240"/>
      <w:pgMar w:gutter="0" w:footer="708" w:header="708" w:left="1800" w:bottom="1702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8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24037C">
      <w:rPr>
        <w:rFonts w:hAnsi="Times New Roman" w:ascii="Times New Roman"/>
      </w:rPr>
      <w:t>1855/13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09B"/>
    <w:rsid w:val="000667DB"/>
    <w:rsid w:val="000D35B7"/>
    <w:rsid w:val="001134CC"/>
    <w:rsid w:val="001273E7"/>
    <w:rsid w:val="00140ECC"/>
    <w:rsid w:val="00171044"/>
    <w:rsid w:val="0019601E"/>
    <w:rsid w:val="00207C03"/>
    <w:rsid w:val="00232D0B"/>
    <w:rsid w:val="0024037C"/>
    <w:rsid w:val="002462C0"/>
    <w:rsid w:val="002577C3"/>
    <w:rsid w:val="00263D84"/>
    <w:rsid w:val="00276CC5"/>
    <w:rsid w:val="00281A9B"/>
    <w:rsid w:val="002A0A9C"/>
    <w:rsid w:val="002A28CD"/>
    <w:rsid w:val="002A4F1E"/>
    <w:rsid w:val="002A61E4"/>
    <w:rsid w:val="002B0804"/>
    <w:rsid w:val="002D4A30"/>
    <w:rsid w:val="00364601"/>
    <w:rsid w:val="0037170A"/>
    <w:rsid w:val="00392962"/>
    <w:rsid w:val="003B02D7"/>
    <w:rsid w:val="003B0CB3"/>
    <w:rsid w:val="003E5B5D"/>
    <w:rsid w:val="003F2D01"/>
    <w:rsid w:val="003F5FDB"/>
    <w:rsid w:val="00413100"/>
    <w:rsid w:val="00421DDE"/>
    <w:rsid w:val="00423AE6"/>
    <w:rsid w:val="00434774"/>
    <w:rsid w:val="0044029A"/>
    <w:rsid w:val="00451F0B"/>
    <w:rsid w:val="004724CE"/>
    <w:rsid w:val="004749DC"/>
    <w:rsid w:val="00494459"/>
    <w:rsid w:val="004D324D"/>
    <w:rsid w:val="004E5DB3"/>
    <w:rsid w:val="00505783"/>
    <w:rsid w:val="00507DDD"/>
    <w:rsid w:val="00556418"/>
    <w:rsid w:val="00576390"/>
    <w:rsid w:val="005854B3"/>
    <w:rsid w:val="005920AF"/>
    <w:rsid w:val="005D641D"/>
    <w:rsid w:val="006107A4"/>
    <w:rsid w:val="0062412E"/>
    <w:rsid w:val="006271A1"/>
    <w:rsid w:val="00652A45"/>
    <w:rsid w:val="00655DBA"/>
    <w:rsid w:val="006A7832"/>
    <w:rsid w:val="006F6645"/>
    <w:rsid w:val="00705830"/>
    <w:rsid w:val="0070635D"/>
    <w:rsid w:val="00746B0E"/>
    <w:rsid w:val="007C202A"/>
    <w:rsid w:val="007F7A9A"/>
    <w:rsid w:val="00861737"/>
    <w:rsid w:val="00877EA5"/>
    <w:rsid w:val="00881DAB"/>
    <w:rsid w:val="008A7161"/>
    <w:rsid w:val="008E0C77"/>
    <w:rsid w:val="008F5F84"/>
    <w:rsid w:val="00962E0B"/>
    <w:rsid w:val="00970265"/>
    <w:rsid w:val="0099714B"/>
    <w:rsid w:val="009A2C60"/>
    <w:rsid w:val="009C5DC2"/>
    <w:rsid w:val="009E371C"/>
    <w:rsid w:val="009E3BCA"/>
    <w:rsid w:val="00A36E91"/>
    <w:rsid w:val="00A41C90"/>
    <w:rsid w:val="00A41D04"/>
    <w:rsid w:val="00A8116D"/>
    <w:rsid w:val="00AA1618"/>
    <w:rsid w:val="00AA6BFB"/>
    <w:rsid w:val="00AB62F7"/>
    <w:rsid w:val="00AC0AF1"/>
    <w:rsid w:val="00AC2D1B"/>
    <w:rsid w:val="00AD469E"/>
    <w:rsid w:val="00AE4AAA"/>
    <w:rsid w:val="00B13DF9"/>
    <w:rsid w:val="00B46A94"/>
    <w:rsid w:val="00B55BAE"/>
    <w:rsid w:val="00B579FC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27BD"/>
    <w:rsid w:val="00CF7B5D"/>
    <w:rsid w:val="00D0357C"/>
    <w:rsid w:val="00D129AA"/>
    <w:rsid w:val="00D160E1"/>
    <w:rsid w:val="00DB240F"/>
    <w:rsid w:val="00DB2868"/>
    <w:rsid w:val="00DF48EB"/>
    <w:rsid w:val="00E03E2C"/>
    <w:rsid w:val="00E04BBF"/>
    <w:rsid w:val="00E12E12"/>
    <w:rsid w:val="00E16542"/>
    <w:rsid w:val="00E204C0"/>
    <w:rsid w:val="00E40C4B"/>
    <w:rsid w:val="00E80B05"/>
    <w:rsid w:val="00E84F2D"/>
    <w:rsid w:val="00E96E6D"/>
    <w:rsid w:val="00EC121C"/>
    <w:rsid w:val="00F00A3B"/>
    <w:rsid w:val="00F223B0"/>
    <w:rsid w:val="00F2472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A2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8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A2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8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32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2016.</izvorni_sadrzaj>
    <derivirana_varijabla naziv="DomainObject.Predmet.DatumRjesavanja_1">17.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St-1855/2013</izvorni_sadrzaj>
    <derivirana_varijabla naziv="DomainObject.Predmet.OznakaBroj_1">St-1855/2013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SPIS ARHIVIRAN ČUVATI TRAJNO</izvorni_sadrzaj>
    <derivirana_varijabla naziv="DomainObject.Predmet.PrimjedbaSuca_1">SPIS ARHIVIRAN ČUVATI TRAJNO</derivirana_varijabla>
  </DomainObject.Predmet.PrimjedbaSuca>
  <DomainObject.Predmet.ProtustrankaFormated>
    <izvorni_sadrzaj>  LUX-GRAD STANOVI d.o.o. u stečaju zastupanog po punomoćniku odvj.Igor Leskovar</izvorni_sadrzaj>
    <derivirana_varijabla naziv="DomainObject.Predmet.ProtustrankaFormated_1">  LUX-GRAD STANOVI d.o.o. u stečaju zastupanog po punomoćniku odvj.Igor Leskovar</derivirana_varijabla>
  </DomainObject.Predmet.ProtustrankaFormated>
  <DomainObject.Predmet.ProtustrankaFormatedOIB>
    <izvorni_sadrzaj>  LUX-GRAD STANOVI d.o.o. u stečaju, OIB 99024251372 zastupanog po punomoćniku odvj.Igor Leskovar</izvorni_sadrzaj>
    <derivirana_varijabla naziv="DomainObject.Predmet.ProtustrankaFormatedOIB_1">  LUX-GRAD STANOVI d.o.o. u stečaju, OIB 99024251372 zastupanog po punomoćniku odvj.Igor Leskovar</derivirana_varijabla>
  </DomainObject.Predmet.ProtustrankaFormatedOIB>
  <DomainObject.Predmet.ProtustrankaFormatedWithAdress>
    <izvorni_sadrzaj> LUX-GRAD STANOVI d.o.o. u stečaju, MARTIĆEVA 57, 10000 Zagreb zastupanog po punomoćniku odvj.Igor Leskovar</izvorni_sadrzaj>
    <derivirana_varijabla naziv="DomainObject.Predmet.ProtustrankaFormatedWithAdress_1"> LUX-GRAD STANOVI d.o.o. u stečaju, MARTIĆEVA 57, 10000 Zagreb zastupanog po punomoćniku odvj.Igor Leskovar</derivirana_varijabla>
  </DomainObject.Predmet.ProtustrankaFormatedWithAdress>
  <DomainObject.Predmet.ProtustrankaFormatedWithAdressOIB>
    <izvorni_sadrzaj> LUX-GRAD STANOVI d.o.o. u stečaju, OIB 99024251372, MARTIĆEVA 57, 10000 Zagreb zastupanog po punomoćniku odvj.Igor Leskovar</izvorni_sadrzaj>
    <derivirana_varijabla naziv="DomainObject.Predmet.ProtustrankaFormatedWithAdressOIB_1"> LUX-GRAD STANOVI d.o.o. u stečaju, OIB 99024251372, MARTIĆEVA 57, 10000 Zagreb zastupanog po punomoćniku odvj.Igor Leskovar</derivirana_varijabla>
  </DomainObject.Predmet.ProtustrankaFormatedWithAdressOIB>
  <DomainObject.Predmet.ProtustrankaWithAdress>
    <izvorni_sadrzaj>LUX-GRAD STANOVI d.o.o. u stečaju MARTIĆEVA 57, 10000 Zagreb</izvorni_sadrzaj>
    <derivirana_varijabla naziv="DomainObject.Predmet.ProtustrankaWithAdress_1">LUX-GRAD STANOVI d.o.o. u stečaju MARTIĆEVA 57, 10000 Zagreb</derivirana_varijabla>
  </DomainObject.Predmet.ProtustrankaWithAdress>
  <DomainObject.Predmet.ProtustrankaWithAdressOIB>
    <izvorni_sadrzaj>LUX-GRAD STANOVI d.o.o. u stečaju, OIB 99024251372, MARTIĆEVA 57, 10000 Zagreb</izvorni_sadrzaj>
    <derivirana_varijabla naziv="DomainObject.Predmet.ProtustrankaWithAdressOIB_1">LUX-GRAD STANOVI d.o.o. u stečaju, OIB 99024251372, MARTIĆEVA 57, 10000 Zagreb</derivirana_varijabla>
  </DomainObject.Predmet.ProtustrankaWithAdressOIB>
  <DomainObject.Predmet.ProtustrankaNazivFormated>
    <izvorni_sadrzaj>LUX-GRAD STANOVI d.o.o. u stečaju</izvorni_sadrzaj>
    <derivirana_varijabla naziv="DomainObject.Predmet.ProtustrankaNazivFormated_1">LUX-GRAD STANOVI d.o.o. u stečaju</derivirana_varijabla>
  </DomainObject.Predmet.ProtustrankaNazivFormated>
  <DomainObject.Predmet.ProtustrankaNazivFormatedOIB>
    <izvorni_sadrzaj>LUX-GRAD STANOVI d.o.o. u stečaju, OIB 99024251372</izvorni_sadrzaj>
    <derivirana_varijabla naziv="DomainObject.Predmet.ProtustrankaNazivFormatedOIB_1">LUX-GRAD STANOVI d.o.o. u stečaju, OIB 99024251372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LUX-GRAD STANOVI d.o.o. u stečaju zastupanog po punomoćniku odvj.Igor Leskovar</item>
    </izvorni_sadrzaj>
    <derivirana_varijabla naziv="DomainObject.Predmet.ProtuStrankaListFormated_1">
      <item>LUX-GRAD STANOVI d.o.o. u stečaju zastupanog po punomoćniku odvj.Igor Leskovar</item>
    </derivirana_varijabla>
  </DomainObject.Predmet.ProtuStrankaListFormated>
  <DomainObject.Predmet.ProtuStrankaListFormatedOIB>
    <izvorni_sadrzaj>
      <item>LUX-GRAD STANOVI d.o.o. u stečaju, OIB 99024251372 zastupanog po punomoćniku odvj.Igor Leskovar</item>
    </izvorni_sadrzaj>
    <derivirana_varijabla naziv="DomainObject.Predmet.ProtuStrankaListFormatedOIB_1">
      <item>LUX-GRAD STANOVI d.o.o. u stečaju, OIB 99024251372 zastupanog po punomoćniku odvj.Igor Leskovar</item>
    </derivirana_varijabla>
  </DomainObject.Predmet.ProtuStrankaListFormatedOIB>
  <DomainObject.Predmet.ProtuStrankaListFormatedWithAdress>
    <izvorni_sadrzaj>
      <item>LUX-GRAD STANOVI d.o.o. u stečaju, MARTIĆEVA 57, 10000 Zagreb zastupanog po punomoćniku odvj.Igor Leskovar</item>
    </izvorni_sadrzaj>
    <derivirana_varijabla naziv="DomainObject.Predmet.ProtuStrankaListFormatedWithAdress_1">
      <item>LUX-GRAD STANOVI d.o.o. u stečaju, MARTIĆEVA 57, 10000 Zagreb zastupanog po punomoćniku odvj.Igor Leskovar</item>
    </derivirana_varijabla>
  </DomainObject.Predmet.ProtuStrankaListFormatedWithAdress>
  <DomainObject.Predmet.ProtuStrankaListFormatedWithAdressOIB>
    <izvorni_sadrzaj>
      <item>LUX-GRAD STANOVI d.o.o. u stečaju, OIB 99024251372, MARTIĆEVA 57, 10000 Zagreb zastupanog po punomoćniku odvj.Igor Leskovar</item>
    </izvorni_sadrzaj>
    <derivirana_varijabla naziv="DomainObject.Predmet.ProtuStrankaListFormatedWithAdressOIB_1">
      <item>LUX-GRAD STANOVI d.o.o. u stečaju, OIB 99024251372, MARTIĆEVA 57, 10000 Zagreb zastupanog po punomoćniku odvj.Igor Leskovar</item>
    </derivirana_varijabla>
  </DomainObject.Predmet.ProtuStrankaListFormatedWithAdressOIB>
  <DomainObject.Predmet.ProtuStrankaListNazivFormated>
    <izvorni_sadrzaj>
      <item>LUX-GRAD STANOVI d.o.o. u stečaju</item>
    </izvorni_sadrzaj>
    <derivirana_varijabla naziv="DomainObject.Predmet.ProtuStrankaListNazivFormated_1">
      <item>LUX-GRAD STANOVI d.o.o. u stečaju</item>
    </derivirana_varijabla>
  </DomainObject.Predmet.ProtuStrankaListNazivFormated>
  <DomainObject.Predmet.ProtuStrankaListNazivFormatedOIB>
    <izvorni_sadrzaj>
      <item>LUX-GRAD STANOVI d.o.o. u stečaju, OIB 99024251372</item>
    </izvorni_sadrzaj>
    <derivirana_varijabla naziv="DomainObject.Predmet.ProtuStrankaListNazivFormatedOIB_1">
      <item>LUX-GRAD STANOVI d.o.o. u stečaju, OIB 99024251372</item>
    </derivirana_varijabla>
  </DomainObject.Predmet.ProtuStrankaListNazivFormatedOIB>
  <DomainObject.Predmet.OstaliListFormated>
    <izvorni_sadrzaj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Formated_1"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derivirana_varijabla>
  </DomainObject.Predmet.OstaliListFormated>
  <DomainObject.Predmet.OstaliListFormatedOIB>
    <izvorni_sadrzaj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FormatedOIB_1"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derivirana_varijabla>
  </DomainObject.Predmet.OstaliListFormatedOIB>
  <DomainObject.Predmet.OstaliListFormatedWithAdress>
    <izvorni_sadrzaj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_1"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>
  <DomainObject.Predmet.OstaliListFormatedWithAdressOIB>
    <izvorni_sadrzaj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OIB_1"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OIB>
  <DomainObject.Predmet.OstaliListNazivFormated>
    <izvorni_sadrzaj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NazivFormated_1"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OstaliListNazivFormated>
  <DomainObject.Predmet.OstaliListNazivFormatedOIB>
    <izvorni_sadrzaj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NazivFormatedOIB_1"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LUX-GRAD STANOVI d.o.o. u stečaju</izvorni_sadrzaj>
    <derivirana_varijabla naziv="DomainObject.Predmet.ProtustrankaIDrugi_1">LUX-GRAD STANOVI d.o.o.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LUX-GRAD STANOVI d.o.o. u stečaju, OIB 99024251372, MARTIĆEVA 57, 10000 Zagreb</izvorni_sadrzaj>
    <derivirana_varijabla naziv="DomainObject.Predmet.ProtustrankaIDrugiAdressOIB_1">LUX-GRAD STANOVI d.o.o. u stečaju, OIB 99024251372, MARTIĆEVA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2016.</izvorni_sadrzaj>
    <derivirana_varijabla naziv="DomainObject.Predmet.OdlukaRjesenje.DatumDonosenjaOdluke_1">6. srpnja 2016.</derivirana_varijabla>
  </DomainObject.Predmet.OdlukaRjesenje.DatumDonosenjaOdluke>
  <DomainObject.Predmet.OdlukaRjesenje.DatumPravomocnosti>
    <izvorni_sadrzaj>30. srpnja 2016.</izvorni_sadrzaj>
    <derivirana_varijabla naziv="DomainObject.Predmet.OdlukaRjesenje.DatumPravomocnosti_1">30. srpnja 2016.</derivirana_varijabla>
  </DomainObject.Predmet.OdlukaRjesenje.DatumPravomocnosti>
  <DomainObject.Predmet.OdlukaRjesenje.Oznaka>
    <izvorni_sadrzaj>St-1855/2013-60</izvorni_sadrzaj>
    <derivirana_varijabla naziv="DomainObject.Predmet.OdlukaRjesenje.Oznaka_1">St-1855/2013-60</derivirana_varijabla>
  </DomainObject.Predmet.OdlukaRjesenje.Oznaka>
  <DomainObject.Predmet.SudioniciListNaziv>
    <izvorni_sadrzaj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SudioniciListNaziv_1"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SudioniciListNaziv>
  <DomainObject.Predmet.SudioniciListAdressOIB>
    <izvorni_sadrzaj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izvorni_sadrzaj>
    <derivirana_varijabla naziv="DomainObject.Predmet.SudioniciListAdressOIB_1"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804</properties:Words>
  <properties:Characters>4323</properties:Characters>
  <properties:Lines>103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2017-04-14T10:14:00Z</dcterms:created>
  <dc:creator>mblazic</dc:creator>
  <cp:lastModifiedBy>Goranka Boljkovac</cp:lastModifiedBy>
  <cp:lastPrinted>2017-08-22T08:22:00Z</cp:lastPrinted>
  <dcterms:modified xmlns:xsi="http://www.w3.org/2001/XMLSchema-instance" xsi:type="dcterms:W3CDTF">2017-08-22T08:23:00Z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