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61dba" w14:paraId="1f61dba"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1816E1" w:rsidRPr="001816E1">
        <w:rPr>
          <w:bCs/>
          <w:lang w:val="hr-HR"/>
        </w:rPr>
        <w:t xml:space="preserve">PEKARA PODHUM jednostavno društvo s ograničenom odgovornošću  za trgovinu i usluge Jelenje,  </w:t>
      </w:r>
      <w:proofErr w:type="spellStart"/>
      <w:r w:rsidR="001816E1" w:rsidRPr="001816E1">
        <w:rPr>
          <w:bCs/>
          <w:lang w:val="hr-HR"/>
        </w:rPr>
        <w:t>Podhum</w:t>
      </w:r>
      <w:proofErr w:type="spellEnd"/>
      <w:r w:rsidR="001816E1" w:rsidRPr="001816E1">
        <w:rPr>
          <w:bCs/>
          <w:lang w:val="hr-HR"/>
        </w:rPr>
        <w:t xml:space="preserve"> 276/A ( MBS 040319339 – OIB 22013374692 )</w:t>
      </w:r>
      <w:r w:rsidR="00721D69">
        <w:rPr>
          <w:bCs/>
          <w:lang w:val="hr-HR"/>
        </w:rPr>
        <w:t xml:space="preserve"> </w:t>
      </w:r>
      <w:r w:rsidRPr="00047756">
        <w:rPr>
          <w:szCs w:val="24"/>
          <w:lang w:val="hr-HR"/>
        </w:rPr>
        <w:t xml:space="preserve">dana </w:t>
      </w:r>
      <w:r w:rsidR="00AD45A2">
        <w:rPr>
          <w:szCs w:val="24"/>
          <w:lang w:val="hr-HR"/>
        </w:rPr>
        <w:t>2</w:t>
      </w:r>
      <w:r w:rsidRPr="00047756">
        <w:rPr>
          <w:szCs w:val="24"/>
          <w:lang w:val="hr-HR"/>
        </w:rPr>
        <w:t xml:space="preserve">. </w:t>
      </w:r>
      <w:r w:rsidR="001816E1">
        <w:rPr>
          <w:szCs w:val="24"/>
          <w:lang w:val="hr-HR"/>
        </w:rPr>
        <w:t xml:space="preserve">svibnja </w:t>
      </w:r>
      <w:r w:rsidR="00AD45A2">
        <w:rPr>
          <w:szCs w:val="24"/>
          <w:lang w:val="hr-HR"/>
        </w:rPr>
        <w:t>2</w:t>
      </w:r>
      <w:r w:rsidRPr="00047756">
        <w:rPr>
          <w:lang w:val="hr-HR"/>
        </w:rPr>
        <w:t xml:space="preserve">017. </w:t>
      </w:r>
    </w:p>
    <w:p w:rsidRDefault="00047756" w:rsidP="00047756" w:rsidR="00047756">
      <w:pPr>
        <w:jc w:val="center"/>
        <w:textAlignment w:val="auto"/>
        <w:rPr>
          <w:rFonts w:eastAsia="MS Mincho"/>
          <w:lang w:val="hr-HR"/>
        </w:rPr>
      </w:pPr>
    </w:p>
    <w:p w:rsidRDefault="008B3801" w:rsidP="00047756" w:rsidR="008B3801"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pPr>
        <w:textAlignment w:val="auto"/>
        <w:rPr>
          <w:rFonts w:eastAsia="MS Mincho"/>
          <w:lang w:val="hr-HR"/>
        </w:rPr>
      </w:pPr>
    </w:p>
    <w:p w:rsidRDefault="008B3801" w:rsidP="00047756" w:rsidR="008B3801"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1816E1" w:rsidRPr="001816E1">
        <w:rPr>
          <w:bCs/>
          <w:lang w:val="hr-HR"/>
        </w:rPr>
        <w:t xml:space="preserve">PEKARA PODHUM jednostavno društvo s ograničenom odgovornošću  za trgovinu i usluge Jelenje,  </w:t>
      </w:r>
      <w:proofErr w:type="spellStart"/>
      <w:r w:rsidR="001816E1" w:rsidRPr="001816E1">
        <w:rPr>
          <w:bCs/>
          <w:lang w:val="hr-HR"/>
        </w:rPr>
        <w:t>Podhum</w:t>
      </w:r>
      <w:proofErr w:type="spellEnd"/>
      <w:r w:rsidR="001816E1" w:rsidRPr="001816E1">
        <w:rPr>
          <w:bCs/>
          <w:lang w:val="hr-HR"/>
        </w:rPr>
        <w:t xml:space="preserve"> 276/A ( MBS 040319339 – OIB 22013374692 )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proofErr w:type="spellStart"/>
      <w:r w:rsidR="002B4981" w:rsidRPr="002B4981">
        <w:rPr>
          <w:lang w:val="hr-HR"/>
        </w:rPr>
        <w:t>Lilijana</w:t>
      </w:r>
      <w:proofErr w:type="spellEnd"/>
      <w:r w:rsidR="002B4981" w:rsidRPr="002B4981">
        <w:rPr>
          <w:lang w:val="hr-HR"/>
        </w:rPr>
        <w:t xml:space="preserve"> Augustin ( OIB: 12365783008 ) iz Matulja, </w:t>
      </w:r>
      <w:proofErr w:type="spellStart"/>
      <w:r w:rsidR="002B4981" w:rsidRPr="002B4981">
        <w:rPr>
          <w:lang w:val="hr-HR"/>
        </w:rPr>
        <w:t>Šmogorska</w:t>
      </w:r>
      <w:proofErr w:type="spellEnd"/>
      <w:r w:rsidR="002B4981" w:rsidRPr="002B4981">
        <w:rPr>
          <w:lang w:val="hr-HR"/>
        </w:rPr>
        <w:t xml:space="preserve"> cesta 43</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1816E1" w:rsidRPr="001816E1">
        <w:rPr>
          <w:bCs/>
          <w:lang w:val="hr-HR"/>
        </w:rPr>
        <w:t xml:space="preserve">PEKARA PODHUM jednostavno društvo s ograničenom odgovornošću  za trgovinu i usluge Jelenje,  </w:t>
      </w:r>
      <w:proofErr w:type="spellStart"/>
      <w:r w:rsidR="001816E1" w:rsidRPr="001816E1">
        <w:rPr>
          <w:bCs/>
          <w:lang w:val="hr-HR"/>
        </w:rPr>
        <w:t>Podhum</w:t>
      </w:r>
      <w:proofErr w:type="spellEnd"/>
      <w:r w:rsidR="001816E1" w:rsidRPr="001816E1">
        <w:rPr>
          <w:bCs/>
          <w:lang w:val="hr-HR"/>
        </w:rPr>
        <w:t xml:space="preserve"> 276/A ( MBS 040319339 – OIB 22013374692 )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pPr>
        <w:jc w:val="center"/>
        <w:textAlignment w:val="auto"/>
        <w:rPr>
          <w:szCs w:val="24"/>
          <w:lang w:val="hr-HR"/>
        </w:rPr>
      </w:pPr>
    </w:p>
    <w:p w:rsidRDefault="008B3801" w:rsidP="00047756" w:rsidR="008B3801">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w:t>
      </w:r>
      <w:r w:rsidR="00AB0852">
        <w:rPr>
          <w:szCs w:val="24"/>
          <w:lang w:val="hr-HR"/>
        </w:rPr>
        <w:t>444</w:t>
      </w:r>
      <w:r w:rsidRPr="00047756">
        <w:rPr>
          <w:szCs w:val="24"/>
          <w:lang w:val="hr-HR"/>
        </w:rPr>
        <w:t xml:space="preserve">. stavak </w:t>
      </w:r>
      <w:r w:rsidR="00AB0852">
        <w:rPr>
          <w:szCs w:val="24"/>
          <w:lang w:val="hr-HR"/>
        </w:rPr>
        <w:t>2</w:t>
      </w:r>
      <w:r w:rsidRPr="00047756">
        <w:rPr>
          <w:szCs w:val="24"/>
          <w:lang w:val="hr-HR"/>
        </w:rPr>
        <w:t xml:space="preserve">. Stečajnog zakona (“Narodne novine” broj 71/15, u daljem tekstu: SZ )  podnijela sudu prijedlog za otvaranje stečajnoga postupka nad </w:t>
      </w:r>
      <w:r w:rsidR="00AD45A2" w:rsidRPr="00047756">
        <w:rPr>
          <w:lang w:val="hr-HR"/>
        </w:rPr>
        <w:t xml:space="preserve">dužnikom </w:t>
      </w:r>
      <w:r w:rsidR="001816E1" w:rsidRPr="001816E1">
        <w:rPr>
          <w:bCs/>
          <w:lang w:val="hr-HR"/>
        </w:rPr>
        <w:t xml:space="preserve">PEKARA PODHUM jednostavno društvo s ograničenom odgovornošću  za trgovinu i usluge Jelenje,  </w:t>
      </w:r>
      <w:proofErr w:type="spellStart"/>
      <w:r w:rsidR="001816E1" w:rsidRPr="001816E1">
        <w:rPr>
          <w:bCs/>
          <w:lang w:val="hr-HR"/>
        </w:rPr>
        <w:t>Podhum</w:t>
      </w:r>
      <w:proofErr w:type="spellEnd"/>
      <w:r w:rsidR="001816E1" w:rsidRPr="001816E1">
        <w:rPr>
          <w:bCs/>
          <w:lang w:val="hr-HR"/>
        </w:rPr>
        <w:t xml:space="preserve"> 276/A (</w:t>
      </w:r>
      <w:r w:rsidR="001816E1">
        <w:rPr>
          <w:bCs/>
          <w:lang w:val="hr-HR"/>
        </w:rPr>
        <w:t xml:space="preserve"> </w:t>
      </w:r>
      <w:r w:rsidR="001816E1" w:rsidRPr="001816E1">
        <w:rPr>
          <w:bCs/>
          <w:lang w:val="hr-HR"/>
        </w:rPr>
        <w:t>OIB 22013374692 )</w:t>
      </w:r>
      <w:r w:rsidRPr="00047756">
        <w:rPr>
          <w:szCs w:val="24"/>
          <w:lang w:val="hr-HR"/>
        </w:rPr>
        <w:t xml:space="preserve"> uz obrazloženje da na dan </w:t>
      </w:r>
      <w:r w:rsidR="001816E1" w:rsidRPr="001816E1">
        <w:rPr>
          <w:szCs w:val="24"/>
          <w:lang w:val="hr-HR"/>
        </w:rPr>
        <w:t>1. rujna 2015. dužnik u Očevidniku redoslijeda osnova za plaćanje ima evidentirane neizvršene osnove za plaćanje u neprekinutom razdoblju od 230 dana u ukupnom iznosu od  3.744,20 kn, te da ima jednog zaposlenika</w:t>
      </w:r>
      <w:r w:rsidRPr="00047756">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AD45A2">
        <w:rPr>
          <w:szCs w:val="24"/>
          <w:lang w:val="hr-HR"/>
        </w:rPr>
        <w:t>6</w:t>
      </w:r>
      <w:r w:rsidR="001816E1">
        <w:rPr>
          <w:szCs w:val="24"/>
          <w:lang w:val="hr-HR"/>
        </w:rPr>
        <w:t>86</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D45A2">
        <w:rPr>
          <w:szCs w:val="24"/>
          <w:lang w:val="hr-HR"/>
        </w:rPr>
        <w:t>2</w:t>
      </w:r>
      <w:r w:rsidR="001816E1">
        <w:rPr>
          <w:szCs w:val="24"/>
          <w:lang w:val="hr-HR"/>
        </w:rPr>
        <w:t>1</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1816E1" w:rsidP="00047756" w:rsidR="006C08D9">
      <w:pPr>
        <w:ind w:firstLine="720"/>
        <w:jc w:val="both"/>
        <w:textAlignment w:val="auto"/>
        <w:rPr>
          <w:lang w:val="hr-HR"/>
        </w:rPr>
      </w:pPr>
      <w:r>
        <w:rPr>
          <w:lang w:val="hr-HR"/>
        </w:rPr>
        <w:t>Zastupnik po zakonu dužnika nije pristupio na ročište radi izjašnjenja o prijedlogu</w:t>
      </w:r>
      <w:r w:rsidR="006C08D9">
        <w:rPr>
          <w:lang w:val="hr-HR"/>
        </w:rPr>
        <w:t xml:space="preserve">, a predlagatelj se pisano očitovao </w:t>
      </w:r>
      <w:r>
        <w:rPr>
          <w:lang w:val="hr-HR"/>
        </w:rPr>
        <w:t xml:space="preserve"> </w:t>
      </w:r>
      <w:r w:rsidR="006C08D9">
        <w:rPr>
          <w:lang w:val="hr-HR"/>
        </w:rPr>
        <w:t xml:space="preserve">u podnesku </w:t>
      </w:r>
      <w:r w:rsidR="006C08D9">
        <w:rPr>
          <w:szCs w:val="24"/>
          <w:lang w:val="hr-HR"/>
        </w:rPr>
        <w:t xml:space="preserve">od 10. studenog 2016. </w:t>
      </w:r>
      <w:r w:rsidR="006C08D9" w:rsidRPr="00047756">
        <w:rPr>
          <w:szCs w:val="24"/>
          <w:lang w:val="hr-HR"/>
        </w:rPr>
        <w:t>Klasa: 110-07/16-01/</w:t>
      </w:r>
      <w:r w:rsidR="006C08D9">
        <w:rPr>
          <w:szCs w:val="24"/>
          <w:lang w:val="hr-HR"/>
        </w:rPr>
        <w:t>04</w:t>
      </w:r>
      <w:r w:rsidR="006C08D9" w:rsidRPr="00047756">
        <w:rPr>
          <w:szCs w:val="24"/>
          <w:lang w:val="hr-HR"/>
        </w:rPr>
        <w:t xml:space="preserve"> Ur.br.:0</w:t>
      </w:r>
      <w:r w:rsidR="006C08D9">
        <w:rPr>
          <w:szCs w:val="24"/>
          <w:lang w:val="hr-HR"/>
        </w:rPr>
        <w:t>4</w:t>
      </w:r>
      <w:r w:rsidR="006C08D9" w:rsidRPr="00047756">
        <w:rPr>
          <w:szCs w:val="24"/>
          <w:lang w:val="hr-HR"/>
        </w:rPr>
        <w:t>-</w:t>
      </w:r>
      <w:r w:rsidR="006C08D9">
        <w:rPr>
          <w:szCs w:val="24"/>
          <w:lang w:val="hr-HR"/>
        </w:rPr>
        <w:t>06-15-4805</w:t>
      </w:r>
      <w:r w:rsidR="006C08D9" w:rsidRPr="00047756">
        <w:rPr>
          <w:szCs w:val="24"/>
          <w:lang w:val="hr-HR"/>
        </w:rPr>
        <w:t xml:space="preserve"> ( list </w:t>
      </w:r>
      <w:r w:rsidR="006C08D9">
        <w:rPr>
          <w:szCs w:val="24"/>
          <w:lang w:val="hr-HR"/>
        </w:rPr>
        <w:t>11</w:t>
      </w:r>
      <w:r w:rsidR="006C08D9" w:rsidRPr="00047756">
        <w:rPr>
          <w:szCs w:val="24"/>
          <w:lang w:val="hr-HR"/>
        </w:rPr>
        <w:t xml:space="preserve"> spisa )</w:t>
      </w:r>
      <w:r w:rsidR="006C08D9">
        <w:rPr>
          <w:szCs w:val="24"/>
          <w:lang w:val="hr-HR"/>
        </w:rPr>
        <w:t xml:space="preserve"> na način da je ostao kod navoda iz prijedloga. Privremena stečajna upraviteljica je kao </w:t>
      </w:r>
      <w:r w:rsidR="006C08D9">
        <w:rPr>
          <w:lang w:val="hr-HR"/>
        </w:rPr>
        <w:t>u Izvješću  od 23. siječnja 2017. ( list 12 do 18 spisa ) navela da dužnik nema zaposlenika, te da iz objavljenih financijskih izvješća ne može utvrditi da bi dužnik imao imovine.</w:t>
      </w:r>
    </w:p>
    <w:p w:rsidRDefault="006C08D9" w:rsidP="00047756" w:rsidR="002E41FF">
      <w:pPr>
        <w:ind w:firstLine="720"/>
        <w:jc w:val="both"/>
        <w:textAlignment w:val="auto"/>
        <w:rPr>
          <w:lang w:val="hr-HR"/>
        </w:rPr>
      </w:pPr>
      <w:r>
        <w:rPr>
          <w:lang w:val="hr-HR"/>
        </w:rPr>
        <w:t>Na ročištu zakazanom radi rasprave o pretpostavkama za otvaranje stečaja punomoćnik zastupnik</w:t>
      </w:r>
      <w:r w:rsidR="002E41FF">
        <w:rPr>
          <w:lang w:val="hr-HR"/>
        </w:rPr>
        <w:t>a</w:t>
      </w:r>
      <w:r>
        <w:rPr>
          <w:lang w:val="hr-HR"/>
        </w:rPr>
        <w:t xml:space="preserve"> po zakonu dužnika je naveo da dužnik nema zaposlenih, da duže vrijeme ne obavlja djelatnost, te da </w:t>
      </w:r>
      <w:r w:rsidR="002E41FF">
        <w:rPr>
          <w:lang w:val="hr-HR"/>
        </w:rPr>
        <w:t>osobi ovlaštenoj za zastupanje dužnika</w:t>
      </w:r>
      <w:r>
        <w:rPr>
          <w:lang w:val="hr-HR"/>
        </w:rPr>
        <w:t xml:space="preserve"> nije dostupna dokumentacija dužnika koja se nalazila u poslovnom prostoru koji je dužnik imao u zakupu dok je obavljao djelatnost. </w:t>
      </w:r>
    </w:p>
    <w:p w:rsidRDefault="006C08D9" w:rsidP="00047756" w:rsidR="001816E1">
      <w:pPr>
        <w:ind w:firstLine="720"/>
        <w:jc w:val="both"/>
        <w:textAlignment w:val="auto"/>
        <w:rPr>
          <w:lang w:val="hr-HR"/>
        </w:rPr>
      </w:pPr>
      <w:r>
        <w:rPr>
          <w:szCs w:val="24"/>
          <w:lang w:val="hr-HR"/>
        </w:rPr>
        <w:t xml:space="preserve">Predlagatelj </w:t>
      </w:r>
      <w:r w:rsidR="00047756" w:rsidRPr="00047756">
        <w:rPr>
          <w:szCs w:val="24"/>
          <w:lang w:val="hr-HR"/>
        </w:rPr>
        <w:t>Financijsk</w:t>
      </w:r>
      <w:r>
        <w:rPr>
          <w:szCs w:val="24"/>
          <w:lang w:val="hr-HR"/>
        </w:rPr>
        <w:t>a</w:t>
      </w:r>
      <w:r w:rsidR="00047756" w:rsidRPr="00047756">
        <w:rPr>
          <w:szCs w:val="24"/>
          <w:lang w:val="hr-HR"/>
        </w:rPr>
        <w:t xml:space="preserve"> agencij</w:t>
      </w:r>
      <w:r>
        <w:rPr>
          <w:szCs w:val="24"/>
          <w:lang w:val="hr-HR"/>
        </w:rPr>
        <w:t>a</w:t>
      </w:r>
      <w:r w:rsidR="00047756" w:rsidRPr="00047756">
        <w:rPr>
          <w:szCs w:val="24"/>
          <w:lang w:val="hr-HR"/>
        </w:rPr>
        <w:t xml:space="preserve"> </w:t>
      </w:r>
      <w:r>
        <w:rPr>
          <w:szCs w:val="24"/>
          <w:lang w:val="hr-HR"/>
        </w:rPr>
        <w:t xml:space="preserve">se pisano očitovala u podnesku od </w:t>
      </w:r>
      <w:r w:rsidR="001816E1">
        <w:rPr>
          <w:szCs w:val="24"/>
          <w:lang w:val="hr-HR"/>
        </w:rPr>
        <w:t>27.</w:t>
      </w:r>
      <w:r w:rsidR="00AD45A2">
        <w:rPr>
          <w:szCs w:val="24"/>
          <w:lang w:val="hr-HR"/>
        </w:rPr>
        <w:t xml:space="preserve"> siječnja </w:t>
      </w:r>
      <w:r w:rsidR="00AB0852">
        <w:rPr>
          <w:szCs w:val="24"/>
          <w:lang w:val="hr-HR"/>
        </w:rPr>
        <w:t>201</w:t>
      </w:r>
      <w:r w:rsidR="00AD45A2">
        <w:rPr>
          <w:szCs w:val="24"/>
          <w:lang w:val="hr-HR"/>
        </w:rPr>
        <w:t>7</w:t>
      </w:r>
      <w:r w:rsidR="00AB0852">
        <w:rPr>
          <w:szCs w:val="24"/>
          <w:lang w:val="hr-HR"/>
        </w:rPr>
        <w:t xml:space="preserve">. </w:t>
      </w:r>
      <w:r w:rsidR="00047756" w:rsidRPr="00047756">
        <w:rPr>
          <w:szCs w:val="24"/>
          <w:lang w:val="hr-HR"/>
        </w:rPr>
        <w:t>Klasa: 110-07/16-01/</w:t>
      </w:r>
      <w:r w:rsidR="007E7FBA">
        <w:rPr>
          <w:szCs w:val="24"/>
          <w:lang w:val="hr-HR"/>
        </w:rPr>
        <w:t>04</w:t>
      </w:r>
      <w:r w:rsidR="00047756" w:rsidRPr="00047756">
        <w:rPr>
          <w:szCs w:val="24"/>
          <w:lang w:val="hr-HR"/>
        </w:rPr>
        <w:t xml:space="preserve"> Ur.br.:0</w:t>
      </w:r>
      <w:r w:rsidR="007E7FBA">
        <w:rPr>
          <w:szCs w:val="24"/>
          <w:lang w:val="hr-HR"/>
        </w:rPr>
        <w:t>4</w:t>
      </w:r>
      <w:r w:rsidR="00047756" w:rsidRPr="00047756">
        <w:rPr>
          <w:szCs w:val="24"/>
          <w:lang w:val="hr-HR"/>
        </w:rPr>
        <w:t>-</w:t>
      </w:r>
      <w:r w:rsidR="007E7FBA">
        <w:rPr>
          <w:szCs w:val="24"/>
          <w:lang w:val="hr-HR"/>
        </w:rPr>
        <w:t>06-15-4</w:t>
      </w:r>
      <w:r w:rsidR="001816E1">
        <w:rPr>
          <w:szCs w:val="24"/>
          <w:lang w:val="hr-HR"/>
        </w:rPr>
        <w:t>805</w:t>
      </w:r>
      <w:r w:rsidR="00047756" w:rsidRPr="00047756">
        <w:rPr>
          <w:szCs w:val="24"/>
          <w:lang w:val="hr-HR"/>
        </w:rPr>
        <w:t xml:space="preserve"> ( list </w:t>
      </w:r>
      <w:r w:rsidR="00AD45A2">
        <w:rPr>
          <w:szCs w:val="24"/>
          <w:lang w:val="hr-HR"/>
        </w:rPr>
        <w:t>2</w:t>
      </w:r>
      <w:r w:rsidR="001816E1">
        <w:rPr>
          <w:szCs w:val="24"/>
          <w:lang w:val="hr-HR"/>
        </w:rPr>
        <w:t>1</w:t>
      </w:r>
      <w:r w:rsidR="00047756" w:rsidRPr="00047756">
        <w:rPr>
          <w:szCs w:val="24"/>
          <w:lang w:val="hr-HR"/>
        </w:rPr>
        <w:t xml:space="preserve"> spisa )</w:t>
      </w:r>
      <w:r>
        <w:rPr>
          <w:lang w:val="hr-HR"/>
        </w:rPr>
        <w:t xml:space="preserve"> da ostaje kod prijedloga. </w:t>
      </w:r>
    </w:p>
    <w:p w:rsidRDefault="006C08D9" w:rsidP="006C08D9" w:rsidR="006C08D9">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6C08D9" w:rsidP="00047756" w:rsidR="00047756" w:rsidRPr="00047756">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poslovni broj 7 St-</w:t>
      </w:r>
      <w:r w:rsidR="00AB0852">
        <w:rPr>
          <w:lang w:val="hr-HR"/>
        </w:rPr>
        <w:t>6</w:t>
      </w:r>
      <w:r>
        <w:rPr>
          <w:lang w:val="hr-HR"/>
        </w:rPr>
        <w:t>86</w:t>
      </w:r>
      <w:r w:rsidR="00047756" w:rsidRPr="00047756">
        <w:rPr>
          <w:lang w:val="hr-HR"/>
        </w:rPr>
        <w:t>/1</w:t>
      </w:r>
      <w:r w:rsidR="00AB0852">
        <w:rPr>
          <w:lang w:val="hr-HR"/>
        </w:rPr>
        <w:t>6</w:t>
      </w:r>
      <w:r w:rsidR="00047756" w:rsidRPr="00047756">
        <w:rPr>
          <w:lang w:val="hr-HR"/>
        </w:rPr>
        <w:t>-</w:t>
      </w:r>
      <w:r w:rsidR="00AD45A2">
        <w:rPr>
          <w:lang w:val="hr-HR"/>
        </w:rPr>
        <w:t>1</w:t>
      </w:r>
      <w:r>
        <w:rPr>
          <w:lang w:val="hr-HR"/>
        </w:rPr>
        <w:t>4</w:t>
      </w:r>
      <w:r w:rsidR="00047756" w:rsidRPr="00047756">
        <w:rPr>
          <w:lang w:val="hr-HR"/>
        </w:rPr>
        <w:t xml:space="preserve"> od </w:t>
      </w:r>
      <w:r>
        <w:rPr>
          <w:lang w:val="hr-HR"/>
        </w:rPr>
        <w:t xml:space="preserve">10. ožujka </w:t>
      </w:r>
      <w:r w:rsidR="00AD45A2">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Pr>
          <w:lang w:val="hr-HR"/>
        </w:rPr>
        <w:t>2</w:t>
      </w:r>
      <w:r>
        <w:rPr>
          <w:lang w:val="hr-HR"/>
        </w:rPr>
        <w:t>3</w:t>
      </w:r>
      <w:r w:rsidR="00047756" w:rsidRPr="00047756">
        <w:rPr>
          <w:lang w:val="hr-HR"/>
        </w:rPr>
        <w:t>.</w:t>
      </w:r>
      <w:r w:rsidR="00AB0852">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lastRenderedPageBreak/>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6C08D9">
        <w:rPr>
          <w:szCs w:val="24"/>
          <w:lang w:val="hr-HR"/>
        </w:rPr>
        <w:t>2</w:t>
      </w:r>
      <w:r w:rsidR="006C08D9" w:rsidRPr="00047756">
        <w:rPr>
          <w:szCs w:val="24"/>
          <w:lang w:val="hr-HR"/>
        </w:rPr>
        <w:t xml:space="preserve">. </w:t>
      </w:r>
      <w:r w:rsidR="006C08D9">
        <w:rPr>
          <w:szCs w:val="24"/>
          <w:lang w:val="hr-HR"/>
        </w:rPr>
        <w:t>svibnja 2</w:t>
      </w:r>
      <w:r w:rsidR="006C08D9" w:rsidRPr="00047756">
        <w:rPr>
          <w:lang w:val="hr-HR"/>
        </w:rPr>
        <w:t>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pPr>
        <w:jc w:val="both"/>
        <w:textAlignment w:val="auto"/>
        <w:rPr>
          <w:szCs w:val="24"/>
          <w:lang w:val="hr-HR"/>
        </w:rPr>
      </w:pPr>
      <w:r w:rsidRPr="00047756">
        <w:rPr>
          <w:szCs w:val="24"/>
          <w:lang w:val="hr-HR"/>
        </w:rPr>
        <w:t>DNA</w:t>
      </w:r>
    </w:p>
    <w:p w:rsidRDefault="008B3801" w:rsidP="00047756" w:rsidR="008B3801"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4260B6">
        <w:rPr>
          <w:szCs w:val="24"/>
          <w:lang w:val="hr-HR"/>
        </w:rPr>
        <w:t>1</w:t>
      </w:r>
      <w:r w:rsidRPr="00047756">
        <w:rPr>
          <w:szCs w:val="24"/>
          <w:lang w:val="hr-HR"/>
        </w:rPr>
        <w:t>.0</w:t>
      </w:r>
      <w:r w:rsidR="00AD45A2">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AD45A2">
        <w:rPr>
          <w:szCs w:val="24"/>
          <w:lang w:val="hr-HR"/>
        </w:rPr>
        <w:t>2</w:t>
      </w:r>
      <w:r w:rsidR="00AD45A2" w:rsidRPr="00047756">
        <w:rPr>
          <w:szCs w:val="24"/>
          <w:lang w:val="hr-HR"/>
        </w:rPr>
        <w:t xml:space="preserve">. </w:t>
      </w:r>
      <w:r w:rsidR="004260B6">
        <w:rPr>
          <w:szCs w:val="24"/>
          <w:lang w:val="hr-HR"/>
        </w:rPr>
        <w:t xml:space="preserve">svibnja </w:t>
      </w:r>
      <w:r w:rsidR="00AD45A2">
        <w:rPr>
          <w:szCs w:val="24"/>
          <w:lang w:val="hr-HR"/>
        </w:rPr>
        <w:t>2</w:t>
      </w:r>
      <w:r w:rsidR="00AD45A2" w:rsidRPr="00047756">
        <w:rPr>
          <w:lang w:val="hr-HR"/>
        </w:rPr>
        <w:t>017</w:t>
      </w:r>
      <w:r w:rsidRPr="00047756">
        <w:rPr>
          <w:lang w:val="hr-HR"/>
        </w:rPr>
        <w:t>.</w:t>
      </w:r>
      <w:bookmarkStart w:name="_GoBack" w:id="0"/>
      <w:bookmarkEnd w:id="0"/>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4E04" w:rsidR="003F4E04">
      <w:r>
        <w:separator/>
      </w:r>
    </w:p>
  </w:endnote>
  <w:endnote w:id="0" w:type="continuationSeparator">
    <w:p w:rsidRDefault="003F4E04" w:rsidR="003F4E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9D11CA">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4E04" w:rsidR="003F4E04">
      <w:r>
        <w:separator/>
      </w:r>
    </w:p>
  </w:footnote>
  <w:footnote w:id="0" w:type="continuationSeparator">
    <w:p w:rsidRDefault="003F4E04" w:rsidR="003F4E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721D69">
      <w:t>6</w:t>
    </w:r>
    <w:r w:rsidR="001816E1">
      <w:t>86</w:t>
    </w:r>
    <w:r w:rsidR="0016645F">
      <w:t>/</w:t>
    </w:r>
    <w:r w:rsidR="004A03DE">
      <w:t>201</w:t>
    </w:r>
    <w:r w:rsidR="00721D69">
      <w:t>6</w:t>
    </w:r>
    <w:r w:rsidR="00347782">
      <w:t>-</w:t>
    </w:r>
    <w:r w:rsidR="00AB0852">
      <w:t>1</w:t>
    </w:r>
    <w:r w:rsidR="001816E1">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0E94"/>
    <w:rsid w:val="00265FAF"/>
    <w:rsid w:val="00270AC5"/>
    <w:rsid w:val="00272B4E"/>
    <w:rsid w:val="00273801"/>
    <w:rsid w:val="00275B01"/>
    <w:rsid w:val="0027604B"/>
    <w:rsid w:val="00280C1E"/>
    <w:rsid w:val="002A0995"/>
    <w:rsid w:val="002B4981"/>
    <w:rsid w:val="002C7144"/>
    <w:rsid w:val="002D285D"/>
    <w:rsid w:val="002E41FF"/>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3F4E04"/>
    <w:rsid w:val="0040078D"/>
    <w:rsid w:val="004052DE"/>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466CA"/>
    <w:rsid w:val="00653157"/>
    <w:rsid w:val="00654BC6"/>
    <w:rsid w:val="00654EA3"/>
    <w:rsid w:val="006577B0"/>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51EC"/>
    <w:rsid w:val="007B5632"/>
    <w:rsid w:val="007C530C"/>
    <w:rsid w:val="007C73A6"/>
    <w:rsid w:val="007D34E2"/>
    <w:rsid w:val="007E7FBA"/>
    <w:rsid w:val="00807156"/>
    <w:rsid w:val="00811FDB"/>
    <w:rsid w:val="00814CE2"/>
    <w:rsid w:val="00815D1E"/>
    <w:rsid w:val="00830B93"/>
    <w:rsid w:val="00832937"/>
    <w:rsid w:val="0084373D"/>
    <w:rsid w:val="008527CA"/>
    <w:rsid w:val="00856D86"/>
    <w:rsid w:val="008604B8"/>
    <w:rsid w:val="008715F3"/>
    <w:rsid w:val="00876E4D"/>
    <w:rsid w:val="008823F5"/>
    <w:rsid w:val="00896B8C"/>
    <w:rsid w:val="008A5688"/>
    <w:rsid w:val="008A647D"/>
    <w:rsid w:val="008B057B"/>
    <w:rsid w:val="008B1D57"/>
    <w:rsid w:val="008B29D5"/>
    <w:rsid w:val="008B3801"/>
    <w:rsid w:val="008B73D8"/>
    <w:rsid w:val="008C3EB9"/>
    <w:rsid w:val="008E4F55"/>
    <w:rsid w:val="008F7263"/>
    <w:rsid w:val="00905B84"/>
    <w:rsid w:val="00936F25"/>
    <w:rsid w:val="009508D2"/>
    <w:rsid w:val="00953435"/>
    <w:rsid w:val="00972E20"/>
    <w:rsid w:val="00986454"/>
    <w:rsid w:val="009B3383"/>
    <w:rsid w:val="009B6904"/>
    <w:rsid w:val="009C22F0"/>
    <w:rsid w:val="009C40A5"/>
    <w:rsid w:val="009D11CA"/>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64799"/>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D45A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7B51EC"/>
    <w:rPr>
      <w:color w:val="808080"/>
      <w:bdr w:space="0" w:sz="0" w:color="auto" w:val="none"/>
      <w:shd w:fill="CCFFFF" w:color="auto" w:val="clear"/>
    </w:rPr>
  </w:style>
  <w:style w:customStyle="true" w:styleId="eSPISCCParagraphDefaultFont" w:type="character">
    <w:name w:val="eSPIS_CC_Paragraph Default Font"/>
    <w:basedOn w:val="Zadanifontodlomka"/>
    <w:rsid w:val="007B51E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B51EC"/>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7B51EC"/>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7B51EC"/>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7B51EC"/>
    <w:rPr>
      <w:color w:val="808080"/>
      <w:bdr w:color="auto" w:space="0" w:sz="0" w:val="none"/>
      <w:shd w:color="auto" w:fill="CCFFFF" w:val="clear"/>
    </w:rPr>
  </w:style>
  <w:style w:customStyle="1" w:styleId="eSPISCCParagraphDefaultFont" w:type="character">
    <w:name w:val="eSPIS_CC_Paragraph Default Font"/>
    <w:basedOn w:val="Zadanifontodlomka"/>
    <w:rsid w:val="007B51E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B51EC"/>
    <w:rPr>
      <w:bCs/>
      <w:sz w:val="20"/>
      <w:bdr w:color="auto" w:space="0" w:sz="0" w:val="none"/>
      <w:shd w:color="auto" w:fill="FFFFCC" w:val="clear"/>
      <w:lang w:val="hr-HR"/>
    </w:rPr>
  </w:style>
  <w:style w:customStyle="1" w:styleId="PozadinaSvijetloCrvena" w:type="character">
    <w:name w:val="Pozadina_SvijetloCrvena"/>
    <w:basedOn w:val="eSPISCCParagraphDefaultFont"/>
    <w:rsid w:val="007B51EC"/>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7B51EC"/>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St-686/2016-18</izvorni_sadrzaj>
    <derivirana_varijabla naziv="DomainObject.Oznaka_1">St-686/2016-18</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izvorni_sadrzaj>
    <derivirana_varijabla naziv="DomainObject.Predmet.Broj_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St-686/2016</izvorni_sadrzaj>
    <derivirana_varijabla naziv="DomainObject.Predmet.OznakaBroj_1">St-686/2016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PODHUM j.d.o.o. zastupanog po punomoćniku Zdenka Babić; Goran Crnković</izvorni_sadrzaj>
    <derivirana_varijabla naziv="DomainObject.Predmet.ProtustrankaFormated_1">  PEKARA PODHUM j.d.o.o. zastupanog po punomoćniku Zdenka Babić; Goran Crnković</derivirana_varijabla>
  </DomainObject.Predmet.ProtustrankaFormated>
  <DomainObject.Predmet.ProtustrankaFormatedOIB>
    <izvorni_sadrzaj>  PEKARA PODHUM j.d.o.o., OIB 22013374692 zastupanog po punomoćniku Zdenka Babić; Goran Crnković</izvorni_sadrzaj>
    <derivirana_varijabla naziv="DomainObject.Predmet.ProtustrankaFormatedOIB_1">  PEKARA PODHUM j.d.o.o., OIB 22013374692 zastupanog po punomoćniku Zdenka Babić; Goran Crnković</derivirana_varijabla>
  </DomainObject.Predmet.ProtustrankaFormatedOIB>
  <DomainObject.Predmet.ProtustrankaFormatedWithAdress>
    <izvorni_sadrzaj> PEKARA PODHUM j.d.o.o., Podhum 276a, 51218 Jelenje zastupanog po punomoćniku Zdenka Babić; Goran Crnković</izvorni_sadrzaj>
    <derivirana_varijabla naziv="DomainObject.Predmet.ProtustrankaFormatedWithAdress_1"> PEKARA PODHUM j.d.o.o., Podhum 276a, 51218 Jelenje zastupanog po punomoćniku Zdenka Babić; Goran Crnković</derivirana_varijabla>
  </DomainObject.Predmet.ProtustrankaFormatedWithAdress>
  <DomainObject.Predmet.ProtustrankaFormatedWithAdressOIB>
    <izvorni_sadrzaj> PEKARA PODHUM j.d.o.o., OIB 22013374692, Podhum 276a, 51218 Jelenje zastupanog po punomoćniku Zdenka Babić; Goran Crnković</izvorni_sadrzaj>
    <derivirana_varijabla naziv="DomainObject.Predmet.ProtustrankaFormatedWithAdressOIB_1"> PEKARA PODHUM j.d.o.o., OIB 22013374692, Podhum 276a, 51218 Jelenje zastupanog po punomoćniku Zdenka Babić; Goran Crnković</derivirana_varijabla>
  </DomainObject.Predmet.ProtustrankaFormatedWithAdressOIB>
  <DomainObject.Predmet.ProtustrankaWithAdress>
    <izvorni_sadrzaj>PEKARA PODHUM j.d.o.o. Podhum 276a, 51218 Jelenje</izvorni_sadrzaj>
    <derivirana_varijabla naziv="DomainObject.Predmet.ProtustrankaWithAdress_1">PEKARA PODHUM j.d.o.o. Podhum 276a, 51218 Jelenje</derivirana_varijabla>
  </DomainObject.Predmet.ProtustrankaWithAdress>
  <DomainObject.Predmet.ProtustrankaWithAdressOIB>
    <izvorni_sadrzaj>PEKARA PODHUM j.d.o.o., OIB 22013374692, Podhum 276a, 51218 Jelenje</izvorni_sadrzaj>
    <derivirana_varijabla naziv="DomainObject.Predmet.ProtustrankaWithAdressOIB_1">PEKARA PODHUM j.d.o.o., OIB 22013374692, Podhum 276a, 51218 Jelenje</derivirana_varijabla>
  </DomainObject.Predmet.ProtustrankaWithAdressOIB>
  <DomainObject.Predmet.ProtustrankaNazivFormated>
    <izvorni_sadrzaj>PEKARA PODHUM j.d.o.o.</izvorni_sadrzaj>
    <derivirana_varijabla naziv="DomainObject.Predmet.ProtustrankaNazivFormated_1">PEKARA PODHUM j.d.o.o.</derivirana_varijabla>
  </DomainObject.Predmet.ProtustrankaNazivFormated>
  <DomainObject.Predmet.ProtustrankaNazivFormatedOIB>
    <izvorni_sadrzaj>PEKARA PODHUM j.d.o.o., OIB 22013374692</izvorni_sadrzaj>
    <derivirana_varijabla naziv="DomainObject.Predmet.ProtustrankaNazivFormatedOIB_1">PEKARA PODHUM j.d.o.o., OIB 22013374692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PODHUM j.d.o.o. zastupanog po punomoćniku Zdenka Babić; Goran Crnković</item>
    </izvorni_sadrzaj>
    <derivirana_varijabla naziv="DomainObject.Predmet.ProtuStrankaListFormated_1">
      <item>PEKARA PODHUM j.d.o.o. zastupanog po punomoćniku Zdenka Babić; Goran Crnković</item>
    </derivirana_varijabla>
  </DomainObject.Predmet.ProtuStrankaListFormated>
  <DomainObject.Predmet.ProtuStrankaListFormatedOIB>
    <izvorni_sadrzaj>
      <item>PEKARA PODHUM j.d.o.o., OIB 22013374692 zastupanog po punomoćniku Zdenka Babić; Goran Crnković</item>
    </izvorni_sadrzaj>
    <derivirana_varijabla naziv="DomainObject.Predmet.ProtuStrankaListFormatedOIB_1">
      <item>PEKARA PODHUM j.d.o.o., OIB 22013374692 zastupanog po punomoćniku Zdenka Babić; Goran Crnković</item>
    </derivirana_varijabla>
  </DomainObject.Predmet.ProtuStrankaListFormatedOIB>
  <DomainObject.Predmet.ProtuStrankaListFormatedWithAdress>
    <izvorni_sadrzaj>
      <item>PEKARA PODHUM j.d.o.o., Podhum 276a, 51218 Jelenje zastupanog po punomoćniku Zdenka Babić; Goran Crnković</item>
    </izvorni_sadrzaj>
    <derivirana_varijabla naziv="DomainObject.Predmet.ProtuStrankaListFormatedWithAdress_1">
      <item>PEKARA PODHUM j.d.o.o., Podhum 276a, 51218 Jelenje zastupanog po punomoćniku Zdenka Babić; Goran Crnković</item>
    </derivirana_varijabla>
  </DomainObject.Predmet.ProtuStrankaListFormatedWithAdress>
  <DomainObject.Predmet.ProtuStrankaListFormatedWithAdressOIB>
    <izvorni_sadrzaj>
      <item>PEKARA PODHUM j.d.o.o., OIB 22013374692, Podhum 276a, 51218 Jelenje zastupanog po punomoćniku Zdenka Babić; Goran Crnković</item>
    </izvorni_sadrzaj>
    <derivirana_varijabla naziv="DomainObject.Predmet.ProtuStrankaListFormatedWithAdressOIB_1">
      <item>PEKARA PODHUM j.d.o.o., OIB 22013374692, Podhum 276a, 51218 Jelenje zastupanog po punomoćniku Zdenka Babić; Goran Crnković</item>
    </derivirana_varijabla>
  </DomainObject.Predmet.ProtuStrankaListFormatedWithAdressOIB>
  <DomainObject.Predmet.ProtuStrankaListNazivFormated>
    <izvorni_sadrzaj>
      <item>PEKARA PODHUM j.d.o.o.</item>
    </izvorni_sadrzaj>
    <derivirana_varijabla naziv="DomainObject.Predmet.ProtuStrankaListNazivFormated_1">
      <item>PEKARA PODHUM j.d.o.o.</item>
    </derivirana_varijabla>
  </DomainObject.Predmet.ProtuStrankaListNazivFormated>
  <DomainObject.Predmet.ProtuStrankaListNazivFormatedOIB>
    <izvorni_sadrzaj>
      <item>PEKARA PODHUM j.d.o.o., OIB 22013374692</item>
    </izvorni_sadrzaj>
    <derivirana_varijabla naziv="DomainObject.Predmet.ProtuStrankaListNazivFormatedOIB_1">
      <item>PEKARA PODHUM j.d.o.o., OIB 22013374692</item>
    </derivirana_varijabla>
  </DomainObject.Predmet.ProtuStrankaListNazivFormatedOIB>
  <DomainObject.Predmet.OstaliListFormated>
    <izvorni_sadrzaj>
      <item>Zdenka Babić punomoćnik sudionika u postupku PEKARA PODHUM j.d.o.o.</item>
      <item>Goran Crnković punomoćnik sudionika u postupku PEKARA PODHUM j.d.o.o.</item>
    </izvorni_sadrzaj>
    <derivirana_varijabla naziv="DomainObject.Predmet.OstaliListFormated_1">
      <item>Zdenka Babić punomoćnik sudionika u postupku PEKARA PODHUM j.d.o.o.</item>
      <item>Goran Crnković punomoćnik sudionika u postupku PEKARA PODHUM j.d.o.o.</item>
    </derivirana_varijabla>
  </DomainObject.Predmet.OstaliListFormated>
  <DomainObject.Predmet.OstaliListFormatedOIB>
    <izvorni_sadrzaj>
      <item>Zdenka Babić, OIB 51334401731 punomoćnik sudionika u postupku PEKARA PODHUM j.d.o.o.</item>
      <item>Goran Crnković punomoćnik sudionika u postupku PEKARA PODHUM j.d.o.o.</item>
    </izvorni_sadrzaj>
    <derivirana_varijabla naziv="DomainObject.Predmet.OstaliListFormatedOIB_1">
      <item>Zdenka Babić, OIB 51334401731 punomoćnik sudionika u postupku PEKARA PODHUM j.d.o.o.</item>
      <item>Goran Crnković punomoćnik sudionika u postupku PEKARA PODHUM j.d.o.o.</item>
    </derivirana_varijabla>
  </DomainObject.Predmet.OstaliListFormatedOIB>
  <DomainObject.Predmet.OstaliListFormatedWithAdress>
    <izvorni_sadrzaj>
      <item>Zdenka Babić, Podhum 276/A, 51218 Podhum punomoćnik sudionika u postupku PEKARA PODHUM j.d.o.o.</item>
      <item>Goran Crnković, Matije Gupca 12, 51000 Rijeka punomoćnik sudionika u postupku PEKARA PODHUM j.d.o.o.</item>
    </izvorni_sadrzaj>
    <derivirana_varijabla naziv="DomainObject.Predmet.OstaliListFormatedWithAdress_1">
      <item>Zdenka Babić, Podhum 276/A, 51218 Podhum punomoćnik sudionika u postupku PEKARA PODHUM j.d.o.o.</item>
      <item>Goran Crnković, Matije Gupca 12, 51000 Rijeka punomoćnik sudionika u postupku PEKARA PODHUM j.d.o.o.</item>
    </derivirana_varijabla>
  </DomainObject.Predmet.OstaliListFormatedWithAdress>
  <DomainObject.Predmet.OstaliListFormatedWithAdressOIB>
    <izvorni_sadrzaj>
      <item>Zdenka Babić, OIB 51334401731, Podhum 276/A, 51218 Podhum punomoćnik sudionika u postupku PEKARA PODHUM j.d.o.o.</item>
      <item>Goran Crnković, Matije Gupca 12, 51000 Rijeka punomoćnik sudionika u postupku PEKARA PODHUM j.d.o.o.</item>
    </izvorni_sadrzaj>
    <derivirana_varijabla naziv="DomainObject.Predmet.OstaliListFormatedWithAdressOIB_1">
      <item>Zdenka Babić, OIB 51334401731, Podhum 276/A, 51218 Podhum punomoćnik sudionika u postupku PEKARA PODHUM j.d.o.o.</item>
      <item>Goran Crnković, Matije Gupca 12, 51000 Rijeka punomoćnik sudionika u postupku PEKARA PODHUM j.d.o.o.</item>
    </derivirana_varijabla>
  </DomainObject.Predmet.OstaliListFormatedWithAdressOIB>
  <DomainObject.Predmet.OstaliListNazivFormated>
    <izvorni_sadrzaj>
      <item>Zdenka Babić</item>
      <item>Goran Crnković</item>
    </izvorni_sadrzaj>
    <derivirana_varijabla naziv="DomainObject.Predmet.OstaliListNazivFormated_1">
      <item>Zdenka Babić</item>
      <item>Goran Crnković</item>
    </derivirana_varijabla>
  </DomainObject.Predmet.OstaliListNazivFormated>
  <DomainObject.Predmet.OstaliListNazivFormatedOIB>
    <izvorni_sadrzaj>
      <item>Zdenka Babić, OIB 51334401731</item>
      <item>Goran Crnković</item>
    </izvorni_sadrzaj>
    <derivirana_varijabla naziv="DomainObject.Predmet.OstaliListNazivFormatedOIB_1">
      <item>Zdenka Babić, OIB 51334401731</item>
      <item>Goran Crnković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St-686/2016-18</izvorni_sadrzaj>
    <derivirana_varijabla naziv="DomainObject.PoslovniBrojDokumenta_1">St-686/2016-18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PODHUM j.d.o.o.</izvorni_sadrzaj>
    <derivirana_varijabla naziv="DomainObject.Predmet.ProtustrankaIDrugi_1">PEKARA PODHUM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PODHUM j.d.o.o., OIB 22013374692, Podhum 276a, 51218 Jelenje</izvorni_sadrzaj>
    <derivirana_varijabla naziv="DomainObject.Predmet.ProtustrankaIDrugiAdressOIB_1">PEKARA PODHUM j.d.o.o., OIB 22013374692, Podhum 276a, 51218 Jelenje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PODHUM j.d.o.o.</item>
      <item>Zdenka Babić</item>
      <item>Goran Crnković</item>
    </izvorni_sadrzaj>
    <derivirana_varijabla naziv="DomainObject.Predmet.SudioniciListNaziv_1">
      <item>FINA Rijeka</item>
      <item>PEKARA PODHUM j.d.o.o.</item>
      <item>Zdenka Babić</item>
      <item>Goran Crnković</item>
    </derivirana_varijabla>
  </DomainObject.Predmet.SudioniciListNaziv>
  <DomainObject.Predmet.SudioniciListAdressOIB>
    <izvorni_sadrzaj>
      <item>FINA Rijeka, OIB 85821130368, Frana Kurelca 8,51000 Rijeka</item>
      <item>PEKARA PODHUM j.d.o.o., OIB 22013374692, Podhum 276a,51218 Jelenje</item>
      <item>Zdenka Babić, OIB 51334401731, Podhum 276/A,51218 Podhum</item>
      <item>Goran Crnković, Matije Gupca 12,51000 Rijeka</item>
    </izvorni_sadrzaj>
    <derivirana_varijabla naziv="DomainObject.Predmet.SudioniciListAdressOIB_1">
      <item>FINA Rijeka, OIB 85821130368, Frana Kurelca 8,51000 Rijeka</item>
      <item>PEKARA PODHUM j.d.o.o., OIB 22013374692, Podhum 276a,51218 Jelenje</item>
      <item>Zdenka Babić, OIB 51334401731, Podhum 276/A,51218 Podhum</item>
      <item>Goran Crnković, Matije Gupca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22013374692</item>
      <item>, OIB 51334401731</item>
      <item>, OIB null</item>
    </izvorni_sadrzaj>
    <derivirana_varijabla naziv="DomainObject.Predmet.SudioniciListNazivOIB_1">
      <item>, OIB 85821130368</item>
      <item>, OIB 22013374692</item>
      <item>, OIB 51334401731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263562-D7D5-409A-B782-2086B6C225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901</properties:Words>
  <properties:Characters>4831</properties:Characters>
  <properties:Lines>133</properties:Lines>
  <properties:Paragraphs>43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2017-05-02T08:16:00Z</dcterms:created>
  <dc:creator>T SUD</dc:creator>
  <cp:lastModifiedBy>Tanja Fidel</cp:lastModifiedBy>
  <cp:lastPrinted>2017-05-02T11:47:00Z</cp:lastPrinted>
  <dcterms:modified xmlns:xsi="http://www.w3.org/2001/XMLSchema-instance" xsi:type="dcterms:W3CDTF">2017-05-02T11:48:00Z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St-686/2016-18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