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f8bc" w14:paraId="9bcf8bc" w:rsidRDefault="005248C2" w:rsidP="005248C2" w:rsidR="005248C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48C2" w:rsidP="005248C2" w:rsidR="005248C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248C2" w:rsidP="005248C2" w:rsidR="005248C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248C2" w:rsidP="005248C2" w:rsidR="005248C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248C2" w:rsidP="005248C2" w:rsidR="005248C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248C2" w:rsidP="005248C2" w:rsidR="005248C2">
      <w:pPr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DC7394">
        <w:rPr>
          <w:rFonts w:cs="Times New Roman" w:eastAsia="Times New Roman"/>
          <w:szCs w:val="24"/>
        </w:rPr>
        <w:t>Tamari Lakoseljac Benčić</w:t>
      </w:r>
      <w:r>
        <w:rPr>
          <w:rFonts w:cs="Times New Roman" w:eastAsia="Times New Roman"/>
          <w:szCs w:val="24"/>
        </w:rPr>
        <w:t xml:space="preserve">, u skraćenom stečajnom postupku nad pravnom osobom (dužnikom) </w:t>
      </w:r>
      <w:r w:rsidR="00DC7394">
        <w:rPr>
          <w:rFonts w:cs="Times New Roman" w:eastAsia="Times New Roman"/>
        </w:rPr>
        <w:t>CHADWICK d. o. o. Umag, Kvarnerska 6, OIB 93221201495, MBS 090015181</w:t>
      </w:r>
      <w:r w:rsidR="00DC7394">
        <w:rPr>
          <w:rFonts w:cs="Times New Roman" w:eastAsia="Times New Roman"/>
          <w:szCs w:val="24"/>
        </w:rPr>
        <w:t>, 24. rujna 2018</w:t>
      </w:r>
      <w:r>
        <w:rPr>
          <w:rFonts w:cs="Times New Roman" w:eastAsia="Times New Roman"/>
          <w:szCs w:val="24"/>
        </w:rPr>
        <w:t>.</w:t>
      </w: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248C2" w:rsidP="005248C2" w:rsidR="005248C2">
      <w:pPr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Preinačuje se </w:t>
      </w:r>
      <w:proofErr w:type="spellStart"/>
      <w:r>
        <w:rPr>
          <w:rFonts w:cs="Times New Roman" w:eastAsia="Times New Roman"/>
          <w:szCs w:val="24"/>
        </w:rPr>
        <w:t>ovosudno</w:t>
      </w:r>
      <w:proofErr w:type="spellEnd"/>
      <w:r>
        <w:rPr>
          <w:rFonts w:cs="Times New Roman" w:eastAsia="Times New Roman"/>
          <w:szCs w:val="24"/>
        </w:rPr>
        <w:t xml:space="preserve"> rješenje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St-</w:t>
      </w:r>
      <w:r w:rsidR="00DC7394">
        <w:rPr>
          <w:rFonts w:cs="Times New Roman" w:eastAsia="Times New Roman"/>
          <w:szCs w:val="24"/>
        </w:rPr>
        <w:t>9/2018-4</w:t>
      </w:r>
      <w:r>
        <w:rPr>
          <w:rFonts w:cs="Times New Roman" w:eastAsia="Times New Roman"/>
          <w:szCs w:val="24"/>
        </w:rPr>
        <w:t xml:space="preserve"> od </w:t>
      </w:r>
      <w:r w:rsidR="00DC7394">
        <w:rPr>
          <w:rFonts w:cs="Times New Roman" w:eastAsia="Times New Roman"/>
          <w:szCs w:val="24"/>
        </w:rPr>
        <w:t>6. travnja 2018</w:t>
      </w:r>
      <w:r>
        <w:rPr>
          <w:rFonts w:cs="Times New Roman" w:eastAsia="Times New Roman"/>
          <w:szCs w:val="24"/>
        </w:rPr>
        <w:t xml:space="preserve">. na način da se skraćeni stečajni postupak nad dužnikom </w:t>
      </w:r>
      <w:r w:rsidR="00DC7394">
        <w:rPr>
          <w:rFonts w:cs="Times New Roman" w:eastAsia="Times New Roman"/>
        </w:rPr>
        <w:t>CHADWICK d. o. o. Umag, Kvarnerska 6, OIB 93221201495, MBS 090015181</w:t>
      </w:r>
      <w:r>
        <w:rPr>
          <w:rFonts w:cs="Times New Roman" w:eastAsia="Times New Roman"/>
          <w:szCs w:val="24"/>
          <w:lang w:eastAsia="en-US"/>
        </w:rPr>
        <w:t>, obustavlja.</w:t>
      </w:r>
    </w:p>
    <w:p w:rsidRDefault="005248C2" w:rsidP="005248C2" w:rsidR="005248C2">
      <w:pPr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II. Nalaže se sudskom registru da po pravomoćnosti ovog rješenja izvrši brisanje upisa provedenog po </w:t>
      </w:r>
      <w:proofErr w:type="spellStart"/>
      <w:r>
        <w:rPr>
          <w:rFonts w:eastAsiaTheme="minorHAnsi"/>
          <w:lang w:eastAsia="en-US"/>
        </w:rPr>
        <w:t>ovosudnom</w:t>
      </w:r>
      <w:proofErr w:type="spellEnd"/>
      <w:r>
        <w:rPr>
          <w:rFonts w:eastAsiaTheme="minorHAnsi"/>
          <w:lang w:eastAsia="en-US"/>
        </w:rPr>
        <w:t xml:space="preserve"> rješenju </w:t>
      </w:r>
      <w:proofErr w:type="spellStart"/>
      <w:r>
        <w:rPr>
          <w:rFonts w:eastAsiaTheme="minorHAnsi"/>
          <w:lang w:eastAsia="en-US"/>
        </w:rPr>
        <w:t>posl</w:t>
      </w:r>
      <w:proofErr w:type="spellEnd"/>
      <w:r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St-</w:t>
      </w:r>
      <w:r w:rsidR="00DC7394">
        <w:rPr>
          <w:rFonts w:cs="Times New Roman" w:eastAsia="Times New Roman"/>
          <w:szCs w:val="24"/>
        </w:rPr>
        <w:t>9/2018-4</w:t>
      </w:r>
      <w:r>
        <w:rPr>
          <w:rFonts w:cs="Times New Roman" w:eastAsia="Times New Roman"/>
          <w:szCs w:val="24"/>
        </w:rPr>
        <w:t xml:space="preserve"> od </w:t>
      </w:r>
      <w:r w:rsidR="00DC7394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DC7394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</w:t>
      </w:r>
      <w:r w:rsidR="00DC7394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5248C2" w:rsidP="005248C2" w:rsidR="005248C2">
      <w:pPr>
        <w:rPr>
          <w:rFonts w:eastAsiaTheme="minorHAnsi"/>
          <w:lang w:eastAsia="en-US"/>
        </w:rPr>
      </w:pPr>
    </w:p>
    <w:p w:rsidRDefault="005248C2" w:rsidP="005248C2" w:rsidR="005248C2">
      <w:pPr>
        <w:rPr>
          <w:rFonts w:eastAsiaTheme="minorHAnsi"/>
          <w:lang w:eastAsia="en-US"/>
        </w:rPr>
      </w:pPr>
    </w:p>
    <w:p w:rsidRDefault="005248C2" w:rsidP="005248C2" w:rsidR="005248C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Prije utvrđenja pravomoćnosti rješenja o otvaranju i zaključenju skraćenog stečajnog postupka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</w:t>
      </w:r>
      <w:r w:rsidR="00DC7394">
        <w:rPr>
          <w:rFonts w:cs="Times New Roman" w:eastAsia="Times New Roman"/>
          <w:szCs w:val="24"/>
        </w:rPr>
        <w:t>St-9/2018-4 od 6. travnja 2018</w:t>
      </w:r>
      <w:r>
        <w:rPr>
          <w:rFonts w:cs="Times New Roman" w:eastAsia="Times New Roman"/>
          <w:szCs w:val="24"/>
        </w:rPr>
        <w:t xml:space="preserve">., uvidom u dopis Financijske agencije od </w:t>
      </w:r>
      <w:r w:rsidR="00DC7394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DC7394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</w:t>
      </w:r>
      <w:r w:rsidR="00DC7394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 xml:space="preserve">. (list </w:t>
      </w:r>
      <w:r w:rsidR="00DC7394">
        <w:rPr>
          <w:rFonts w:cs="Times New Roman" w:eastAsia="Times New Roman"/>
          <w:szCs w:val="24"/>
        </w:rPr>
        <w:t>48</w:t>
      </w:r>
      <w:r>
        <w:rPr>
          <w:rFonts w:cs="Times New Roman" w:eastAsia="Times New Roman"/>
          <w:szCs w:val="24"/>
        </w:rPr>
        <w:t xml:space="preserve"> spisa) utvrđeno je da je račun dužnika </w:t>
      </w:r>
      <w:r w:rsidR="00DC7394">
        <w:rPr>
          <w:rFonts w:cs="Times New Roman" w:eastAsia="Times New Roman"/>
        </w:rPr>
        <w:t>CHADWICK d. o. o. Umag</w:t>
      </w:r>
      <w:r>
        <w:rPr>
          <w:rFonts w:cs="Times New Roman" w:eastAsia="Times New Roman"/>
          <w:szCs w:val="24"/>
        </w:rPr>
        <w:t xml:space="preserve"> deblokiran</w:t>
      </w:r>
      <w:r w:rsidR="00DE6FA4">
        <w:rPr>
          <w:rFonts w:cs="Times New Roman" w:eastAsia="Times New Roman"/>
          <w:szCs w:val="24"/>
        </w:rPr>
        <w:t xml:space="preserve"> 15. ožujka 2018.</w:t>
      </w:r>
      <w:r>
        <w:rPr>
          <w:rFonts w:cs="Times New Roman" w:eastAsia="Times New Roman"/>
          <w:szCs w:val="24"/>
        </w:rPr>
        <w:t>, dakle prije donošenja predmetnog rješenja o otvaranju i zaključenju skraćenog stečajnog postupka, iz čega proizlazi da nisu bile kumulativno ispunjene sve pretpostavke za provedbu skraćenog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stečajnog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postupka</w:t>
      </w:r>
      <w:r w:rsidRPr="002053A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predviđene čl. 428. Stečajnog zakona </w:t>
      </w:r>
      <w:r w:rsidRPr="00FD7BB4">
        <w:rPr>
          <w:rFonts w:cs="Times New Roman" w:eastAsia="Times New Roman"/>
          <w:szCs w:val="24"/>
        </w:rPr>
        <w:t>(Narodne novine br. 71/15</w:t>
      </w:r>
      <w:r>
        <w:rPr>
          <w:rFonts w:cs="Times New Roman" w:eastAsia="Times New Roman"/>
          <w:szCs w:val="24"/>
        </w:rPr>
        <w:t xml:space="preserve">), i to da dužnik </w:t>
      </w:r>
      <w:r w:rsidRPr="002053AA">
        <w:rPr>
          <w:rFonts w:cs="Times New Roman" w:eastAsia="Times New Roman"/>
          <w:szCs w:val="24"/>
        </w:rPr>
        <w:t xml:space="preserve">nema zaposlenih, </w:t>
      </w:r>
      <w:r>
        <w:rPr>
          <w:rFonts w:cs="Times New Roman" w:eastAsia="Times New Roman"/>
          <w:szCs w:val="24"/>
        </w:rPr>
        <w:t>da</w:t>
      </w:r>
      <w:r w:rsidRPr="002053AA">
        <w:rPr>
          <w:rFonts w:cs="Times New Roman" w:eastAsia="Times New Roman"/>
          <w:szCs w:val="24"/>
        </w:rPr>
        <w:t xml:space="preserve"> u Očevidniku redoslijeda osnova za plaćanje ima evidentirane neizvršene osnove za plaćanje u neprekinutom razdoblju od 120 dana, te </w:t>
      </w:r>
      <w:r>
        <w:rPr>
          <w:rFonts w:cs="Times New Roman" w:eastAsia="Times New Roman"/>
          <w:szCs w:val="24"/>
        </w:rPr>
        <w:t xml:space="preserve">da </w:t>
      </w:r>
      <w:r w:rsidRPr="002053AA">
        <w:rPr>
          <w:rFonts w:cs="Times New Roman" w:eastAsia="Times New Roman"/>
          <w:szCs w:val="24"/>
        </w:rPr>
        <w:t>nisu ispunjene pretpostavke za pokretanje drugog postupka ra</w:t>
      </w:r>
      <w:r>
        <w:rPr>
          <w:rFonts w:cs="Times New Roman" w:eastAsia="Times New Roman"/>
          <w:szCs w:val="24"/>
        </w:rPr>
        <w:t>di brisanja iz sudskog registra</w:t>
      </w:r>
    </w:p>
    <w:p w:rsidRDefault="005248C2" w:rsidP="005248C2" w:rsidR="005248C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toga, adekvatnom primjenom odredbe čl. 128. st. 9. SZ-a, donesena odluka kao u izreci rješenja.</w:t>
      </w:r>
    </w:p>
    <w:p w:rsidRDefault="00C42972" w:rsidP="005248C2" w:rsidR="00C42972">
      <w:pPr>
        <w:ind w:firstLine="708"/>
        <w:rPr>
          <w:rFonts w:cs="Times New Roman" w:eastAsia="Times New Roman"/>
          <w:szCs w:val="24"/>
        </w:rPr>
      </w:pPr>
    </w:p>
    <w:p w:rsidRDefault="005248C2" w:rsidP="005248C2" w:rsidR="005248C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DC7394">
        <w:rPr>
          <w:rFonts w:cs="Times New Roman" w:eastAsia="Times New Roman"/>
          <w:szCs w:val="24"/>
        </w:rPr>
        <w:t>24. rujna</w:t>
      </w:r>
      <w:r>
        <w:rPr>
          <w:rFonts w:cs="Times New Roman" w:eastAsia="Times New Roman"/>
          <w:szCs w:val="24"/>
        </w:rPr>
        <w:t xml:space="preserve"> </w:t>
      </w:r>
      <w:r w:rsidR="00DC7394">
        <w:rPr>
          <w:rFonts w:cs="Times New Roman" w:eastAsia="Times New Roman"/>
          <w:szCs w:val="24"/>
        </w:rPr>
        <w:t>2018</w:t>
      </w:r>
      <w:r>
        <w:rPr>
          <w:rFonts w:cs="Times New Roman" w:eastAsia="Times New Roman"/>
          <w:szCs w:val="24"/>
        </w:rPr>
        <w:t>.</w:t>
      </w:r>
    </w:p>
    <w:p w:rsidRDefault="00930182" w:rsidP="005248C2" w:rsidR="00930182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5248C2" w:rsidP="005248C2" w:rsidR="005248C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DC7394" w:rsidP="005248C2" w:rsidR="00DC7394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DC7394" w:rsidP="005248C2" w:rsidR="005248C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B7316B">
        <w:rPr>
          <w:rFonts w:cs="Times New Roman" w:eastAsia="Times New Roman"/>
          <w:szCs w:val="24"/>
        </w:rPr>
        <w:t>, v.r.</w:t>
      </w:r>
    </w:p>
    <w:p w:rsidRDefault="005248C2" w:rsidP="005248C2" w:rsidR="005248C2">
      <w:pPr>
        <w:jc w:val="left"/>
        <w:rPr>
          <w:rFonts w:cs="Times New Roman" w:eastAsia="Times New Roman"/>
          <w:szCs w:val="24"/>
        </w:rPr>
      </w:pPr>
    </w:p>
    <w:p w:rsidRDefault="005248C2" w:rsidP="005248C2" w:rsidR="005248C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248C2" w:rsidP="005248C2" w:rsidR="005248C2">
      <w:pPr>
        <w:ind w:firstLine="708"/>
      </w:pPr>
      <w:r w:rsidRPr="00F54B8A">
        <w:t xml:space="preserve">Protiv ovog rješenja dopuštena je žalba Visokom trgovačkom sudu Republike Hrvatske. Žalba se podnosi putem ovog suda u dovoljnom broju primjeraka za sud i protivnu </w:t>
      </w:r>
      <w:r w:rsidRPr="00F54B8A">
        <w:lastRenderedPageBreak/>
        <w:t>stranu u roku od osam dana od dostave rješenja, a dostava se smatra obavljenom istekom osmog dana od dana objave rješenja na mrežnoj stranici e-Oglasna ploča sudova (čl. 12. st. 1. SZ-a).</w:t>
      </w:r>
    </w:p>
    <w:p w:rsidRDefault="00DC7394" w:rsidP="005248C2" w:rsidR="00DC7394">
      <w:pPr>
        <w:ind w:firstLine="708"/>
      </w:pPr>
    </w:p>
    <w:p w:rsidRDefault="005248C2" w:rsidP="005248C2" w:rsidR="005248C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DC7394" w:rsidP="00DC7394" w:rsidR="00DC73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DC7394" w:rsidP="00DC7394" w:rsidR="00DC73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3F042B">
        <w:rPr>
          <w:rFonts w:cs="Times New Roman" w:eastAsia="Times New Roman"/>
        </w:rPr>
        <w:t>CHADWICK d. o. o. Umag, Kvarnerska 6</w:t>
      </w:r>
      <w:r>
        <w:rPr>
          <w:rFonts w:cs="Times New Roman" w:eastAsia="Times New Roman"/>
        </w:rPr>
        <w:t xml:space="preserve">, </w:t>
      </w:r>
      <w:r w:rsidR="00AA752A">
        <w:rPr>
          <w:rFonts w:cs="Times New Roman" w:eastAsia="Times New Roman"/>
        </w:rPr>
        <w:t xml:space="preserve">po punomoćnici </w:t>
      </w:r>
      <w:proofErr w:type="spellStart"/>
      <w:r w:rsidR="00AA752A">
        <w:rPr>
          <w:rFonts w:cs="Times New Roman" w:eastAsia="Times New Roman"/>
        </w:rPr>
        <w:t>Nadiji</w:t>
      </w:r>
      <w:proofErr w:type="spellEnd"/>
      <w:r w:rsidR="00AA752A">
        <w:rPr>
          <w:rFonts w:cs="Times New Roman" w:eastAsia="Times New Roman"/>
        </w:rPr>
        <w:t xml:space="preserve"> </w:t>
      </w:r>
      <w:proofErr w:type="spellStart"/>
      <w:r w:rsidR="00AA752A">
        <w:rPr>
          <w:rFonts w:cs="Times New Roman" w:eastAsia="Times New Roman"/>
        </w:rPr>
        <w:t>Benolić</w:t>
      </w:r>
      <w:proofErr w:type="spellEnd"/>
      <w:r w:rsidR="00AA752A">
        <w:rPr>
          <w:rFonts w:cs="Times New Roman" w:eastAsia="Times New Roman"/>
        </w:rPr>
        <w:t>, Umag, Trgovačka 2a,</w:t>
      </w:r>
    </w:p>
    <w:p w:rsidRDefault="00DC7394" w:rsidP="00DC7394" w:rsidR="00DC739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DC7394" w:rsidP="00DC7394" w:rsidR="00DC73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2a,</w:t>
      </w:r>
    </w:p>
    <w:p w:rsidRDefault="00DC7394" w:rsidP="00DC7394" w:rsidR="00DC739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</w:t>
      </w:r>
      <w:r>
        <w:rPr>
          <w:rFonts w:cs="Times New Roman" w:eastAsia="Times New Roman"/>
          <w:szCs w:val="20"/>
        </w:rPr>
        <w:t xml:space="preserve">, </w:t>
      </w:r>
    </w:p>
    <w:p w:rsidRDefault="00DC7394" w:rsidP="00DC7394" w:rsidR="00DC739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DC7394" w:rsidP="00DC7394" w:rsidR="00DC739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po pravomoćnosti.</w:t>
      </w:r>
    </w:p>
    <w:p w:rsidRDefault="00DC7394" w:rsidP="005248C2" w:rsidR="00DC7394">
      <w:pPr>
        <w:jc w:val="left"/>
        <w:rPr>
          <w:rFonts w:cs="Times New Roman" w:eastAsia="Times New Roman"/>
          <w:szCs w:val="24"/>
        </w:rPr>
      </w:pPr>
    </w:p>
    <w:p w:rsidRDefault="005248C2" w:rsidP="005248C2" w:rsidR="005248C2"/>
    <w:p w:rsidRDefault="00195892" w:rsidR="00195892"/>
    <w:sectPr w:rsidSect="005248C2" w:rsidR="0019589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8C2" w:rsidP="005248C2" w:rsidR="005248C2">
      <w:r>
        <w:separator/>
      </w:r>
    </w:p>
  </w:endnote>
  <w:endnote w:id="0" w:type="continuationSeparator">
    <w:p w:rsidRDefault="005248C2" w:rsidP="005248C2" w:rsidR="00524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8C2" w:rsidP="005248C2" w:rsidR="005248C2">
      <w:r>
        <w:separator/>
      </w:r>
    </w:p>
  </w:footnote>
  <w:footnote w:id="0" w:type="continuationSeparator">
    <w:p w:rsidRDefault="005248C2" w:rsidP="005248C2" w:rsidR="005248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8C2" w:rsidR="005248C2">
    <w:pPr>
      <w:pStyle w:val="Zaglavlje"/>
    </w:pPr>
    <w:r>
      <w:tab/>
      <w:t>2</w:t>
    </w:r>
    <w:r>
      <w:tab/>
    </w:r>
    <w:r w:rsidR="00DC7394">
      <w:t>9 St-9/2018-11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8C2" w:rsidR="005248C2">
    <w:pPr>
      <w:pStyle w:val="Zaglavlje"/>
    </w:pPr>
    <w:r>
      <w:tab/>
    </w:r>
    <w:r>
      <w:tab/>
    </w:r>
    <w:r w:rsidR="00BC5C99">
      <w:t>9 St-9/2018-11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738E"/>
    <w:rsid w:val="00037694"/>
    <w:rsid w:val="0015738E"/>
    <w:rsid w:val="00195892"/>
    <w:rsid w:val="003C772B"/>
    <w:rsid w:val="003F042B"/>
    <w:rsid w:val="004A7E0D"/>
    <w:rsid w:val="005248C2"/>
    <w:rsid w:val="00930182"/>
    <w:rsid w:val="00942899"/>
    <w:rsid w:val="00AA752A"/>
    <w:rsid w:val="00B7316B"/>
    <w:rsid w:val="00BC5C99"/>
    <w:rsid w:val="00C42972"/>
    <w:rsid w:val="00DC7394"/>
    <w:rsid w:val="00DE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48C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48C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48C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48C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48C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69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3769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376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3769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48C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48C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48C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48C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48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48C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7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69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3769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376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3769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2444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852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St-9/2018-11</izvorni_sadrzaj>
    <derivirana_varijabla naziv="DomainObject.Oznaka_1">St-9/2018-11</derivirana_varijabla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CHADWICK d.o.o. UMAG zastupanog po punomoćniku Nadija Benolić</izvorni_sadrzaj>
    <derivirana_varijabla naziv="DomainObject.Predmet.ProtustrankaFormated_1">  CHADWICK d.o.o. UMAG zastupanog po punomoćniku Nadija Benolić</derivirana_varijabla>
  </DomainObject.Predmet.ProtustrankaFormated>
  <DomainObject.Predmet.ProtustrankaFormatedOIB>
    <izvorni_sadrzaj>  CHADWICK d.o.o. UMAG, OIB 93221201495 zastupanog po punomoćniku Nadija Benolić</izvorni_sadrzaj>
    <derivirana_varijabla naziv="DomainObject.Predmet.ProtustrankaFormatedOIB_1">  CHADWICK d.o.o. UMAG, OIB 93221201495 zastupanog po punomoćniku Nadija Benolić</derivirana_varijabla>
  </DomainObject.Predmet.ProtustrankaFormatedOIB>
  <DomainObject.Predmet.ProtustrankaFormatedWithAdress>
    <izvorni_sadrzaj> CHADWICK d.o.o. UMAG, Kvarnerska 6, 52470 Umag zastupanog po punomoćniku Nadija Benolić</izvorni_sadrzaj>
    <derivirana_varijabla naziv="DomainObject.Predmet.ProtustrankaFormatedWithAdress_1"> CHADWICK d.o.o. UMAG, Kvarnerska 6, 52470 Umag zastupanog po punomoćniku Nadija Benolić</derivirana_varijabla>
  </DomainObject.Predmet.ProtustrankaFormatedWithAdress>
  <DomainObject.Predmet.ProtustrankaFormatedWithAdressOIB>
    <izvorni_sadrzaj> CHADWICK d.o.o. UMAG, OIB 93221201495, Kvarnerska 6, 52470 Umag zastupanog po punomoćniku Nadija Benolić</izvorni_sadrzaj>
    <derivirana_varijabla naziv="DomainObject.Predmet.ProtustrankaFormatedWithAdressOIB_1"> CHADWICK d.o.o. UMAG, OIB 93221201495, Kvarnerska 6, 52470 Umag zastupanog po punomoćniku Nadija Benolić</derivirana_varijabla>
  </DomainObject.Predmet.ProtustrankaFormatedWithAdressOIB>
  <DomainObject.Predmet.ProtustrankaWithAdress>
    <izvorni_sadrzaj>CHADWICK d.o.o. UMAG Kvarnerska 6, 52470 Umag</izvorni_sadrzaj>
    <derivirana_varijabla naziv="DomainObject.Predmet.ProtustrankaWithAdress_1">CHADWICK d.o.o. UMAG Kvarnerska 6, 52470 Umag</derivirana_varijabla>
  </DomainObject.Predmet.ProtustrankaWithAdress>
  <DomainObject.Predmet.ProtustrankaWithAdressOIB>
    <izvorni_sadrzaj>CHADWICK d.o.o. UMAG, OIB 93221201495, Kvarnerska 6, 52470 Umag</izvorni_sadrzaj>
    <derivirana_varijabla naziv="DomainObject.Predmet.ProtustrankaWithAdressOIB_1">CHADWICK d.o.o. UMAG, OIB 93221201495, Kvarnerska 6, 52470 Umag</derivirana_varijabla>
  </DomainObject.Predmet.ProtustrankaWithAdressOIB>
  <DomainObject.Predmet.ProtustrankaNazivFormated>
    <izvorni_sadrzaj>CHADWICK d.o.o. UMAG</izvorni_sadrzaj>
    <derivirana_varijabla naziv="DomainObject.Predmet.ProtustrankaNazivFormated_1">CHADWICK d.o.o. UMAG</derivirana_varijabla>
  </DomainObject.Predmet.ProtustrankaNazivFormated>
  <DomainObject.Predmet.ProtustrankaNazivFormatedOIB>
    <izvorni_sadrzaj>CHADWICK d.o.o. UMAG, OIB 93221201495</izvorni_sadrzaj>
    <derivirana_varijabla naziv="DomainObject.Predmet.ProtustrankaNazivFormatedOIB_1">CHADWICK d.o.o. UMAG, OIB 93221201495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8998.73</izvorni_sadrzaj>
    <derivirana_varijabla naziv="DomainObject.Predmet.TrenutnaVrijednost_1">8998.73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CHADWICK d.o.o. UMAG zastupanog po punomoćniku Nadija Benolić</item>
    </izvorni_sadrzaj>
    <derivirana_varijabla naziv="DomainObject.Predmet.ProtuStrankaListFormated_1">
      <item>CHADWICK d.o.o. UMAG zastupanog po punomoćniku Nadija Benolić</item>
    </derivirana_varijabla>
  </DomainObject.Predmet.ProtuStrankaListFormated>
  <DomainObject.Predmet.ProtuStrankaListFormatedOIB>
    <izvorni_sadrzaj>
      <item>CHADWICK d.o.o. UMAG, OIB 93221201495 zastupanog po punomoćniku Nadija Benolić</item>
    </izvorni_sadrzaj>
    <derivirana_varijabla naziv="DomainObject.Predmet.ProtuStrankaListFormatedOIB_1">
      <item>CHADWICK d.o.o. UMAG, OIB 93221201495 zastupanog po punomoćniku Nadija Benolić</item>
    </derivirana_varijabla>
  </DomainObject.Predmet.ProtuStrankaListFormatedOIB>
  <DomainObject.Predmet.ProtuStrankaListFormatedWithAdress>
    <izvorni_sadrzaj>
      <item>CHADWICK d.o.o. UMAG, Kvarnerska 6, 52470 Umag zastupanog po punomoćniku Nadija Benolić</item>
    </izvorni_sadrzaj>
    <derivirana_varijabla naziv="DomainObject.Predmet.ProtuStrankaListFormatedWithAdress_1">
      <item>CHADWICK d.o.o. UMAG, Kvarnerska 6, 52470 Umag zastupanog po punomoćniku Nadija Benolić</item>
    </derivirana_varijabla>
  </DomainObject.Predmet.ProtuStrankaListFormatedWithAdress>
  <DomainObject.Predmet.ProtuStrankaListFormatedWithAdressOIB>
    <izvorni_sadrzaj>
      <item>CHADWICK d.o.o. UMAG, OIB 93221201495, Kvarnerska 6, 52470 Umag zastupanog po punomoćniku Nadija Benolić</item>
    </izvorni_sadrzaj>
    <derivirana_varijabla naziv="DomainObject.Predmet.ProtuStrankaListFormatedWithAdressOIB_1">
      <item>CHADWICK d.o.o. UMAG, OIB 93221201495, Kvarnerska 6, 52470 Umag zastupanog po punomoćniku Nadija Benolić</item>
    </derivirana_varijabla>
  </DomainObject.Predmet.ProtuStrankaListFormatedWithAdressOIB>
  <DomainObject.Predmet.ProtuStrankaListNazivFormated>
    <izvorni_sadrzaj>
      <item>CHADWICK d.o.o. UMAG</item>
    </izvorni_sadrzaj>
    <derivirana_varijabla naziv="DomainObject.Predmet.ProtuStrankaListNazivFormated_1">
      <item>CHADWICK d.o.o. UMAG</item>
    </derivirana_varijabla>
  </DomainObject.Predmet.ProtuStrankaListNazivFormated>
  <DomainObject.Predmet.ProtuStrankaListNazivFormatedOIB>
    <izvorni_sadrzaj>
      <item>CHADWICK d.o.o. UMAG, OIB 93221201495</item>
    </izvorni_sadrzaj>
    <derivirana_varijabla naziv="DomainObject.Predmet.ProtuStrankaListNazivFormatedOIB_1">
      <item>CHADWICK d.o.o. UMAG, OIB 93221201495</item>
    </derivirana_varijabla>
  </DomainObject.Predmet.ProtuStrankaListNazivFormatedOIB>
  <DomainObject.Predmet.OstaliListFormated>
    <izvorni_sadrzaj>
      <item>Nadija Benolić punomoćnik sudionika u postupku CHADWICK d.o.o. UMAG</item>
    </izvorni_sadrzaj>
    <derivirana_varijabla naziv="DomainObject.Predmet.OstaliListFormated_1">
      <item>Nadija Benolić punomoćnik sudionika u postupku CHADWICK d.o.o. UMAG</item>
    </derivirana_varijabla>
  </DomainObject.Predmet.OstaliListFormated>
  <DomainObject.Predmet.OstaliListFormatedOIB>
    <izvorni_sadrzaj>
      <item>Nadija Benolić, OIB 30870764620 punomoćnik sudionika u postupku CHADWICK d.o.o. UMAG</item>
    </izvorni_sadrzaj>
    <derivirana_varijabla naziv="DomainObject.Predmet.OstaliListFormatedOIB_1">
      <item>Nadija Benolić, OIB 30870764620 punomoćnik sudionika u postupku CHADWICK d.o.o. UMAG</item>
    </derivirana_varijabla>
  </DomainObject.Predmet.OstaliListFormatedOIB>
  <DomainObject.Predmet.OstaliListFormatedWithAdress>
    <izvorni_sadrzaj>
      <item>Nadija Benolić, Trgovačka 2 a, 52470 Umag punomoćnik sudionika u postupku CHADWICK d.o.o. UMAG</item>
    </izvorni_sadrzaj>
    <derivirana_varijabla naziv="DomainObject.Predmet.OstaliListFormatedWithAdress_1">
      <item>Nadija Benolić, Trgovačka 2 a, 52470 Umag punomoćnik sudionika u postupku CHADWICK d.o.o. UMAG</item>
    </derivirana_varijabla>
  </DomainObject.Predmet.OstaliListFormatedWithAdress>
  <DomainObject.Predmet.OstaliListFormatedWithAdressOIB>
    <izvorni_sadrzaj>
      <item>Nadija Benolić, OIB 30870764620, Trgovačka 2 a, 52470 Umag punomoćnik sudionika u postupku CHADWICK d.o.o. UMAG</item>
    </izvorni_sadrzaj>
    <derivirana_varijabla naziv="DomainObject.Predmet.OstaliListFormatedWithAdressOIB_1">
      <item>Nadija Benolić, OIB 30870764620, Trgovačka 2 a, 52470 Umag punomoćnik sudionika u postupku CHADWICK d.o.o. UMAG</item>
    </derivirana_varijabla>
  </DomainObject.Predmet.OstaliListFormatedWithAdressOIB>
  <DomainObject.Predmet.OstaliListNazivFormated>
    <izvorni_sadrzaj>
      <item>Nadija Benolić</item>
    </izvorni_sadrzaj>
    <derivirana_varijabla naziv="DomainObject.Predmet.OstaliListNazivFormated_1">
      <item>Nadija Benolić</item>
    </derivirana_varijabla>
  </DomainObject.Predmet.OstaliListNazivFormated>
  <DomainObject.Predmet.OstaliListNazivFormatedOIB>
    <izvorni_sadrzaj>
      <item>Nadija Benolić, OIB 30870764620</item>
    </izvorni_sadrzaj>
    <derivirana_varijabla naziv="DomainObject.Predmet.OstaliListNazivFormatedOIB_1"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St-9/2018-11</izvorni_sadrzaj>
    <derivirana_varijabla naziv="DomainObject.PoslovniBrojDokumenta_1">St-9/2018-11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CHADWICK d.o.o. UMAG</izvorni_sadrzaj>
    <derivirana_varijabla naziv="DomainObject.Predmet.ProtustrankaIDrugi_1">CHADWICK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CHADWICK d.o.o. UMAG, OIB 93221201495, Kvarnerska 6, 52470 Umag</izvorni_sadrzaj>
    <derivirana_varijabla naziv="DomainObject.Predmet.ProtustrankaIDrugiAdressOIB_1">CHADWICK d.o.o. UMAG, OIB 93221201495, Kvarnerska 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CHADWICK d.o.o. UMAG</item>
      <item>Nadija Benolić</item>
    </izvorni_sadrzaj>
    <derivirana_varijabla naziv="DomainObject.Predmet.SudioniciListNaziv_1">
      <item>FINANCIJSKA AGENCIJA, RC RIJEKA, PODRUŽNICA PULA, PULA</item>
      <item>CHADWICK d.o.o. UMAG</item>
      <item>Nadija Benolić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CHADWICK d.o.o. UMAG, OIB 93221201495, Kvarnerska 6,52470 Umag</item>
      <item>Nadija Benolić, OIB 30870764620, Trgovačka 2 a,52470 Umag</item>
    </izvorni_sadrzaj>
    <derivirana_varijabla naziv="DomainObject.Predmet.SudioniciListAdressOIB_1">
      <item>FINANCIJSKA AGENCIJA, RC RIJEKA, PODRUŽNICA PULA, PULA, OIB 85821130368, F. Kurelca 8,51000 Rijeka</item>
      <item>CHADWICK d.o.o. UMAG, OIB 93221201495, Kvarnerska 6,52470 Umag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93221201495</item>
      <item>, OIB 30870764620</item>
    </izvorni_sadrzaj>
    <derivirana_varijabla naziv="DomainObject.Predmet.SudioniciListNazivOIB_1">
      <item>, OIB 85821130368</item>
      <item>, OIB 93221201495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2178</properties:Characters>
  <properties:Lines>62</properties:Lines>
  <properties:Paragraphs>25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2017-11-09T11:23:00Z</dcterms:created>
  <dc:creator>Morena Brajuha</dc:creator>
  <dc:description/>
  <cp:keywords/>
  <cp:lastModifiedBy>Ana Jeromela</cp:lastModifiedBy>
  <cp:lastPrinted>2018-10-01T06:14:00Z</cp:lastPrinted>
  <dcterms:modified xmlns:xsi="http://www.w3.org/2001/XMLSchema-instance" xsi:type="dcterms:W3CDTF">2018-10-01T06:14:00Z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St-9/2018-11 / Odluka - Rješenje (St 9-18 CHADWICK doo - obustava prije pravomoćnosti.docx)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