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254b" w14:paraId="40c254b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623AB3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623AB3" w:rsidP="005E3EB7" w:rsidR="00623AB3">
      <w:r>
        <w:t xml:space="preserve">    </w:t>
      </w:r>
      <w:r w:rsidR="005E3EB7" w:rsidRPr="005364F8">
        <w:t xml:space="preserve">52000 PAZIN, Dršćevka 1 </w:t>
      </w:r>
    </w:p>
    <w:p w:rsidRDefault="005E3EB7" w:rsidP="005E3EB7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BC5222" w:rsidRPr="00BC5222">
        <w:t>Trgovački sud u Pazinu, po stečajnom sucu Ivanu Dujiću, po prijedlogu predlagatelja Financijske agencije, RC Rijeka, Podružnica Pula, Giardini 5, OIB: 85821130368, za otvaranje stečajnog postupka nad VILE KALDANIJA d.o.o. Nova Vas, Kosinožići 20 B, OIB: 81412184948</w:t>
      </w:r>
      <w:r w:rsidR="00841575" w:rsidRPr="00042A52">
        <w:t xml:space="preserve">, </w:t>
      </w:r>
      <w:r w:rsidR="00B428E9">
        <w:t>2</w:t>
      </w:r>
      <w:r w:rsidR="00BC5222">
        <w:t>6</w:t>
      </w:r>
      <w:r w:rsidR="00841575" w:rsidRPr="00042A52">
        <w:t xml:space="preserve">. </w:t>
      </w:r>
      <w:r w:rsidR="00BC5222">
        <w:t>siječnja</w:t>
      </w:r>
      <w:r w:rsidR="00841575" w:rsidRPr="00042A52">
        <w:t xml:space="preserve"> 201</w:t>
      </w:r>
      <w:r w:rsidR="00BC5222">
        <w:t>7</w:t>
      </w:r>
      <w:r w:rsidR="00841575" w:rsidRPr="00042A52">
        <w:t>.</w:t>
      </w:r>
    </w:p>
    <w:p w:rsidRDefault="008539EC" w:rsidP="009D107F" w:rsidR="008539EC">
      <w:pPr>
        <w:jc w:val="both"/>
      </w:pP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 xml:space="preserve">nad dužnikom </w:t>
      </w:r>
      <w:r w:rsidR="00BC5222" w:rsidRPr="00BC5222">
        <w:t>VILE KALDANIJA d.o.o. Nova Vas, Kosinožići 20 B, OIB: 81412184948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9D3A52" w:rsidR="009D3A52">
      <w:pPr>
        <w:jc w:val="both"/>
      </w:pPr>
      <w:r>
        <w:tab/>
        <w:t>II</w:t>
      </w:r>
      <w:r>
        <w:tab/>
      </w:r>
      <w:r w:rsidR="00BC5222">
        <w:t xml:space="preserve">Otkazuje se ročište radi rasprave o pretpostavkama za otvaranje stečajnoga postupka (čl. 128. st. 1. SZ-a) te radi očitovanja o prijedlogu za otvaranje stečajnoga postupka (čl. 123. SZ-a) zakazano za </w:t>
      </w:r>
      <w:r w:rsidR="00BC5222" w:rsidRPr="00BC5222">
        <w:t>22. ožujka 2017. u 10:20 sati</w:t>
      </w:r>
      <w:r w:rsidR="00BC5222">
        <w:t>.</w:t>
      </w:r>
      <w:r w:rsidR="009D3A52" w:rsidRPr="009D3A52">
        <w:t xml:space="preserve"> </w:t>
      </w:r>
    </w:p>
    <w:p w:rsidRDefault="00BC5222" w:rsidP="009D3A52" w:rsidR="00BC5222">
      <w:pPr>
        <w:jc w:val="both"/>
      </w:pPr>
    </w:p>
    <w:p w:rsidRDefault="00BC5222" w:rsidP="009D3A52" w:rsidR="00BC5222" w:rsidRPr="009D3A52">
      <w:pPr>
        <w:jc w:val="both"/>
      </w:pPr>
      <w:r>
        <w:tab/>
        <w:t>III</w:t>
      </w:r>
      <w:r>
        <w:tab/>
      </w:r>
      <w:r w:rsidRPr="009D3A52">
        <w:t xml:space="preserve">Nalaže se dužniku da u roku od osam dana predlagatelju naknadi troškove  podnošenja prijedloga za otvaranje stečajnog postupka u iznosu od 175,00 kuna.  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B428E9" w:rsidR="00B428E9">
      <w:pPr>
        <w:jc w:val="both"/>
      </w:pPr>
      <w:r>
        <w:tab/>
        <w:t>Rješenjem posl.br. St-</w:t>
      </w:r>
      <w:r w:rsidR="00BC5222">
        <w:t>25/17</w:t>
      </w:r>
      <w:r>
        <w:t xml:space="preserve">-4 od </w:t>
      </w:r>
      <w:r w:rsidR="00BC5222">
        <w:t>24</w:t>
      </w:r>
      <w:r>
        <w:t xml:space="preserve">. </w:t>
      </w:r>
      <w:r w:rsidR="00BC5222">
        <w:t>siječ</w:t>
      </w:r>
      <w:r>
        <w:t>nja 2016. odlučeno je:</w:t>
      </w:r>
    </w:p>
    <w:p w:rsidRDefault="00B428E9" w:rsidP="00BC5222" w:rsidR="00BC5222">
      <w:pPr>
        <w:jc w:val="both"/>
      </w:pPr>
      <w:r>
        <w:tab/>
        <w:t>„</w:t>
      </w:r>
      <w:r w:rsidR="00BC5222">
        <w:t>I.</w:t>
      </w:r>
      <w:r w:rsidR="00BC5222">
        <w:tab/>
        <w:t xml:space="preserve">Temeljem čl. 115. st. 1. Stečajnog zakona (Narodne novine broj 71/15, dalje: SZ) pokreće se prethodni postupak radi utvrđivanja pretpostavki za otvaranje stečajnog postupka nad dužnikom društvom VILE KALDANIJA d.o.o. Nova Vas, Kosinožići 20 B, OIB: 81412184948, te se određuje ročište radi očitovanja o prijedlogu za otvaranje stečajnoga postupka (čl. 123. SZ-a) i radi rasprave o pretpostavkama za otvaranje stečajnoga postupka (čl. 128. st. 1. SZ-a) za dan </w:t>
      </w:r>
    </w:p>
    <w:p w:rsidRDefault="00BC5222" w:rsidP="00BC5222" w:rsidR="00BC5222">
      <w:pPr>
        <w:jc w:val="both"/>
      </w:pPr>
      <w:r>
        <w:tab/>
        <w:t>22. ožujka 2017. u 10:20 sati, u Trgovačkom sudu u Pazinu, Dršćevka 1, sudnica 1,</w:t>
      </w:r>
    </w:p>
    <w:p w:rsidRDefault="00BC5222" w:rsidP="00BC5222" w:rsidR="00BC5222">
      <w:pPr>
        <w:jc w:val="both"/>
      </w:pPr>
      <w:r>
        <w:t>na koje se pozivaju:</w:t>
      </w:r>
    </w:p>
    <w:p w:rsidRDefault="00BC5222" w:rsidP="00BC5222" w:rsidR="00BC5222">
      <w:pPr>
        <w:jc w:val="both"/>
      </w:pPr>
      <w:r>
        <w:tab/>
      </w:r>
      <w:r>
        <w:tab/>
        <w:t>-  predlagatelj,</w:t>
      </w:r>
    </w:p>
    <w:p w:rsidRDefault="00BC5222" w:rsidP="00BC5222" w:rsidR="00BC5222">
      <w:pPr>
        <w:jc w:val="both"/>
      </w:pPr>
      <w:r>
        <w:tab/>
      </w:r>
      <w:r>
        <w:tab/>
        <w:t xml:space="preserve">-  dužnik, </w:t>
      </w:r>
    </w:p>
    <w:p w:rsidRDefault="00BC5222" w:rsidP="00BC5222" w:rsidR="00BC5222">
      <w:pPr>
        <w:jc w:val="both"/>
      </w:pPr>
      <w:r>
        <w:tab/>
      </w:r>
      <w:r>
        <w:tab/>
        <w:t>- zakonski zastupnik dužnika Marinko Udovičić iz Kosinožići, Kosinožići 20 B.</w:t>
      </w:r>
    </w:p>
    <w:p w:rsidRDefault="00BC5222" w:rsidP="00BC5222" w:rsidR="00BC5222">
      <w:pPr>
        <w:jc w:val="both"/>
      </w:pPr>
      <w:r>
        <w:tab/>
        <w:t>Pozvane osobe se o prijedlogu za otvaranje stečajnoga postupka mogu očitovati i pisano (čl. 123. st. 1. i 2. SZ-a).</w:t>
      </w:r>
    </w:p>
    <w:p w:rsidRDefault="00BC5222" w:rsidP="00BC5222" w:rsidR="00B428E9">
      <w:pPr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B428E9">
        <w:t>“.</w:t>
      </w:r>
    </w:p>
    <w:p w:rsidRDefault="00B428E9" w:rsidP="00B428E9" w:rsidR="00B428E9">
      <w:pPr>
        <w:jc w:val="both"/>
      </w:pPr>
      <w:r>
        <w:lastRenderedPageBreak/>
        <w:tab/>
      </w:r>
    </w:p>
    <w:p w:rsidRDefault="00BC5222" w:rsidP="00B428E9" w:rsidR="009D3A52">
      <w:pPr>
        <w:jc w:val="both"/>
      </w:pPr>
      <w:r>
        <w:tab/>
        <w:t>26</w:t>
      </w:r>
      <w:r w:rsidR="00B428E9">
        <w:t xml:space="preserve">. </w:t>
      </w:r>
      <w:r>
        <w:t>siječnja</w:t>
      </w:r>
      <w:r w:rsidR="00B428E9">
        <w:t xml:space="preserve"> 201</w:t>
      </w:r>
      <w:r>
        <w:t>7</w:t>
      </w:r>
      <w:r w:rsidR="00B428E9">
        <w:t>. dostavljena je potvrda FINA-e o blokadi računa i novčanih sredstava od 2</w:t>
      </w:r>
      <w:r>
        <w:t>6</w:t>
      </w:r>
      <w:r w:rsidR="00B428E9">
        <w:t xml:space="preserve">. </w:t>
      </w:r>
      <w:r>
        <w:t>siječnja 2017</w:t>
      </w:r>
      <w:r w:rsidR="00B428E9">
        <w:t>. 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9D3A52" w:rsidP="00B428E9" w:rsidR="009D3A52">
      <w:pPr>
        <w:jc w:val="both"/>
      </w:pP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SZ-a) te je, temeljem čl. 128. st. 9. SZ-a, odlučio kao u točki I </w:t>
      </w:r>
      <w:r w:rsidR="00BC5222">
        <w:t xml:space="preserve">i II </w:t>
      </w:r>
      <w:r>
        <w:t>izreke.</w:t>
      </w:r>
    </w:p>
    <w:p w:rsidRDefault="00B428E9" w:rsidP="00B428E9" w:rsidR="009D3A52">
      <w:pPr>
        <w:jc w:val="both"/>
      </w:pPr>
      <w:r>
        <w:tab/>
      </w:r>
    </w:p>
    <w:p w:rsidRDefault="009D3A52" w:rsidP="009D3A52" w:rsidR="009D3A52" w:rsidRPr="009D3A52">
      <w:pPr>
        <w:jc w:val="both"/>
      </w:pPr>
      <w:r>
        <w:tab/>
      </w:r>
      <w:r w:rsidR="00B428E9">
        <w:t xml:space="preserve">Temeljem čl. 128. st. 9. SZ-a </w:t>
      </w:r>
      <w:r>
        <w:t xml:space="preserve">i čl. 3. </w:t>
      </w:r>
      <w:r w:rsidRPr="005770E7">
        <w:t>Pravilnik</w:t>
      </w:r>
      <w:r>
        <w:t>a</w:t>
      </w:r>
      <w:r w:rsidRPr="005770E7">
        <w:t xml:space="preserve"> o vrsti i visini naknade troškova Financijske agencije u predstečajnom postupku i o visini naknade troška Financijske agencije za podnošenje prijedloga za otvaranje stečajnog postupka</w:t>
      </w:r>
      <w:r>
        <w:t>, na</w:t>
      </w:r>
      <w:r w:rsidRPr="009D3A52">
        <w:t>l</w:t>
      </w:r>
      <w:r>
        <w:t>o</w:t>
      </w:r>
      <w:r w:rsidRPr="009D3A52">
        <w:t>že</w:t>
      </w:r>
      <w:r>
        <w:t>no j</w:t>
      </w:r>
      <w:r w:rsidRPr="009D3A52">
        <w:t>e dužniku da predlagatelju naknadi troškove podnošenja prijedloga za otvaranje stečajnog postupka u iznosu od 175,00 kuna</w:t>
      </w:r>
      <w:r>
        <w:t xml:space="preserve"> (točka II</w:t>
      </w:r>
      <w:r w:rsidR="00BC5222">
        <w:t>I</w:t>
      </w:r>
      <w:r>
        <w:t xml:space="preserve"> izreke)</w:t>
      </w:r>
      <w:r w:rsidRPr="009D3A52">
        <w:t xml:space="preserve">.  </w:t>
      </w:r>
    </w:p>
    <w:p w:rsidRDefault="00B428E9" w:rsidP="009D3A52" w:rsidR="00B428E9">
      <w:pPr>
        <w:jc w:val="both"/>
      </w:pPr>
    </w:p>
    <w:p w:rsidRDefault="00B428E9" w:rsidP="00B428E9" w:rsidR="00B428E9">
      <w:pPr>
        <w:jc w:val="center"/>
      </w:pPr>
      <w:r>
        <w:t xml:space="preserve">U Pazinu, </w:t>
      </w:r>
      <w:r w:rsidR="00BC5222">
        <w:t>26</w:t>
      </w:r>
      <w:r>
        <w:t xml:space="preserve">. </w:t>
      </w:r>
      <w:r w:rsidR="00BC5222">
        <w:t>siječnja</w:t>
      </w:r>
      <w:r>
        <w:t xml:space="preserve"> 201</w:t>
      </w:r>
      <w:r w:rsidR="00BC5222">
        <w:t>7</w:t>
      </w:r>
      <w:r>
        <w:t>.</w:t>
      </w: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  <w:r w:rsidR="004B5C9E">
        <w:t>, v.r.</w:t>
      </w: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</w:p>
    <w:p w:rsidRDefault="00BC5222" w:rsidP="00B428E9" w:rsidR="00BC5222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BC5222" w:rsidP="00BC5222" w:rsidR="00BC5222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</w:p>
    <w:p w:rsidRDefault="00BC5222" w:rsidR="00BC5222" w:rsidRPr="009D107F">
      <w:pPr>
        <w:jc w:val="both"/>
        <w:rPr>
          <w:lang w:val="sv-SE"/>
        </w:rPr>
      </w:pPr>
    </w:p>
    <w:sectPr w:rsidSect="00623AB3" w:rsidR="00BC5222" w:rsidRPr="009D107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1E9" w:rsidP="005E3EB7" w:rsidR="008A11E9">
      <w:r>
        <w:separator/>
      </w:r>
    </w:p>
  </w:endnote>
  <w:endnote w:id="0" w:type="continuationSeparator">
    <w:p w:rsidRDefault="008A11E9" w:rsidP="005E3EB7" w:rsidR="008A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1E9" w:rsidP="005E3EB7" w:rsidR="008A11E9">
      <w:r>
        <w:separator/>
      </w:r>
    </w:p>
  </w:footnote>
  <w:footnote w:id="0" w:type="continuationSeparator">
    <w:p w:rsidRDefault="008A11E9" w:rsidP="005E3EB7" w:rsidR="008A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9EC" w:rsidP="008539EC" w:rsidR="00DA15C9" w:rsidRPr="008539EC">
    <w:pPr>
      <w:pStyle w:val="Zaglavlje"/>
    </w:pPr>
    <w:r>
      <w:tab/>
    </w:r>
    <w:r>
      <w:tab/>
    </w:r>
    <w:r w:rsidR="00DE4C2D" w:rsidRPr="00DE4C2D">
      <w:t>Posl.br. 10 St-25/17-6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 w:rsidR="00BC5222">
      <w:t>25/17</w:t>
    </w:r>
    <w:r w:rsidR="00DF28E8">
      <w:t>-</w:t>
    </w:r>
    <w:r w:rsidR="00BC5222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249F"/>
    <w:rsid w:val="00086750"/>
    <w:rsid w:val="000F2142"/>
    <w:rsid w:val="00107DA9"/>
    <w:rsid w:val="00122D5D"/>
    <w:rsid w:val="00146239"/>
    <w:rsid w:val="001650D3"/>
    <w:rsid w:val="001771C1"/>
    <w:rsid w:val="001969D8"/>
    <w:rsid w:val="001B627B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8514D"/>
    <w:rsid w:val="003B74B1"/>
    <w:rsid w:val="003D7E73"/>
    <w:rsid w:val="003E5BF2"/>
    <w:rsid w:val="003F7661"/>
    <w:rsid w:val="004311CC"/>
    <w:rsid w:val="004403B7"/>
    <w:rsid w:val="004B5C9E"/>
    <w:rsid w:val="0051365F"/>
    <w:rsid w:val="00554328"/>
    <w:rsid w:val="005A4786"/>
    <w:rsid w:val="005C6316"/>
    <w:rsid w:val="005E3EB7"/>
    <w:rsid w:val="00623AB3"/>
    <w:rsid w:val="006661B5"/>
    <w:rsid w:val="006A2CA9"/>
    <w:rsid w:val="006B56A6"/>
    <w:rsid w:val="006E1647"/>
    <w:rsid w:val="006F2BCD"/>
    <w:rsid w:val="00771E12"/>
    <w:rsid w:val="0079264A"/>
    <w:rsid w:val="007C4926"/>
    <w:rsid w:val="007C5FC9"/>
    <w:rsid w:val="0080629B"/>
    <w:rsid w:val="00814FDD"/>
    <w:rsid w:val="00824AE7"/>
    <w:rsid w:val="00841575"/>
    <w:rsid w:val="008539EC"/>
    <w:rsid w:val="00877A7B"/>
    <w:rsid w:val="00880D71"/>
    <w:rsid w:val="008833E8"/>
    <w:rsid w:val="008A11E9"/>
    <w:rsid w:val="00942D57"/>
    <w:rsid w:val="00962734"/>
    <w:rsid w:val="00985388"/>
    <w:rsid w:val="00991B28"/>
    <w:rsid w:val="00997040"/>
    <w:rsid w:val="009A015A"/>
    <w:rsid w:val="009D107F"/>
    <w:rsid w:val="009D3A52"/>
    <w:rsid w:val="00A02A37"/>
    <w:rsid w:val="00A43D8D"/>
    <w:rsid w:val="00A560B4"/>
    <w:rsid w:val="00A80DF0"/>
    <w:rsid w:val="00B07C35"/>
    <w:rsid w:val="00B428E9"/>
    <w:rsid w:val="00B849FE"/>
    <w:rsid w:val="00BC5222"/>
    <w:rsid w:val="00CA6A1B"/>
    <w:rsid w:val="00D14604"/>
    <w:rsid w:val="00D87731"/>
    <w:rsid w:val="00DE4C2D"/>
    <w:rsid w:val="00DF28E8"/>
    <w:rsid w:val="00E12688"/>
    <w:rsid w:val="00E1576B"/>
    <w:rsid w:val="00E40527"/>
    <w:rsid w:val="00F26397"/>
    <w:rsid w:val="00F43166"/>
    <w:rsid w:val="00F44B2D"/>
    <w:rsid w:val="00F95679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C9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C9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C9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C9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C9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C9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C9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C9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KALDANIJA d.o.o. NOVA VAS</izvorni_sadrzaj>
    <derivirana_varijabla naziv="DomainObject.Predmet.ProtustrankaFormated_1">  VILE KALDANIJA d.o.o. NOVA VAS</derivirana_varijabla>
  </DomainObject.Predmet.ProtustrankaFormated>
  <DomainObject.Predmet.ProtustrankaFormatedOIB>
    <izvorni_sadrzaj>  VILE KALDANIJA d.o.o. NOVA VAS, OIB 81412184948</izvorni_sadrzaj>
    <derivirana_varijabla naziv="DomainObject.Predmet.ProtustrankaFormatedOIB_1">  VILE KALDANIJA d.o.o. NOVA VAS, OIB 81412184948</derivirana_varijabla>
  </DomainObject.Predmet.ProtustrankaFormatedOIB>
  <DomainObject.Predmet.ProtustrankaFormatedWithAdress>
    <izvorni_sadrzaj> VILE KALDANIJA d.o.o. NOVA VAS, Nova Vas, Kosinožići 20 B, 52440 Poreč</izvorni_sadrzaj>
    <derivirana_varijabla naziv="DomainObject.Predmet.ProtustrankaFormatedWithAdress_1"> VILE KALDANIJA d.o.o. NOVA VAS, Nova Vas, Kosinožići 20 B, 52440 Poreč</derivirana_varijabla>
  </DomainObject.Predmet.ProtustrankaFormatedWithAdress>
  <DomainObject.Predmet.ProtustrankaFormatedWithAdressOIB>
    <izvorni_sadrzaj> VILE KALDANIJA d.o.o. NOVA VAS, OIB 81412184948, Nova Vas, Kosinožići 20 B, 52440 Poreč</izvorni_sadrzaj>
    <derivirana_varijabla naziv="DomainObject.Predmet.ProtustrankaFormatedWithAdressOIB_1"> VILE KALDANIJA d.o.o. NOVA VAS, OIB 81412184948, Nova Vas, Kosinožići 20 B, 52440 Poreč</derivirana_varijabla>
  </DomainObject.Predmet.ProtustrankaFormatedWithAdressOIB>
  <DomainObject.Predmet.ProtustrankaWithAdress>
    <izvorni_sadrzaj>VILE KALDANIJA d.o.o. NOVA VAS Nova Vas, Kosinožići 20 B, 52440 Poreč</izvorni_sadrzaj>
    <derivirana_varijabla naziv="DomainObject.Predmet.ProtustrankaWithAdress_1">VILE KALDANIJA d.o.o. NOVA VAS Nova Vas, Kosinožići 20 B, 52440 Poreč</derivirana_varijabla>
  </DomainObject.Predmet.ProtustrankaWithAdress>
  <DomainObject.Predmet.ProtustrankaWithAdressOIB>
    <izvorni_sadrzaj>VILE KALDANIJA d.o.o. NOVA VAS, OIB 81412184948, Nova Vas, Kosinožići 20 B, 52440 Poreč</izvorni_sadrzaj>
    <derivirana_varijabla naziv="DomainObject.Predmet.ProtustrankaWithAdressOIB_1">VILE KALDANIJA d.o.o. NOVA VAS, OIB 81412184948, Nova Vas, Kosinožići 20 B, 52440 Poreč</derivirana_varijabla>
  </DomainObject.Predmet.ProtustrankaWithAdressOIB>
  <DomainObject.Predmet.ProtustrankaNazivFormated>
    <izvorni_sadrzaj>VILE KALDANIJA d.o.o. NOVA VAS</izvorni_sadrzaj>
    <derivirana_varijabla naziv="DomainObject.Predmet.ProtustrankaNazivFormated_1">VILE KALDANIJA d.o.o. NOVA VAS</derivirana_varijabla>
  </DomainObject.Predmet.ProtustrankaNazivFormated>
  <DomainObject.Predmet.ProtustrankaNazivFormatedOIB>
    <izvorni_sadrzaj>VILE KALDANIJA d.o.o. NOVA VAS, OIB 81412184948</izvorni_sadrzaj>
    <derivirana_varijabla naziv="DomainObject.Predmet.ProtustrankaNazivFormatedOIB_1">VILE KALDANIJA d.o.o. NOVA VAS, OIB 81412184948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386171.95</izvorni_sadrzaj>
    <derivirana_varijabla naziv="DomainObject.Predmet.TrenutnaVrijednost_1">386171.95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VILE KALDANIJA d.o.o. NOVA VAS</item>
    </izvorni_sadrzaj>
    <derivirana_varijabla naziv="DomainObject.Predmet.ProtuStrankaListFormated_1">
      <item>VILE KALDANIJA d.o.o. NOVA VAS</item>
    </derivirana_varijabla>
  </DomainObject.Predmet.ProtuStrankaListFormated>
  <DomainObject.Predmet.ProtuStrankaListFormatedOIB>
    <izvorni_sadrzaj>
      <item>VILE KALDANIJA d.o.o. NOVA VAS, OIB 81412184948</item>
    </izvorni_sadrzaj>
    <derivirana_varijabla naziv="DomainObject.Predmet.ProtuStrankaListFormatedOIB_1">
      <item>VILE KALDANIJA d.o.o. NOVA VAS, OIB 81412184948</item>
    </derivirana_varijabla>
  </DomainObject.Predmet.ProtuStrankaListFormatedOIB>
  <DomainObject.Predmet.ProtuStrankaListFormatedWithAdress>
    <izvorni_sadrzaj>
      <item>VILE KALDANIJA d.o.o. NOVA VAS, Nova Vas, Kosinožići 20 B, 52440 Poreč</item>
    </izvorni_sadrzaj>
    <derivirana_varijabla naziv="DomainObject.Predmet.ProtuStrankaListFormatedWithAdress_1">
      <item>VILE KALDANIJA d.o.o. NOVA VAS, Nova Vas, Kosinožići 20 B, 52440 Poreč</item>
    </derivirana_varijabla>
  </DomainObject.Predmet.ProtuStrankaListFormatedWithAdress>
  <DomainObject.Predmet.ProtuStrankaListFormatedWithAdressOIB>
    <izvorni_sadrzaj>
      <item>VILE KALDANIJA d.o.o. NOVA VAS, OIB 81412184948, Nova Vas, Kosinožići 20 B, 52440 Poreč</item>
    </izvorni_sadrzaj>
    <derivirana_varijabla naziv="DomainObject.Predmet.ProtuStrankaListFormatedWithAdressOIB_1">
      <item>VILE KALDANIJA d.o.o. NOVA VAS, OIB 81412184948, Nova Vas, Kosinožići 20 B, 52440 Poreč</item>
    </derivirana_varijabla>
  </DomainObject.Predmet.ProtuStrankaListFormatedWithAdressOIB>
  <DomainObject.Predmet.ProtuStrankaListNazivFormated>
    <izvorni_sadrzaj>
      <item>VILE KALDANIJA d.o.o. NOVA VAS</item>
    </izvorni_sadrzaj>
    <derivirana_varijabla naziv="DomainObject.Predmet.ProtuStrankaListNazivFormated_1">
      <item>VILE KALDANIJA d.o.o. NOVA VAS</item>
    </derivirana_varijabla>
  </DomainObject.Predmet.ProtuStrankaListNazivFormated>
  <DomainObject.Predmet.ProtuStrankaListNazivFormatedOIB>
    <izvorni_sadrzaj>
      <item>VILE KALDANIJA d.o.o. NOVA VAS, OIB 81412184948</item>
    </izvorni_sadrzaj>
    <derivirana_varijabla naziv="DomainObject.Predmet.ProtuStrankaListNazivFormatedOIB_1">
      <item>VILE KALDANIJA d.o.o. NOVA VAS, OIB 81412184948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VILE KALDANIJA d.o.o. NOVA VAS</izvorni_sadrzaj>
    <derivirana_varijabla naziv="DomainObject.Predmet.ProtustrankaIDrugi_1">VILE KALDANIJA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VILE KALDANIJA d.o.o. NOVA VAS, OIB 81412184948, Nova Vas, Kosinožići 20 B, 52440 Poreč</izvorni_sadrzaj>
    <derivirana_varijabla naziv="DomainObject.Predmet.ProtustrankaIDrugiAdressOIB_1">VILE KALDANIJA d.o.o. NOVA VAS, OIB 81412184948, Nova Vas, Kosinožići 20 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VILE KALDANIJA d.o.o. NOVA VAS</item>
    </izvorni_sadrzaj>
    <derivirana_varijabla naziv="DomainObject.Predmet.SudioniciListNaziv_1">
      <item>FINANCIJSKA AGENCIJA, RC RIJEKA, PODRUŽNICA PULA, PULA</item>
      <item>VILE KALDANIJA d.o.o. NOVA VAS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VILE KALDANIJA d.o.o. NOVA VAS, OIB 81412184948, Nova Vas, Kosinožići 20 B,52440 Poreč</item>
    </izvorni_sadrzaj>
    <derivirana_varijabla naziv="DomainObject.Predmet.SudioniciListAdressOIB_1">
      <item>FINANCIJSKA AGENCIJA, RC RIJEKA, PODRUŽNICA PULA, PULA, OIB 85821130368, Giardini 5,52100 Pula</item>
      <item>VILE KALDANIJA d.o.o. NOVA VAS, OIB 81412184948, Nova Vas, Kosinožići 20 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81412184948</item>
    </izvorni_sadrzaj>
    <derivirana_varijabla naziv="DomainObject.Predmet.SudioniciListNazivOIB_1">
      <item>, OIB 85821130368</item>
      <item>, OIB 81412184948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9F5317-5FAA-427A-B165-F83A7C636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2863</properties:Characters>
  <properties:Lines>79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2017-01-27T06:55:00Z</dcterms:created>
  <dc:creator>Jasmina Matika</dc:creator>
  <cp:lastModifiedBy>Sanja Lakošeljac</cp:lastModifiedBy>
  <dcterms:modified xmlns:xsi="http://www.w3.org/2001/XMLSchema-instance" xsi:type="dcterms:W3CDTF">2017-01-27T06:57:00Z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