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c611" w14:paraId="c13c611" w:rsidRDefault="00E071EC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4F2755">
        <w:rPr>
          <w:bCs/>
        </w:rPr>
        <w:t>511/14-59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57451C" w:rsidRPr="00CB2F04">
      <w:r w:rsidRPr="00CB2F04">
        <w:rPr>
          <w:bCs/>
        </w:rPr>
        <w:tab/>
      </w:r>
      <w:r w:rsidRPr="00CB2F04">
        <w:t xml:space="preserve">TRGOVAČKI SUD U ZAGREBU po stečajnom sucu Nadi Kraljić  u stečajnom </w:t>
      </w:r>
      <w:r w:rsidR="00521C40">
        <w:t xml:space="preserve">postupku </w:t>
      </w:r>
      <w:r w:rsidR="00521C40" w:rsidRPr="00D27295">
        <w:t xml:space="preserve">nad </w:t>
      </w:r>
      <w:r w:rsidR="00521C40">
        <w:t>imovinom dužnika</w:t>
      </w:r>
      <w:r w:rsidR="00521C40" w:rsidRPr="00D27295">
        <w:t xml:space="preserve"> VLADO BELOŠEVIĆ, vl. obrt</w:t>
      </w:r>
      <w:r w:rsidR="00521C40">
        <w:t>a GRAĐEVINARSTVO BELOŠEVIĆ – u stečaju,  Mala Erpenja 106, Krapinske T</w:t>
      </w:r>
      <w:r w:rsidR="00521C40" w:rsidRPr="00D27295">
        <w:t>oplice, OIB: 58241058075</w:t>
      </w:r>
      <w:r w:rsidR="00521C40">
        <w:t xml:space="preserve"> </w:t>
      </w:r>
      <w:r w:rsidRPr="00CB2F04">
        <w:t>d</w:t>
      </w:r>
      <w:r w:rsidR="000335CE">
        <w:t xml:space="preserve">ana </w:t>
      </w:r>
      <w:r w:rsidR="004F2755">
        <w:t>24</w:t>
      </w:r>
      <w:r w:rsidR="00521C40">
        <w:t xml:space="preserve">. ožujka 2017. </w:t>
      </w:r>
      <w:r w:rsidR="000335CE">
        <w:t xml:space="preserve">godine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4F2755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>Kupcu</w:t>
      </w:r>
      <w:r w:rsidR="00521C40" w:rsidRPr="00521C40">
        <w:t xml:space="preserve"> </w:t>
      </w:r>
      <w:r w:rsidR="00521C40">
        <w:t>Nikoli Vešligaju, Zagreb, Bribirska 20, OIB: 64151909527</w:t>
      </w:r>
      <w:r w:rsidR="004F2755">
        <w:t xml:space="preserve"> </w:t>
      </w:r>
      <w:r w:rsidRPr="00CB2F04">
        <w:t>dosuđuju se nekretnine vlasništvo stečajnog dužnika</w:t>
      </w:r>
      <w:r w:rsidR="00560F16">
        <w:t xml:space="preserve"> </w:t>
      </w:r>
      <w:r w:rsidR="00CE3988">
        <w:rPr>
          <w:bCs/>
        </w:rPr>
        <w:t>što u naravi čini:</w:t>
      </w:r>
    </w:p>
    <w:p w:rsidRDefault="00521C40" w:rsidP="00521C40" w:rsidR="00521C40">
      <w:pPr>
        <w:pStyle w:val="Odlomakpopisa"/>
        <w:numPr>
          <w:ilvl w:val="0"/>
          <w:numId w:val="14"/>
        </w:numPr>
        <w:jc w:val="both"/>
      </w:pPr>
      <w:r>
        <w:t>kčbr. 118 – u naravi kuća u Novom Vinodolskom površine 7 čhv (25m2) upisano u z.k. ul. 3016 k.o. Novi</w:t>
      </w:r>
    </w:p>
    <w:p w:rsidRDefault="00CB2F04" w:rsidP="004F2755" w:rsidR="00CB2F04" w:rsidRPr="00CB2F04">
      <w:pPr>
        <w:ind w:firstLine="708"/>
      </w:pP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 xml:space="preserve">Kupac </w:t>
      </w:r>
      <w:r w:rsidR="00521C40">
        <w:t>Nikola Vešligaj, Zagreb, Bribirska 20, OIB: 64151909527</w:t>
      </w:r>
      <w:r w:rsidR="004F2755">
        <w:t xml:space="preserve"> </w:t>
      </w:r>
      <w:r w:rsidR="00976524">
        <w:t>dužan</w:t>
      </w:r>
      <w:r w:rsidRPr="00CB2F04">
        <w:t xml:space="preserve"> je u roku od 15 dana od pravomoćnosti rješenja o dosudi uplatiti razliku kupovnine</w:t>
      </w:r>
      <w:r w:rsidR="00491359">
        <w:t xml:space="preserve"> za nekretnine </w:t>
      </w:r>
      <w:r w:rsidR="001340A0">
        <w:t xml:space="preserve">u iznosu od </w:t>
      </w:r>
      <w:r w:rsidR="003A4BFC">
        <w:t>143.100,00</w:t>
      </w:r>
      <w:r w:rsidR="001340A0">
        <w:t xml:space="preserve"> </w:t>
      </w:r>
      <w:r w:rsidR="00BE4E1F">
        <w:t xml:space="preserve">kuna </w:t>
      </w:r>
      <w:r w:rsidRPr="00CB2F04">
        <w:t>na žiro račun sudskog depozita Trgovačkog suda u Zagrebu kod Hrvatske poštanske banke d.d. Z</w:t>
      </w:r>
      <w:r w:rsidR="003A4BFC">
        <w:t xml:space="preserve">agreb, broj </w:t>
      </w:r>
      <w:r w:rsidRPr="00CB2F04">
        <w:t xml:space="preserve">IBAN: </w:t>
      </w:r>
      <w:r w:rsidR="003A4BFC">
        <w:t>HR9223900011300000460</w:t>
      </w:r>
      <w:r w:rsidRPr="00CB2F04">
        <w:t xml:space="preserve">  s pozivom na broj </w:t>
      </w:r>
      <w:r w:rsidRPr="00CB2F04">
        <w:rPr>
          <w:lang w:val="de-DE"/>
        </w:rPr>
        <w:t xml:space="preserve">05 – </w:t>
      </w:r>
      <w:r w:rsidR="003A4BFC">
        <w:rPr>
          <w:lang w:val="de-DE"/>
        </w:rPr>
        <w:t>511-14</w:t>
      </w:r>
      <w:r w:rsidR="00AB5032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3035B6" w:rsidR="003035B6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>i tereta koji prestaju prodajom i to</w:t>
      </w:r>
      <w:r w:rsidR="00E5365F">
        <w:t>:</w:t>
      </w:r>
    </w:p>
    <w:p w:rsidRDefault="00E5365F" w:rsidP="001340A0" w:rsidR="00673ECD">
      <w:r>
        <w:tab/>
      </w:r>
      <w:r w:rsidR="001340A0">
        <w:t xml:space="preserve">- pravo zaloga za korist </w:t>
      </w:r>
      <w:r w:rsidR="003A4BFC">
        <w:t xml:space="preserve">RAIFFEISENBANK NESTELBACH-ST.MAREIN-LASNITZHOHE EGEN, Dorfplatz 2, 8302 Nestelbach Bei Graz </w:t>
      </w:r>
      <w:r w:rsidR="001340A0">
        <w:t>pod brojem Z-</w:t>
      </w:r>
      <w:r w:rsidR="003A4BFC">
        <w:t>844/09</w:t>
      </w:r>
      <w:r w:rsidR="001340A0">
        <w:t xml:space="preserve"> od </w:t>
      </w:r>
      <w:r w:rsidR="003A4BFC">
        <w:t>3. kolovoza 2009</w:t>
      </w:r>
      <w:r w:rsidR="001340A0">
        <w:t>. godine</w:t>
      </w:r>
    </w:p>
    <w:p w:rsidRDefault="00620FD6" w:rsidP="001340A0" w:rsidR="00620FD6" w:rsidRPr="00CB2F04">
      <w:r>
        <w:tab/>
        <w:t>- pravo zaloga za korist RH-, MINISTARSTVO FINANCIJA, POREZNA UPRAVA, PODRUČNI URED KRAPINA pod brojem Z-89/12 od 23. siječnja 2012. godine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Zemljišno knjižnom odjelu Opći</w:t>
      </w:r>
      <w:r w:rsidRPr="00CB2F04">
        <w:t>nskog</w:t>
      </w:r>
      <w:r w:rsidR="006A38EE">
        <w:t xml:space="preserve"> </w:t>
      </w:r>
      <w:r w:rsidR="00673ECD">
        <w:t xml:space="preserve">suda u </w:t>
      </w:r>
      <w:r w:rsidR="00620FD6">
        <w:t>Rijeci</w:t>
      </w:r>
      <w:r w:rsidR="00700941">
        <w:t xml:space="preserve"> – Zemljišno knjižni odjel </w:t>
      </w:r>
      <w:r w:rsidR="00620FD6">
        <w:t xml:space="preserve">Novi Vinodolski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1340A0">
        <w:t xml:space="preserve"> za nekretninu, </w:t>
      </w:r>
      <w:r w:rsidR="00700941">
        <w:t xml:space="preserve">te </w:t>
      </w:r>
      <w:r w:rsidRPr="00CB2F04">
        <w:t xml:space="preserve">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>će se rješenje oglasiti na 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4F2755" w:rsidR="00560F16" w:rsidRPr="00CB2F04">
      <w:pPr>
        <w:ind w:firstLine="708"/>
      </w:pPr>
      <w:r>
        <w:lastRenderedPageBreak/>
        <w:t>VIII</w:t>
      </w:r>
      <w:r w:rsidR="001C0E98" w:rsidRPr="00CB2F04">
        <w:tab/>
        <w:t xml:space="preserve"> </w:t>
      </w:r>
      <w:r w:rsidR="00083C00" w:rsidRPr="00CB2F04">
        <w:t xml:space="preserve">Nalaže se ZK odjelu Općinskog </w:t>
      </w:r>
      <w:r w:rsidR="00673ECD">
        <w:t xml:space="preserve">suda u </w:t>
      </w:r>
      <w:r w:rsidR="00620FD6">
        <w:t xml:space="preserve">Rijeci </w:t>
      </w:r>
      <w:r w:rsidR="001340A0">
        <w:t xml:space="preserve"> </w:t>
      </w:r>
      <w:r w:rsidR="00700941">
        <w:t xml:space="preserve">– Zemljišno knjižni odjel </w:t>
      </w:r>
      <w:r w:rsidR="00620FD6">
        <w:t xml:space="preserve">Novi Vinodolski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673ECD" w:rsidR="00673ECD">
      <w:r w:rsidRPr="00CB2F04">
        <w:tab/>
        <w:t xml:space="preserve">Na usmenoj javnoj dražbi održanoj dana </w:t>
      </w:r>
      <w:r w:rsidR="00620FD6">
        <w:t xml:space="preserve">14. ožujka 2017. </w:t>
      </w:r>
      <w:r w:rsidR="001340A0">
        <w:t xml:space="preserve"> </w:t>
      </w:r>
      <w:r w:rsidR="00700941">
        <w:t xml:space="preserve">godine </w:t>
      </w:r>
      <w:r w:rsidR="004D1B4B">
        <w:t xml:space="preserve"> </w:t>
      </w:r>
      <w:r w:rsidRPr="00CB2F04">
        <w:t>radi prodaje nek</w:t>
      </w:r>
      <w:r w:rsidR="00083C00" w:rsidRPr="00CB2F04">
        <w:t>retnina  iz točke I kao</w:t>
      </w:r>
      <w:r w:rsidR="00620FD6">
        <w:t xml:space="preserve"> jedini</w:t>
      </w:r>
      <w:r w:rsidR="00083C00" w:rsidRPr="00CB2F04">
        <w:t xml:space="preserve"> </w:t>
      </w:r>
      <w:r w:rsidR="00700941">
        <w:t>ponuditelj</w:t>
      </w:r>
      <w:r w:rsidR="00673ECD">
        <w:t xml:space="preserve"> </w:t>
      </w:r>
      <w:r w:rsidR="00560F16">
        <w:t xml:space="preserve"> </w:t>
      </w:r>
      <w:r w:rsidR="00700941">
        <w:t xml:space="preserve">sudjelovao je </w:t>
      </w:r>
      <w:r w:rsidR="00620FD6">
        <w:t>Nikola Vešligaj, Zagreb, Bribirska 20, OIB: 64151909527</w:t>
      </w:r>
      <w:r w:rsidR="00700941">
        <w:t>.</w:t>
      </w:r>
    </w:p>
    <w:p w:rsidRDefault="00673ECD" w:rsidP="00673ECD" w:rsidR="00673ECD">
      <w:r>
        <w:tab/>
      </w:r>
      <w:r w:rsidR="00700941">
        <w:t xml:space="preserve">Ponuditelj </w:t>
      </w:r>
      <w:r w:rsidR="00620FD6">
        <w:t>Nikola Vešligaj, Zagreb, Bribirska 20, OIB: 64151909527</w:t>
      </w:r>
      <w:r w:rsidR="00700941">
        <w:t xml:space="preserve">prihvatio je cijenu iz Zaključka o prodaji za nekretninu </w:t>
      </w:r>
      <w:r w:rsidR="001340A0">
        <w:t xml:space="preserve">u iznosu od </w:t>
      </w:r>
      <w:r w:rsidR="00620FD6">
        <w:t>159.000,00</w:t>
      </w:r>
      <w:r w:rsidR="001340A0">
        <w:t xml:space="preserve"> kuna</w:t>
      </w:r>
      <w:r w:rsidR="00700941">
        <w:t>.</w:t>
      </w:r>
    </w:p>
    <w:p w:rsidRDefault="00376EF6" w:rsidP="000E45C5" w:rsidR="003035B6" w:rsidRPr="00CB2F04">
      <w:pPr>
        <w:ind w:firstLine="708"/>
      </w:pPr>
      <w:r>
        <w:t xml:space="preserve">Nekretnina će se </w:t>
      </w:r>
      <w:r w:rsidR="003035B6" w:rsidRPr="00CB2F04">
        <w:t xml:space="preserve">predati kupcu </w:t>
      </w:r>
      <w:r w:rsidR="00976524">
        <w:t xml:space="preserve"> </w:t>
      </w:r>
      <w:r w:rsidR="003035B6" w:rsidRPr="00CB2F04">
        <w:t xml:space="preserve">nakon pravomoćnosti ovog rješenja i uplate </w:t>
      </w:r>
      <w:r w:rsidR="00083C00" w:rsidRPr="00CB2F04">
        <w:t xml:space="preserve">razlike </w:t>
      </w:r>
      <w:r w:rsidR="003035B6" w:rsidRPr="00CB2F04">
        <w:t xml:space="preserve">kupovnine </w:t>
      </w:r>
      <w:r w:rsidR="00083C00" w:rsidRPr="00CB2F04">
        <w:t>do izlicitirane cijene</w:t>
      </w:r>
      <w:r w:rsidR="00AF7A54" w:rsidRPr="00CB2F04">
        <w:t>,</w:t>
      </w:r>
      <w:r w:rsidR="00083C00" w:rsidRPr="00CB2F04">
        <w:t xml:space="preserve"> a koja s obzirom na uplaćenu jamčevinu</w:t>
      </w:r>
      <w:r w:rsidR="00700941">
        <w:t xml:space="preserve"> </w:t>
      </w:r>
      <w:r>
        <w:t xml:space="preserve">iznosi </w:t>
      </w:r>
      <w:r w:rsidR="00620FD6">
        <w:t>143.100,00</w:t>
      </w:r>
      <w:r>
        <w:t xml:space="preserve"> kuna</w:t>
      </w:r>
      <w:r w:rsidR="000E45C5">
        <w:t xml:space="preserve"> </w:t>
      </w:r>
      <w:r w:rsidR="003035B6" w:rsidRPr="00CB2F04">
        <w:t xml:space="preserve">u roku utvrđenom u Zaključku o prodaji od </w:t>
      </w:r>
      <w:r w:rsidR="00620FD6">
        <w:t xml:space="preserve">22. veljače 2017. </w:t>
      </w:r>
      <w:r w:rsidR="00763F89">
        <w:t xml:space="preserve"> </w:t>
      </w:r>
      <w:r w:rsidR="003035B6" w:rsidRPr="00CB2F04">
        <w:t>godine.</w:t>
      </w:r>
    </w:p>
    <w:p w:rsidRDefault="003035B6" w:rsidP="0040058C" w:rsidR="003035B6" w:rsidRPr="00CB2F04">
      <w:pPr>
        <w:ind w:firstLine="708"/>
        <w:jc w:val="both"/>
      </w:pPr>
      <w:r w:rsidRPr="00CB2F04">
        <w:t xml:space="preserve">Izreka pod točkom </w:t>
      </w:r>
      <w:r w:rsidR="00C54F67">
        <w:t>II do VI</w:t>
      </w:r>
      <w:r w:rsidRPr="00CB2F04">
        <w:t xml:space="preserve"> temelji se na odredbi čl. 10</w:t>
      </w:r>
      <w:r w:rsidR="007B16EB" w:rsidRPr="00CB2F04">
        <w:t>8</w:t>
      </w:r>
      <w:r w:rsidR="00B61A84" w:rsidRPr="00CB2F04">
        <w:t xml:space="preserve"> Ovršnog zakona, a</w:t>
      </w:r>
      <w:r w:rsidR="00C54F67">
        <w:t xml:space="preserve"> odredba pod točkom VII</w:t>
      </w:r>
      <w:r w:rsidR="00CC4CF6" w:rsidRPr="00CB2F04">
        <w:t xml:space="preserve"> temelji se na odredbi čl. 103 Ovršnog zakona.</w:t>
      </w:r>
      <w:r w:rsidR="00B61A84" w:rsidRPr="00CB2F04">
        <w:t xml:space="preserve"> </w:t>
      </w:r>
    </w:p>
    <w:p w:rsidRDefault="003035B6" w:rsidP="0040058C" w:rsidR="003035B6" w:rsidRPr="00CB2F04">
      <w:pPr>
        <w:jc w:val="both"/>
      </w:pPr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4F2755">
        <w:t>24</w:t>
      </w:r>
      <w:r w:rsidR="00620FD6">
        <w:t xml:space="preserve">. ožujka 2017. </w:t>
      </w:r>
      <w:r w:rsidR="00700941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C40BB1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C40BB1" w:rsidP="003035B6" w:rsidR="00C40BB1">
      <w:pPr>
        <w:ind w:left="360"/>
      </w:pPr>
    </w:p>
    <w:p w:rsidRDefault="00C40BB1" w:rsidR="00C40B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40BB1" w:rsidP="00C40BB1" w:rsidR="00C40BB1">
      <w:pPr>
        <w:ind w:firstLine="708" w:left="4956"/>
      </w:pPr>
      <w:r>
        <w:t>Vinka Mihalinčić</w:t>
      </w:r>
    </w:p>
    <w:p w:rsidRDefault="00AD4B8B" w:rsidP="003035B6" w:rsidR="009313A3" w:rsidRPr="00CB2F04">
      <w:pPr>
        <w:ind w:left="360"/>
      </w:pPr>
      <w:r w:rsidRPr="00CB2F04">
        <w:tab/>
      </w:r>
    </w:p>
    <w:sectPr w:rsidSect="004F6C95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B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4F2755">
      <w:t>511/14-59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335CE"/>
    <w:rsid w:val="00042C1C"/>
    <w:rsid w:val="0008047D"/>
    <w:rsid w:val="00083C00"/>
    <w:rsid w:val="000E02E5"/>
    <w:rsid w:val="000E45C5"/>
    <w:rsid w:val="000F4489"/>
    <w:rsid w:val="00116E0B"/>
    <w:rsid w:val="0012472C"/>
    <w:rsid w:val="001340A0"/>
    <w:rsid w:val="00147B5C"/>
    <w:rsid w:val="00174D26"/>
    <w:rsid w:val="00180B16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53CE3"/>
    <w:rsid w:val="002705F8"/>
    <w:rsid w:val="00286EAB"/>
    <w:rsid w:val="002A0A67"/>
    <w:rsid w:val="002A325E"/>
    <w:rsid w:val="003035B6"/>
    <w:rsid w:val="003566AE"/>
    <w:rsid w:val="003606B6"/>
    <w:rsid w:val="003658CF"/>
    <w:rsid w:val="003747CE"/>
    <w:rsid w:val="00376EF6"/>
    <w:rsid w:val="003816FC"/>
    <w:rsid w:val="00391423"/>
    <w:rsid w:val="00395ECE"/>
    <w:rsid w:val="003A4375"/>
    <w:rsid w:val="003A4BFC"/>
    <w:rsid w:val="003B6D7D"/>
    <w:rsid w:val="003C202F"/>
    <w:rsid w:val="003D7403"/>
    <w:rsid w:val="003E58DC"/>
    <w:rsid w:val="003F3E96"/>
    <w:rsid w:val="003F69E8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91359"/>
    <w:rsid w:val="004B3152"/>
    <w:rsid w:val="004C6F91"/>
    <w:rsid w:val="004D1B4B"/>
    <w:rsid w:val="004E2EF3"/>
    <w:rsid w:val="004F2755"/>
    <w:rsid w:val="004F6C95"/>
    <w:rsid w:val="00500BE4"/>
    <w:rsid w:val="00507147"/>
    <w:rsid w:val="00514AAE"/>
    <w:rsid w:val="00521C40"/>
    <w:rsid w:val="00523CF2"/>
    <w:rsid w:val="00525F8F"/>
    <w:rsid w:val="00535B17"/>
    <w:rsid w:val="00560F16"/>
    <w:rsid w:val="00563974"/>
    <w:rsid w:val="00572E85"/>
    <w:rsid w:val="0057451C"/>
    <w:rsid w:val="0058623B"/>
    <w:rsid w:val="005866A3"/>
    <w:rsid w:val="00594FB8"/>
    <w:rsid w:val="005A2D11"/>
    <w:rsid w:val="005F652A"/>
    <w:rsid w:val="00600FC2"/>
    <w:rsid w:val="00620FD6"/>
    <w:rsid w:val="00626B3A"/>
    <w:rsid w:val="00631801"/>
    <w:rsid w:val="0063230B"/>
    <w:rsid w:val="0063660E"/>
    <w:rsid w:val="00655D15"/>
    <w:rsid w:val="006618BD"/>
    <w:rsid w:val="00673ECD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96B"/>
    <w:rsid w:val="00700941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5479"/>
    <w:rsid w:val="0083638F"/>
    <w:rsid w:val="008400B2"/>
    <w:rsid w:val="0086076D"/>
    <w:rsid w:val="00896E79"/>
    <w:rsid w:val="008A3B07"/>
    <w:rsid w:val="008B1A82"/>
    <w:rsid w:val="008B243F"/>
    <w:rsid w:val="008C0603"/>
    <w:rsid w:val="008E720C"/>
    <w:rsid w:val="00903920"/>
    <w:rsid w:val="00920E94"/>
    <w:rsid w:val="00923268"/>
    <w:rsid w:val="009313A3"/>
    <w:rsid w:val="00937E3C"/>
    <w:rsid w:val="00951FE0"/>
    <w:rsid w:val="009536D1"/>
    <w:rsid w:val="00966166"/>
    <w:rsid w:val="00966642"/>
    <w:rsid w:val="00970168"/>
    <w:rsid w:val="00971042"/>
    <w:rsid w:val="00976524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B5032"/>
    <w:rsid w:val="00AC0A85"/>
    <w:rsid w:val="00AD4B8B"/>
    <w:rsid w:val="00AE234B"/>
    <w:rsid w:val="00AF7A54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4E1F"/>
    <w:rsid w:val="00BE5F46"/>
    <w:rsid w:val="00BE758C"/>
    <w:rsid w:val="00C0091A"/>
    <w:rsid w:val="00C03923"/>
    <w:rsid w:val="00C071A3"/>
    <w:rsid w:val="00C126AE"/>
    <w:rsid w:val="00C136B6"/>
    <w:rsid w:val="00C22178"/>
    <w:rsid w:val="00C31DC8"/>
    <w:rsid w:val="00C31FED"/>
    <w:rsid w:val="00C40BB1"/>
    <w:rsid w:val="00C51E76"/>
    <w:rsid w:val="00C5363C"/>
    <w:rsid w:val="00C54F67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58A7"/>
    <w:rsid w:val="00D70E89"/>
    <w:rsid w:val="00D750E7"/>
    <w:rsid w:val="00D81B26"/>
    <w:rsid w:val="00DA2069"/>
    <w:rsid w:val="00DB2364"/>
    <w:rsid w:val="00DD2685"/>
    <w:rsid w:val="00DD751C"/>
    <w:rsid w:val="00DE022A"/>
    <w:rsid w:val="00DE3572"/>
    <w:rsid w:val="00DE536E"/>
    <w:rsid w:val="00DF4E91"/>
    <w:rsid w:val="00E071EC"/>
    <w:rsid w:val="00E14768"/>
    <w:rsid w:val="00E51033"/>
    <w:rsid w:val="00E5365F"/>
    <w:rsid w:val="00E71A37"/>
    <w:rsid w:val="00E764DA"/>
    <w:rsid w:val="00E97FF0"/>
    <w:rsid w:val="00EC03E8"/>
    <w:rsid w:val="00EC0706"/>
    <w:rsid w:val="00EC6429"/>
    <w:rsid w:val="00EF5A60"/>
    <w:rsid w:val="00F02B3E"/>
    <w:rsid w:val="00F12F3D"/>
    <w:rsid w:val="00F2162A"/>
    <w:rsid w:val="00F229B4"/>
    <w:rsid w:val="00F5480D"/>
    <w:rsid w:val="00F562D0"/>
    <w:rsid w:val="00F5757C"/>
    <w:rsid w:val="00F64F10"/>
    <w:rsid w:val="00F66B6E"/>
    <w:rsid w:val="00F6799D"/>
    <w:rsid w:val="00F722F4"/>
    <w:rsid w:val="00FC24E5"/>
    <w:rsid w:val="00FD5F5A"/>
    <w:rsid w:val="00FD7BB7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340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340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</izvorni_sadrzaj>
    <derivirana_varijabla naziv="DomainObject.Predmet.OstaliListFormated_1">
      <item>Ante Dragičević</item>
      <item>raiffeisenbank nestelbach-st.marein-lassnitzhohe egen</item>
      <item>ŽDO-GRAĐANSKO UPRAVNI ODJEL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</izvorni_sadrzaj>
    <derivirana_varijabla naziv="DomainObject.Predmet.OstaliListNazivFormated_1">
      <item>Ante Dragičević</item>
      <item>raiffeisenbank nestelbach-st.marein-lassnitzhohe egen</item>
      <item>ŽDO-GRAĐANSKO UPRAVNI ODJEL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8C44A-51B8-4B83-94C7-670004A99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566</properties:Words>
  <properties:Characters>2978</properties:Characters>
  <properties:Lines>72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2017-03-22T10:18:00Z</dcterms:created>
  <dc:creator>Nada Kraljić</dc:creator>
  <cp:lastModifiedBy>Vinka Mihalinčić</cp:lastModifiedBy>
  <cp:lastPrinted>2016-05-20T11:53:00Z</cp:lastPrinted>
  <dcterms:modified xmlns:xsi="http://www.w3.org/2001/XMLSchema-instance" xsi:type="dcterms:W3CDTF">2017-03-24T09:45:00Z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