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caa70" w14:paraId="7fcaa70" w:rsidRDefault="004665AA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665AA" w:rsidP="004665AA" w:rsidR="00AE649C">
      <w:pPr>
        <w:pStyle w:val="NormaleSPIS"/>
        <w:spacing w:after="0"/>
      </w:pPr>
      <w:r>
        <w:t xml:space="preserve">        Republika Hrvatska</w:t>
      </w:r>
    </w:p>
    <w:p w:rsidRDefault="004665AA" w:rsidP="004665AA" w:rsidR="004665AA">
      <w:pPr>
        <w:pStyle w:val="NormaleSPIS"/>
        <w:spacing w:after="0"/>
      </w:pPr>
      <w:r>
        <w:t xml:space="preserve">     Trgovački sud u Bjelovaru</w:t>
      </w:r>
    </w:p>
    <w:p w:rsidRDefault="004665AA" w:rsidP="004665AA" w:rsidR="004665AA">
      <w:pPr>
        <w:pStyle w:val="NormaleSPIS"/>
        <w:spacing w:after="0"/>
      </w:pPr>
      <w:r>
        <w:t>Bjelovar, Šetalište dr.I.Lebovića 42.</w:t>
      </w:r>
    </w:p>
    <w:p w:rsidRDefault="004665AA" w:rsidP="004665AA" w:rsidR="004665AA">
      <w:pPr>
        <w:pStyle w:val="NormaleSPIS"/>
        <w:jc w:val="right"/>
        <w:rPr>
          <w:noProof/>
        </w:rPr>
      </w:pPr>
      <w:r>
        <w:rPr>
          <w:noProof/>
        </w:rPr>
        <w:t>Poslovni broj: 7 St-422/2017-2</w:t>
      </w:r>
    </w:p>
    <w:p w:rsidRDefault="004665AA" w:rsidP="004665AA" w:rsidR="004665AA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4665AA" w:rsidP="004665AA" w:rsidR="004665AA">
      <w:pPr>
        <w:spacing w:after="0"/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4665AA" w:rsidP="004665AA" w:rsidR="004665AA">
      <w:pPr>
        <w:spacing w:after="0"/>
        <w:jc w:val="center"/>
        <w:outlineLvl w:val="0"/>
        <w:rPr>
          <w:noProof/>
        </w:rPr>
      </w:pPr>
      <w:r>
        <w:rPr>
          <w:noProof/>
        </w:rPr>
        <w:t>I</w:t>
      </w:r>
    </w:p>
    <w:p w:rsidRDefault="004665AA" w:rsidP="004665AA" w:rsidR="004665AA">
      <w:pPr>
        <w:jc w:val="center"/>
        <w:outlineLvl w:val="0"/>
        <w:rPr>
          <w:noProof/>
        </w:rPr>
      </w:pPr>
      <w:r>
        <w:rPr>
          <w:noProof/>
        </w:rPr>
        <w:t>Z A K L J U Č A K</w:t>
      </w:r>
    </w:p>
    <w:p w:rsidRDefault="004665AA" w:rsidP="004665AA" w:rsidR="004665AA">
      <w:pPr>
        <w:spacing w:after="0"/>
        <w:jc w:val="center"/>
        <w:outlineLvl w:val="0"/>
        <w:rPr>
          <w:noProof/>
        </w:rPr>
      </w:pPr>
    </w:p>
    <w:p w:rsidRDefault="004665AA" w:rsidP="004665AA" w:rsidR="004665AA">
      <w:pPr>
        <w:spacing w:after="0"/>
        <w:ind w:firstLine="720"/>
        <w:jc w:val="both"/>
        <w:rPr>
          <w:noProof/>
        </w:rPr>
      </w:pPr>
      <w:r>
        <w:rPr>
          <w:noProof/>
        </w:rPr>
        <w:t xml:space="preserve">Trgovački sud u Bjelovaru, po sucu Tomislavu Mrazoviću, </w:t>
      </w:r>
      <w:r>
        <w:t>povodom prijedloga FINANCIJSKE AGENCIJE, OIB: 85821130368, RC ZAGREB, Podružnica Zagreb, Zagreb, Trg svibanjskih žrtava 1995. 1., za otvaranje stečajnog postupka nad dužnikom FOTO-GETALDUS d.d. za trgovinu i usluge iz Zagreba, Ilica 35, OIB 57376471242, 18. prosinca</w:t>
      </w:r>
      <w:r>
        <w:rPr>
          <w:noProof/>
        </w:rPr>
        <w:t xml:space="preserve"> 2018.</w:t>
      </w:r>
    </w:p>
    <w:p w:rsidRDefault="004665AA" w:rsidP="004665AA" w:rsidR="004665AA">
      <w:pPr>
        <w:spacing w:after="0"/>
        <w:jc w:val="center"/>
      </w:pPr>
      <w:r>
        <w:t>r i j e š i o   j e</w:t>
      </w:r>
    </w:p>
    <w:p w:rsidRDefault="004665AA" w:rsidP="004665AA" w:rsidR="004665AA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</w:p>
    <w:p w:rsidRDefault="004665AA" w:rsidP="004665AA" w:rsidR="004665AA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eastAsia="Calibri"/>
          <w:lang w:eastAsia="en-US"/>
        </w:rPr>
      </w:pPr>
      <w:r>
        <w:t>Pokreće se prethodni postupak radi utvrđivanja uvjeta za otvaranje stečajnog postupka nad dužnikom FOTO-GETALDUS d.d. za trgovinu i usluge iz Zagreba, Ilica 35, OIB 57376471242.</w:t>
      </w:r>
    </w:p>
    <w:p w:rsidRDefault="004665AA" w:rsidP="004665AA" w:rsidR="004665AA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</w:p>
    <w:p w:rsidRDefault="004665AA" w:rsidP="004665AA" w:rsidR="004665AA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 xml:space="preserve">                                               </w:t>
      </w:r>
      <w:r>
        <w:t>z a k l j u č i o  j e</w:t>
      </w:r>
    </w:p>
    <w:p w:rsidRDefault="004665AA" w:rsidP="004665AA" w:rsidR="004665AA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jc w:val="center"/>
      </w:pPr>
    </w:p>
    <w:p w:rsidRDefault="004665AA" w:rsidP="004665AA" w:rsidR="004665AA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 xml:space="preserve">1.Nalaže se osobi ovlaštenoj za zastupanje dužnika po zakonu Slavku </w:t>
      </w:r>
      <w:proofErr w:type="spellStart"/>
      <w:r>
        <w:t>Bandov</w:t>
      </w:r>
      <w:proofErr w:type="spellEnd"/>
      <w:r>
        <w:t xml:space="preserve">, OIB 82404611978, iz Supetra, Hrvatskih žrtava 10, da u roku od 8 dana, od dana primitka ovog zaključka podnese ovom sudu pozivom na gornji broj spisa pisano izvješće o financijsko-gospodarskom stanju kod dužnika u kojem će, između ostalog navesti činjenice i imovini i obvezama dužnika, konkretno: nekretnine i pokretnine dužnika, imovinska prava dužnika na tuđim stvarima, novčane i nenovčane tražbine dužnika, druga prava koja čine imovinu dužnika, novčana sredstva na računima dužnika i drugu imovinu dužnika, obveze dužnika unesene u njegove poslovne knjige, druge novčane i nenovčane obveze dužnika, </w:t>
      </w:r>
      <w:proofErr w:type="spellStart"/>
      <w:r>
        <w:t>razlučna</w:t>
      </w:r>
      <w:proofErr w:type="spellEnd"/>
      <w:r>
        <w:t xml:space="preserve"> prava na imovini dužnika, izlučna prava, prosječne mjesečne troškove redovnog poslovanja dužnika u posljednjih godinu dana, postupke pred sudovima ili javno pravnim tijelima u kojima je dužnik stranka i visinu ili opis tražbine koja je predmet postupka. 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4665AA" w:rsidP="004665AA" w:rsidR="004665AA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</w:p>
    <w:p w:rsidRDefault="004665AA" w:rsidP="004665AA" w:rsidR="004665AA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 xml:space="preserve">Za davanje neistinitog ili nepotpunog popisa imovine i obveza, dužnik odgovara kao za davanje lažnog iskaza u postupku pred sudom. </w:t>
      </w:r>
    </w:p>
    <w:p w:rsidRDefault="004665AA" w:rsidP="004665AA" w:rsidR="004665AA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</w:p>
    <w:p w:rsidRDefault="004665AA" w:rsidP="004665AA" w:rsidR="004665AA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>Navedene osobe odgovaraju vjerovnicima osobno za naknadu štete koju su im prouzročili uskratom davanja ili davanjem netočnih ili nepotpunih podataka.</w:t>
      </w:r>
    </w:p>
    <w:p w:rsidRDefault="004665AA" w:rsidP="004665AA" w:rsidR="004665AA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</w:p>
    <w:p w:rsidRDefault="004665AA" w:rsidP="004665AA" w:rsidR="004665AA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</w:p>
    <w:p w:rsidRDefault="004665AA" w:rsidP="004665AA" w:rsidR="004665AA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jc w:val="center"/>
      </w:pPr>
      <w:r>
        <w:lastRenderedPageBreak/>
        <w:t>2</w:t>
      </w:r>
    </w:p>
    <w:p w:rsidRDefault="004665AA" w:rsidP="004665AA" w:rsidR="004665AA">
      <w:pPr>
        <w:pStyle w:val="ListaeSPIS"/>
        <w:numPr>
          <w:ilvl w:val="0"/>
          <w:numId w:val="0"/>
        </w:numPr>
        <w:ind w:firstLine="624"/>
        <w:jc w:val="right"/>
      </w:pPr>
      <w:r>
        <w:t>Poslovni broj:7 St-422/2017-2</w:t>
      </w:r>
    </w:p>
    <w:p w:rsidRDefault="004665AA" w:rsidP="004665AA" w:rsidR="004665AA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>U slučaju ne odazivanja gornjem očitovanju sud može osobi ovlaštenoj za zastupanje dužnika odrediti dovođenje, a može ju i novčano kazniti u iznosu do 10.000,00 kuna.</w:t>
      </w:r>
    </w:p>
    <w:p w:rsidRDefault="004665AA" w:rsidP="004665AA" w:rsidR="004665AA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</w:p>
    <w:p w:rsidRDefault="004665AA" w:rsidP="004665AA" w:rsidR="004665AA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noProof/>
        </w:rPr>
      </w:pPr>
      <w:r>
        <w:t>2.S</w:t>
      </w:r>
      <w:r>
        <w:rPr>
          <w:noProof/>
        </w:rPr>
        <w:t>aziva se ročište radi izjašnjenja o prijedlogu i rasprave o uvjetima za otvaranje stečajnog postupka nad navedenim dužnikom za dan 11. veljače 2019. godine u 09,00 sati, u ovome sudu u Bjelovaru, Šetalište dr. Ivše Lebovića 42, sudnica br. 2, na koje se pozivaju dostavom ovoga rješenja:</w:t>
      </w:r>
    </w:p>
    <w:p w:rsidRDefault="004665AA" w:rsidP="004665AA" w:rsidR="004665AA">
      <w:pPr>
        <w:ind w:left="851"/>
        <w:jc w:val="both"/>
        <w:rPr>
          <w:noProof/>
        </w:rPr>
      </w:pPr>
    </w:p>
    <w:p w:rsidRDefault="004665AA" w:rsidP="004665AA" w:rsidR="004665AA">
      <w:pPr>
        <w:ind w:left="851"/>
        <w:jc w:val="both"/>
        <w:rPr>
          <w:noProof/>
        </w:rPr>
      </w:pPr>
      <w:r>
        <w:rPr>
          <w:noProof/>
        </w:rPr>
        <w:t>-predlagatelj:FINA, Regionalni centar Zagreb, Podružnica Zagreb,</w:t>
      </w:r>
    </w:p>
    <w:p w:rsidRDefault="004665AA" w:rsidP="004665AA" w:rsidR="004665AA">
      <w:pPr>
        <w:ind w:left="851"/>
        <w:jc w:val="both"/>
        <w:rPr>
          <w:noProof/>
        </w:rPr>
      </w:pPr>
      <w:r>
        <w:rPr>
          <w:noProof/>
        </w:rPr>
        <w:t>-dužnik</w:t>
      </w:r>
      <w:r>
        <w:t xml:space="preserve"> FOTO-GETALDUS d.d. za trgovinu i usluge iz Zagreba, Ilica 35,</w:t>
      </w:r>
    </w:p>
    <w:p w:rsidRDefault="004665AA" w:rsidP="004665AA" w:rsidR="004665AA">
      <w:pPr>
        <w:ind w:left="851"/>
        <w:jc w:val="both"/>
        <w:rPr>
          <w:lang w:eastAsia="hr-HR"/>
        </w:rPr>
      </w:pPr>
      <w:r>
        <w:rPr>
          <w:noProof/>
        </w:rPr>
        <w:t>-zakonski zastupnik dužnika Slavko Bandov, Supetar, Hrvatskih žrtava 10</w:t>
      </w:r>
      <w:r>
        <w:rPr>
          <w:lang w:eastAsia="hr-HR"/>
        </w:rPr>
        <w:t>.</w:t>
      </w:r>
    </w:p>
    <w:p w:rsidRDefault="004665AA" w:rsidP="004665AA" w:rsidR="004665AA">
      <w:pPr>
        <w:spacing w:after="0"/>
        <w:ind w:left="851"/>
        <w:jc w:val="both"/>
        <w:rPr>
          <w:noProof/>
        </w:rPr>
      </w:pPr>
      <w:r>
        <w:rPr>
          <w:lang w:eastAsia="hr-HR"/>
        </w:rPr>
        <w:t>Pozvane se osobe mogu o prijedlogu i pismeno očitovati.</w:t>
      </w:r>
    </w:p>
    <w:p w:rsidRDefault="004665AA" w:rsidP="004665AA" w:rsidR="004665AA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</w:pPr>
    </w:p>
    <w:p w:rsidRDefault="004665AA" w:rsidP="004665AA" w:rsidR="004665AA">
      <w:pPr>
        <w:jc w:val="center"/>
        <w:outlineLvl w:val="0"/>
        <w:rPr>
          <w:noProof/>
        </w:rPr>
      </w:pPr>
      <w:r>
        <w:rPr>
          <w:noProof/>
        </w:rPr>
        <w:t>Obrazloženje</w:t>
      </w:r>
    </w:p>
    <w:p w:rsidRDefault="004665AA" w:rsidP="004665AA" w:rsidR="004665AA">
      <w:pPr>
        <w:jc w:val="both"/>
        <w:outlineLvl w:val="0"/>
        <w:rPr>
          <w:noProof/>
        </w:rPr>
      </w:pPr>
      <w:r>
        <w:rPr>
          <w:noProof/>
        </w:rPr>
        <w:tab/>
        <w:t xml:space="preserve">Prijedlog za otvaranje stečajnog postupka nad gore navedenim dužnikom podnijela je Financijska agencija, RC Zagreb, Podružnica Zagreb, (u daljnjem tekstu FINA) temeljem čl.444.st.2.Stečajnog zakona (Narodne novine br. 71/15 i 104/17 dalje SZ-a) navodeći da navedeni dužnik na dan stupanja na snagu navedenog SZ-a 1. rujna 2015. godine ima u Očevidniku redoslijeda osnova za plaćanje evidentirane neizvršene osnove za plaćanje u neprekinutom razdoblju od 2207 dana u ukupnom iznosu od 589.983,17 kuna, te da ima i jednog zaposlenog radnika. </w:t>
      </w:r>
    </w:p>
    <w:p w:rsidRDefault="004665AA" w:rsidP="004665AA" w:rsidR="004665AA">
      <w:pPr>
        <w:jc w:val="both"/>
        <w:outlineLvl w:val="0"/>
        <w:rPr>
          <w:noProof/>
        </w:rPr>
      </w:pPr>
      <w:r>
        <w:rPr>
          <w:noProof/>
        </w:rPr>
        <w:tab/>
        <w:t>Temeljem prethodnog navedenog proizlazi da predlagatelj ima aktivnu legitimaciju za podnošenje navedenog prijedloga, pa je stoga temeljem čl.115.st.1.SZ-a odlučeno kao u izreci ovog rješenja.</w:t>
      </w:r>
    </w:p>
    <w:p w:rsidRDefault="004665AA" w:rsidP="004665AA" w:rsidR="004665AA">
      <w:pPr>
        <w:jc w:val="both"/>
        <w:outlineLvl w:val="0"/>
        <w:rPr>
          <w:noProof/>
        </w:rPr>
      </w:pPr>
      <w:r>
        <w:rPr>
          <w:noProof/>
        </w:rPr>
        <w:tab/>
        <w:t xml:space="preserve">Temeljem čl.17. i čl.117.SZ-a odlučeno je kao pod točkom 1. izreke Zaključka, a temeljem čl.123.SZ-a odlučeno kao pod točkom 2. izreke Zaključka.   </w:t>
      </w:r>
    </w:p>
    <w:p w:rsidRDefault="004665AA" w:rsidP="004665AA" w:rsidR="004665AA">
      <w:pPr>
        <w:jc w:val="center"/>
        <w:outlineLvl w:val="0"/>
        <w:rPr>
          <w:noProof/>
        </w:rPr>
      </w:pPr>
      <w:r>
        <w:rPr>
          <w:noProof/>
        </w:rPr>
        <w:t xml:space="preserve">Bjelovar 18. prosinca 2018. </w:t>
      </w:r>
    </w:p>
    <w:p w:rsidRDefault="004665AA" w:rsidP="004665AA" w:rsidR="004665AA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 </w:t>
      </w:r>
      <w:bookmarkStart w:name="_GoBack" w:id="0"/>
      <w:bookmarkEnd w:id="0"/>
      <w:r>
        <w:rPr>
          <w:noProof/>
        </w:rPr>
        <w:t xml:space="preserve">   S u d a c</w:t>
      </w:r>
    </w:p>
    <w:p w:rsidRDefault="004665AA" w:rsidP="004665AA" w:rsidR="004665AA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 Tomislav Mrazović,v.r.</w:t>
      </w:r>
    </w:p>
    <w:p w:rsidRDefault="004665AA" w:rsidP="004665AA" w:rsidR="004665AA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Za točnost otpravka-ovlašteni službenik</w:t>
      </w:r>
    </w:p>
    <w:p w:rsidRDefault="004665AA" w:rsidP="004665AA" w:rsidR="004665AA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</w:t>
      </w:r>
      <w:r>
        <w:rPr>
          <w:noProof/>
        </w:rPr>
        <w:t xml:space="preserve">   </w:t>
      </w:r>
      <w:r>
        <w:rPr>
          <w:noProof/>
        </w:rPr>
        <w:t xml:space="preserve">         Jasmina Tubić</w:t>
      </w:r>
    </w:p>
    <w:p w:rsidRDefault="004665AA" w:rsidP="004665AA" w:rsidR="00AE649C" w:rsidRPr="00B76F3C">
      <w:pPr>
        <w:jc w:val="both"/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rješenja o pokretanju prethodnog postupka nije  dopuštena posebna žalba (čl.115.st.1.SZ-a). Protiv zaključka žalba nije dopuštena (čl.19.st.7.SZ-a).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5AA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0906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St-422/2017-2</izvorni_sadrzaj>
    <derivirana_varijabla naziv="DomainObject.Oznaka_1">St-422/2017-2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</izvorni_sadrzaj>
    <derivirana_varijabla naziv="DomainObject.Predmet.Broj_1">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St-422/2017</izvorni_sadrzaj>
    <derivirana_varijabla naziv="DomainObject.Predmet.OznakaBroj_1">St-422/2017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FOTO - GETALDUS d.d. za trgovinu i usluge</izvorni_sadrzaj>
    <derivirana_varijabla naziv="DomainObject.Predmet.ProtustrankaFormated_1">  FOTO - GETALDUS d.d. za trgovinu i usluge</derivirana_varijabla>
  </DomainObject.Predmet.ProtustrankaFormated>
  <DomainObject.Predmet.ProtustrankaFormatedOIB>
    <izvorni_sadrzaj>  FOTO - GETALDUS d.d. za trgovinu i usluge, OIB 57376471242</izvorni_sadrzaj>
    <derivirana_varijabla naziv="DomainObject.Predmet.ProtustrankaFormatedOIB_1">  FOTO - GETALDUS d.d. za trgovinu i usluge, OIB 57376471242</derivirana_varijabla>
  </DomainObject.Predmet.ProtustrankaFormatedOIB>
  <DomainObject.Predmet.ProtustrankaFormatedWithAdress>
    <izvorni_sadrzaj> FOTO - GETALDUS d.d. za trgovinu i usluge, Ilica 35, 10000 Zagreb</izvorni_sadrzaj>
    <derivirana_varijabla naziv="DomainObject.Predmet.ProtustrankaFormatedWithAdress_1"> FOTO - GETALDUS d.d. za trgovinu i usluge, Ilica 35, 10000 Zagreb</derivirana_varijabla>
  </DomainObject.Predmet.ProtustrankaFormatedWithAdress>
  <DomainObject.Predmet.ProtustrankaFormatedWithAdressOIB>
    <izvorni_sadrzaj> FOTO - GETALDUS d.d. za trgovinu i usluge, OIB 57376471242, Ilica 35, 10000 Zagreb</izvorni_sadrzaj>
    <derivirana_varijabla naziv="DomainObject.Predmet.ProtustrankaFormatedWithAdressOIB_1"> FOTO - GETALDUS d.d. za trgovinu i usluge, OIB 57376471242, Ilica 35, 10000 Zagreb</derivirana_varijabla>
  </DomainObject.Predmet.ProtustrankaFormatedWithAdressOIB>
  <DomainObject.Predmet.ProtustrankaWithAdress>
    <izvorni_sadrzaj>FOTO - GETALDUS d.d. za trgovinu i usluge Ilica 35, 10000 Zagreb</izvorni_sadrzaj>
    <derivirana_varijabla naziv="DomainObject.Predmet.ProtustrankaWithAdress_1">FOTO - GETALDUS d.d. za trgovinu i usluge Ilica 35, 10000 Zagreb</derivirana_varijabla>
  </DomainObject.Predmet.ProtustrankaWithAdress>
  <DomainObject.Predmet.ProtustrankaWithAdressOIB>
    <izvorni_sadrzaj>FOTO - GETALDUS d.d. za trgovinu i usluge, OIB 57376471242, Ilica 35, 10000 Zagreb</izvorni_sadrzaj>
    <derivirana_varijabla naziv="DomainObject.Predmet.ProtustrankaWithAdressOIB_1">FOTO - GETALDUS d.d. za trgovinu i usluge, OIB 57376471242, Ilica 35, 10000 Zagreb</derivirana_varijabla>
  </DomainObject.Predmet.ProtustrankaWithAdressOIB>
  <DomainObject.Predmet.ProtustrankaNazivFormated>
    <izvorni_sadrzaj>FOTO - GETALDUS d.d. za trgovinu i usluge</izvorni_sadrzaj>
    <derivirana_varijabla naziv="DomainObject.Predmet.ProtustrankaNazivFormated_1">FOTO - GETALDUS d.d. za trgovinu i usluge</derivirana_varijabla>
  </DomainObject.Predmet.ProtustrankaNazivFormated>
  <DomainObject.Predmet.ProtustrankaNazivFormatedOIB>
    <izvorni_sadrzaj>FOTO - GETALDUS d.d. za trgovinu i usluge, OIB 57376471242</izvorni_sadrzaj>
    <derivirana_varijabla naziv="DomainObject.Predmet.ProtustrankaNazivFormatedOIB_1">FOTO - GETALDUS d.d. za trgovinu i usluge, OIB 57376471242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FOTO - GETALDUS d.d. za trgovinu i usluge</item>
    </izvorni_sadrzaj>
    <derivirana_varijabla naziv="DomainObject.Predmet.ProtuStrankaListFormated_1">
      <item>FOTO - GETALDUS d.d. za trgovinu i usluge</item>
    </derivirana_varijabla>
  </DomainObject.Predmet.ProtuStrankaListFormated>
  <DomainObject.Predmet.ProtuStrankaListFormatedOIB>
    <izvorni_sadrzaj>
      <item>FOTO - GETALDUS d.d. za trgovinu i usluge, OIB 57376471242</item>
    </izvorni_sadrzaj>
    <derivirana_varijabla naziv="DomainObject.Predmet.ProtuStrankaListFormatedOIB_1">
      <item>FOTO - GETALDUS d.d. za trgovinu i usluge, OIB 57376471242</item>
    </derivirana_varijabla>
  </DomainObject.Predmet.ProtuStrankaListFormatedOIB>
  <DomainObject.Predmet.ProtuStrankaListFormatedWithAdress>
    <izvorni_sadrzaj>
      <item>FOTO - GETALDUS d.d. za trgovinu i usluge, Ilica 35, 10000 Zagreb</item>
    </izvorni_sadrzaj>
    <derivirana_varijabla naziv="DomainObject.Predmet.ProtuStrankaListFormatedWithAdress_1">
      <item>FOTO - GETALDUS d.d. za trgovinu i usluge, Ilica 35, 10000 Zagreb</item>
    </derivirana_varijabla>
  </DomainObject.Predmet.ProtuStrankaListFormatedWithAdress>
  <DomainObject.Predmet.ProtuStrankaListFormatedWithAdressOIB>
    <izvorni_sadrzaj>
      <item>FOTO - GETALDUS d.d. za trgovinu i usluge, OIB 57376471242, Ilica 35, 10000 Zagreb</item>
    </izvorni_sadrzaj>
    <derivirana_varijabla naziv="DomainObject.Predmet.ProtuStrankaListFormatedWithAdressOIB_1">
      <item>FOTO - GETALDUS d.d. za trgovinu i usluge, OIB 57376471242, Ilica 35, 10000 Zagreb</item>
    </derivirana_varijabla>
  </DomainObject.Predmet.ProtuStrankaListFormatedWithAdressOIB>
  <DomainObject.Predmet.ProtuStrankaListNazivFormated>
    <izvorni_sadrzaj>
      <item>FOTO - GETALDUS d.d. za trgovinu i usluge</item>
    </izvorni_sadrzaj>
    <derivirana_varijabla naziv="DomainObject.Predmet.ProtuStrankaListNazivFormated_1">
      <item>FOTO - GETALDUS d.d. za trgovinu i usluge</item>
    </derivirana_varijabla>
  </DomainObject.Predmet.ProtuStrankaListNazivFormated>
  <DomainObject.Predmet.ProtuStrankaListNazivFormatedOIB>
    <izvorni_sadrzaj>
      <item>FOTO - GETALDUS d.d. za trgovinu i usluge, OIB 57376471242</item>
    </izvorni_sadrzaj>
    <derivirana_varijabla naziv="DomainObject.Predmet.ProtuStrankaListNazivFormatedOIB_1">
      <item>FOTO - GETALDUS d.d. za trgovinu i usluge, OIB 57376471242</item>
    </derivirana_varijabla>
  </DomainObject.Predmet.ProtuStrankaListNazivFormatedOIB>
  <DomainObject.Predmet.OstaliListFormated>
    <izvorni_sadrzaj>
      <item>Slavko Bandov</item>
    </izvorni_sadrzaj>
    <derivirana_varijabla naziv="DomainObject.Predmet.OstaliListFormated_1">
      <item>Slavko Bandov</item>
    </derivirana_varijabla>
  </DomainObject.Predmet.OstaliListFormated>
  <DomainObject.Predmet.OstaliListFormatedOIB>
    <izvorni_sadrzaj>
      <item>Slavko Bandov, OIB 82404611978</item>
    </izvorni_sadrzaj>
    <derivirana_varijabla naziv="DomainObject.Predmet.OstaliListFormatedOIB_1">
      <item>Slavko Bandov, OIB 82404611978</item>
    </derivirana_varijabla>
  </DomainObject.Predmet.OstaliListFormatedOIB>
  <DomainObject.Predmet.OstaliListFormatedWithAdress>
    <izvorni_sadrzaj>
      <item>Slavko Bandov, Hrvatskih Žrtava 10, 21400 Supetar</item>
    </izvorni_sadrzaj>
    <derivirana_varijabla naziv="DomainObject.Predmet.OstaliListFormatedWithAdress_1">
      <item>Slavko Bandov, Hrvatskih Žrtava 10, 21400 Supetar</item>
    </derivirana_varijabla>
  </DomainObject.Predmet.OstaliListFormatedWithAdress>
  <DomainObject.Predmet.OstaliListFormatedWithAdressOIB>
    <izvorni_sadrzaj>
      <item>Slavko Bandov, OIB 82404611978, Hrvatskih Žrtava 10, 21400 Supetar</item>
    </izvorni_sadrzaj>
    <derivirana_varijabla naziv="DomainObject.Predmet.OstaliListFormatedWithAdressOIB_1">
      <item>Slavko Bandov, OIB 82404611978, Hrvatskih Žrtava 10, 21400 Supetar</item>
    </derivirana_varijabla>
  </DomainObject.Predmet.OstaliListFormatedWithAdressOIB>
  <DomainObject.Predmet.OstaliListNazivFormated>
    <izvorni_sadrzaj>
      <item>Slavko Bandov</item>
    </izvorni_sadrzaj>
    <derivirana_varijabla naziv="DomainObject.Predmet.OstaliListNazivFormated_1">
      <item>Slavko Bandov</item>
    </derivirana_varijabla>
  </DomainObject.Predmet.OstaliListNazivFormated>
  <DomainObject.Predmet.OstaliListNazivFormatedOIB>
    <izvorni_sadrzaj>
      <item>Slavko Bandov, OIB 82404611978</item>
    </izvorni_sadrzaj>
    <derivirana_varijabla naziv="DomainObject.Predmet.OstaliListNazivFormatedOIB_1">
      <item>Slavko Bandov, OIB 82404611978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>St-422/2017-2</izvorni_sadrzaj>
    <derivirana_varijabla naziv="DomainObject.PoslovniBrojDokumenta_1">St-422/2017-2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FOTO - GETALDUS d.d. za trgovinu i usluge</izvorni_sadrzaj>
    <derivirana_varijabla naziv="DomainObject.Predmet.ProtustrankaIDrugi_1">FOTO - GETALDUS d.d.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FOTO - GETALDUS d.d. za trgovinu i usluge, OIB 57376471242, Ilica 35, 10000 Zagreb</izvorni_sadrzaj>
    <derivirana_varijabla naziv="DomainObject.Predmet.ProtustrankaIDrugiAdressOIB_1">FOTO - GETALDUS d.d. za trgovinu i usluge, OIB 57376471242, Ilica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FOTO - GETALDUS d.d. za trgovinu i usluge</item>
      <item>FINA Regionalni centar Zagreb</item>
      <item>Slavko Bandov</item>
    </izvorni_sadrzaj>
    <derivirana_varijabla naziv="DomainObject.Predmet.SudioniciListNaziv_1">
      <item>FOTO - GETALDUS d.d. za trgovinu i usluge</item>
      <item>FINA Regionalni centar Zagreb</item>
      <item>Slavko Bandov</item>
    </derivirana_varijabla>
  </DomainObject.Predmet.SudioniciListNaziv>
  <DomainObject.Predmet.SudioniciListAdressOIB>
    <izvorni_sadrzaj>
      <item>FOTO - GETALDUS d.d. za trgovinu i usluge, OIB 57376471242, Ilica 35,10000 Zagreb</item>
      <item>FINA Regionalni centar Zagreb, OIB 85821130368, Trg svibanjskih žrtava 1995. br. 1,10000 Zagreb</item>
      <item>Slavko Bandov, OIB 82404611978, Hrvatskih Žrtava 10,21400 Supetar</item>
    </izvorni_sadrzaj>
    <derivirana_varijabla naziv="DomainObject.Predmet.SudioniciListAdressOIB_1">
      <item>FOTO - GETALDUS d.d. za trgovinu i usluge, OIB 57376471242, Ilica 35,10000 Zagreb</item>
      <item>FINA Regionalni centar Zagreb, OIB 85821130368, Trg svibanjskih žrtava 1995. br. 1,10000 Zagreb</item>
      <item>Slavko Bandov, OIB 82404611978, Hrvatskih Žrtava 10,21400 Supetar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61E320-62B7-4106-B9DC-355032E43D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640</properties:Words>
  <properties:Characters>3529</properties:Characters>
  <properties:Lines>80</properties:Lines>
  <properties:Paragraphs>33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2018-12-18T13:51:00Z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St-422/2017-2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