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6b4d" w14:paraId="adb6b4d" w:rsidRDefault="00432AA8" w:rsidP="00C332E8" w:rsidR="00C332E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St-341/16-3</w:t>
      </w:r>
    </w:p>
    <w:p w:rsidRDefault="00C332E8" w:rsidP="00C332E8" w:rsidR="00C332E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377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377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2E8" w:rsidP="00C332E8" w:rsidR="00C332E8">
      <w:r>
        <w:t xml:space="preserve">         REPUBLIKA HRVATSKA</w:t>
      </w:r>
    </w:p>
    <w:p w:rsidRDefault="00C332E8" w:rsidP="00C332E8" w:rsidR="00C332E8">
      <w:r>
        <w:t xml:space="preserve"> TRGOVAČKI SUD U VARAŽDINU</w:t>
      </w:r>
    </w:p>
    <w:p w:rsidRDefault="00C332E8" w:rsidP="00C332E8" w:rsidR="00C332E8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C332E8" w:rsidP="00C332E8" w:rsidR="00C332E8">
      <w:pPr>
        <w:jc w:val="center"/>
        <w:rPr>
          <w:lang w:val="hr-HR"/>
        </w:rPr>
      </w:pPr>
    </w:p>
    <w:p w:rsidRDefault="00C332E8" w:rsidP="00C332E8" w:rsidR="00C332E8">
      <w:pPr>
        <w:jc w:val="center"/>
        <w:rPr>
          <w:lang w:val="hr-HR"/>
        </w:rPr>
      </w:pPr>
    </w:p>
    <w:p w:rsidRDefault="00C332E8" w:rsidP="00C332E8" w:rsidR="00C332E8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BETONARA-SCHWARZ </w:t>
      </w:r>
      <w:proofErr w:type="spellStart"/>
      <w:r>
        <w:t>d.o.o</w:t>
      </w:r>
      <w:proofErr w:type="spellEnd"/>
      <w:r>
        <w:t xml:space="preserve">., OIB: 17525763123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Dravska</w:t>
      </w:r>
      <w:proofErr w:type="spellEnd"/>
      <w:r>
        <w:t xml:space="preserve"> 1, 40000 </w:t>
      </w:r>
      <w:proofErr w:type="spellStart"/>
      <w:r>
        <w:t>Totovec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3.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C332E8" w:rsidP="00C332E8" w:rsidR="00C332E8">
      <w:pPr>
        <w:jc w:val="both"/>
      </w:pPr>
    </w:p>
    <w:p w:rsidRDefault="00C332E8" w:rsidP="00C332E8" w:rsidR="00C332E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332E8" w:rsidP="00C332E8" w:rsidR="00C332E8">
      <w:pPr>
        <w:jc w:val="both"/>
        <w:rPr>
          <w:lang w:val="hr-HR"/>
        </w:rPr>
      </w:pPr>
    </w:p>
    <w:p w:rsidRDefault="00C332E8" w:rsidP="00C332E8" w:rsidR="00C332E8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BETONARA-SCHWARZ </w:t>
      </w:r>
      <w:proofErr w:type="spellStart"/>
      <w:r>
        <w:t>d.o.o</w:t>
      </w:r>
      <w:proofErr w:type="spellEnd"/>
      <w:r>
        <w:t xml:space="preserve">., OIB: 17525763123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Dravska</w:t>
      </w:r>
      <w:proofErr w:type="spellEnd"/>
      <w:r>
        <w:t xml:space="preserve"> 1, 40000 </w:t>
      </w:r>
      <w:proofErr w:type="spellStart"/>
      <w:r>
        <w:t>Totovec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437.484,64 kn.</w:t>
      </w:r>
    </w:p>
    <w:p w:rsidRDefault="00C332E8" w:rsidP="00C332E8" w:rsidR="00C332E8">
      <w:pPr>
        <w:jc w:val="both"/>
      </w:pPr>
    </w:p>
    <w:p w:rsidRDefault="00C332E8" w:rsidP="00C332E8" w:rsidR="00C332E8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Natalija</w:t>
      </w:r>
      <w:proofErr w:type="spellEnd"/>
      <w:r>
        <w:t xml:space="preserve"> </w:t>
      </w:r>
      <w:proofErr w:type="spellStart"/>
      <w:r>
        <w:t>Cerović</w:t>
      </w:r>
      <w:proofErr w:type="spellEnd"/>
      <w:r>
        <w:t xml:space="preserve">, OIB: 72683282343, </w:t>
      </w:r>
      <w:proofErr w:type="spellStart"/>
      <w:r>
        <w:t>Dravks</w:t>
      </w:r>
      <w:proofErr w:type="spellEnd"/>
      <w:r>
        <w:t xml:space="preserve"> 1, 40000 </w:t>
      </w:r>
      <w:proofErr w:type="spellStart"/>
      <w:r>
        <w:t>Totovec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C332E8" w:rsidP="00C332E8" w:rsidR="00C332E8">
      <w:pPr>
        <w:jc w:val="both"/>
      </w:pPr>
    </w:p>
    <w:p w:rsidRDefault="00C332E8" w:rsidP="00C332E8" w:rsidR="00C332E8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C332E8" w:rsidP="00C332E8" w:rsidR="00C332E8">
      <w:pPr>
        <w:jc w:val="both"/>
      </w:pPr>
    </w:p>
    <w:p w:rsidRDefault="00C332E8" w:rsidP="00C332E8" w:rsidR="00C332E8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C332E8" w:rsidP="00C332E8" w:rsidR="00C332E8">
      <w:pPr>
        <w:ind w:firstLine="720"/>
        <w:jc w:val="both"/>
      </w:pPr>
    </w:p>
    <w:p w:rsidRDefault="00C332E8" w:rsidP="00C332E8" w:rsidR="00C332E8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C332E8" w:rsidP="00C332E8" w:rsidR="00C332E8">
      <w:pPr>
        <w:outlineLvl w:val="0"/>
        <w:rPr>
          <w:lang w:val="hr-HR"/>
        </w:rPr>
      </w:pPr>
    </w:p>
    <w:p w:rsidRDefault="00C332E8" w:rsidP="00C332E8" w:rsidR="00C332E8">
      <w:pPr>
        <w:jc w:val="center"/>
        <w:outlineLvl w:val="0"/>
        <w:rPr>
          <w:lang w:val="hr-HR"/>
        </w:rPr>
      </w:pPr>
    </w:p>
    <w:p w:rsidRDefault="00C332E8" w:rsidP="00C332E8" w:rsidR="00C332E8">
      <w:pPr>
        <w:jc w:val="center"/>
        <w:outlineLvl w:val="0"/>
        <w:rPr>
          <w:lang w:val="hr-HR"/>
        </w:rPr>
      </w:pPr>
    </w:p>
    <w:p w:rsidRDefault="00C332E8" w:rsidP="00C332E8" w:rsidR="00C332E8">
      <w:pPr>
        <w:jc w:val="center"/>
        <w:outlineLvl w:val="0"/>
        <w:rPr>
          <w:lang w:val="hr-HR"/>
        </w:rPr>
      </w:pPr>
    </w:p>
    <w:p w:rsidRDefault="00C332E8" w:rsidP="00C332E8" w:rsidR="00C332E8">
      <w:pPr>
        <w:jc w:val="center"/>
        <w:outlineLvl w:val="0"/>
        <w:rPr>
          <w:lang w:val="hr-HR"/>
        </w:rPr>
      </w:pPr>
    </w:p>
    <w:p w:rsidRDefault="00C332E8" w:rsidP="00C332E8" w:rsidR="00C332E8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C332E8" w:rsidP="00C332E8" w:rsidR="00C332E8">
      <w:pPr>
        <w:outlineLvl w:val="0"/>
        <w:rPr>
          <w:lang w:val="hr-HR"/>
        </w:rPr>
      </w:pPr>
    </w:p>
    <w:p w:rsidRDefault="00C332E8" w:rsidP="00C332E8" w:rsidR="00C332E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3. ožujka 2016.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BETONARA-SCHWARZ </w:t>
      </w:r>
      <w:proofErr w:type="spellStart"/>
      <w:r>
        <w:t>d.o.o</w:t>
      </w:r>
      <w:proofErr w:type="spellEnd"/>
      <w:r>
        <w:t xml:space="preserve">., OIB: 17525763123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Dravska</w:t>
      </w:r>
      <w:proofErr w:type="spellEnd"/>
      <w:r>
        <w:t xml:space="preserve"> 1, 40000 </w:t>
      </w:r>
      <w:proofErr w:type="spellStart"/>
      <w:r>
        <w:t>Totovec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437.484,64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C332E8" w:rsidP="00C332E8" w:rsidR="00C332E8">
      <w:pPr>
        <w:jc w:val="both"/>
        <w:outlineLvl w:val="0"/>
        <w:rPr>
          <w:lang w:val="hr-HR"/>
        </w:rPr>
      </w:pPr>
    </w:p>
    <w:p w:rsidRDefault="00C332E8" w:rsidP="00C332E8" w:rsidR="00C332E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C332E8" w:rsidP="00C332E8" w:rsidR="00C332E8">
      <w:pPr>
        <w:jc w:val="both"/>
        <w:outlineLvl w:val="0"/>
        <w:rPr>
          <w:lang w:val="hr-HR"/>
        </w:rPr>
      </w:pPr>
    </w:p>
    <w:p w:rsidRDefault="00C332E8" w:rsidP="00C332E8" w:rsidR="00C332E8">
      <w:pPr>
        <w:jc w:val="center"/>
        <w:outlineLvl w:val="0"/>
        <w:rPr>
          <w:lang w:val="hr-HR"/>
        </w:rPr>
      </w:pPr>
    </w:p>
    <w:p w:rsidRDefault="00C332E8" w:rsidP="00C332E8" w:rsidR="00C332E8">
      <w:pPr>
        <w:jc w:val="center"/>
        <w:outlineLvl w:val="0"/>
        <w:rPr>
          <w:lang w:val="hr-HR"/>
        </w:rPr>
      </w:pPr>
      <w:r>
        <w:rPr>
          <w:lang w:val="hr-HR"/>
        </w:rPr>
        <w:t>U Varaždinu, 3. ožujka 2016. godine.</w:t>
      </w:r>
    </w:p>
    <w:p w:rsidRDefault="00C332E8" w:rsidP="00C332E8" w:rsidR="00C332E8">
      <w:pPr>
        <w:jc w:val="center"/>
        <w:outlineLvl w:val="0"/>
        <w:rPr>
          <w:lang w:val="hr-HR"/>
        </w:rPr>
      </w:pPr>
    </w:p>
    <w:p w:rsidRDefault="00C332E8" w:rsidP="00C332E8" w:rsidR="00C332E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332E8" w:rsidP="00C332E8" w:rsidR="00C332E8">
      <w:pPr>
        <w:jc w:val="center"/>
        <w:outlineLvl w:val="0"/>
        <w:rPr>
          <w:lang w:val="hr-HR"/>
        </w:rPr>
      </w:pPr>
    </w:p>
    <w:p w:rsidRDefault="00C332E8" w:rsidP="00C332E8" w:rsidR="00C332E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C332E8" w:rsidP="00C332E8" w:rsidR="00C332E8">
      <w:pPr>
        <w:ind w:firstLine="720" w:left="3600"/>
        <w:jc w:val="center"/>
        <w:outlineLvl w:val="0"/>
        <w:rPr>
          <w:lang w:val="hr-HR"/>
        </w:rPr>
      </w:pPr>
    </w:p>
    <w:p w:rsidRDefault="00C332E8" w:rsidP="00C332E8" w:rsidR="00C332E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C332E8" w:rsidP="00C332E8" w:rsidR="00C332E8">
      <w:pPr>
        <w:ind w:firstLine="720" w:left="3600"/>
        <w:jc w:val="center"/>
        <w:outlineLvl w:val="0"/>
        <w:rPr>
          <w:lang w:val="hr-HR"/>
        </w:rPr>
      </w:pPr>
    </w:p>
    <w:p w:rsidRDefault="00C332E8" w:rsidP="00C332E8" w:rsidR="00C332E8">
      <w:pPr>
        <w:outlineLvl w:val="0"/>
        <w:rPr>
          <w:lang w:val="hr-HR"/>
        </w:rPr>
      </w:pPr>
    </w:p>
    <w:p w:rsidRDefault="00C332E8" w:rsidP="00C332E8" w:rsidR="00C332E8">
      <w:pPr>
        <w:outlineLvl w:val="0"/>
        <w:rPr>
          <w:lang w:val="hr-HR"/>
        </w:rPr>
      </w:pPr>
    </w:p>
    <w:p w:rsidRDefault="00C332E8" w:rsidP="00C332E8" w:rsidR="00C332E8">
      <w:pPr>
        <w:outlineLvl w:val="0"/>
        <w:rPr>
          <w:lang w:val="hr-HR"/>
        </w:rPr>
      </w:pPr>
    </w:p>
    <w:p w:rsidRDefault="00C332E8" w:rsidP="00C332E8" w:rsidR="00C332E8">
      <w:pPr>
        <w:outlineLvl w:val="0"/>
        <w:rPr>
          <w:lang w:val="hr-HR"/>
        </w:rPr>
      </w:pPr>
    </w:p>
    <w:p w:rsidRDefault="00C332E8" w:rsidP="00C332E8" w:rsidR="00C332E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332E8" w:rsidP="00C332E8" w:rsidR="00C332E8"/>
    <w:p w:rsidRDefault="00C332E8" w:rsidP="00C332E8" w:rsidR="00E260E5"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58C3"/>
    <w:rsid w:val="001C1A9D"/>
    <w:rsid w:val="00432AA8"/>
    <w:rsid w:val="004458C3"/>
    <w:rsid w:val="00C332E8"/>
    <w:rsid w:val="00E260E5"/>
    <w:rsid w:val="00F9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32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32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2E8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2A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32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32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2E8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2A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271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St-341/2016-3</izvorni_sadrzaj>
    <derivirana_varijabla naziv="DomainObject.Oznaka_1">St-341/2016-3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BETONARA-SCHWARZ društvo s ograničenom odgovornošću za proizvodnju, trgovinu i usluge</izvorni_sadrzaj>
    <derivirana_varijabla naziv="DomainObject.Predmet.ProtustrankaFormated_1">  BETONARA-SCHWARZ društvo s ograničenom odgovornošću za proizvodnju, trgovinu i usluge</derivirana_varijabla>
  </DomainObject.Predmet.ProtustrankaFormated>
  <DomainObject.Predmet.ProtustrankaFormatedOIB>
    <izvorni_sadrzaj>  BETONARA-SCHWARZ društvo s ograničenom odgovornošću za proizvodnju, trgovinu i usluge, OIB 17525763123</izvorni_sadrzaj>
    <derivirana_varijabla naziv="DomainObject.Predmet.ProtustrankaFormatedOIB_1">  BETONARA-SCHWARZ društvo s ograničenom odgovornošću za proizvodnju, trgovinu i usluge, OIB 17525763123</derivirana_varijabla>
  </DomainObject.Predmet.ProtustrankaFormatedOIB>
  <DomainObject.Predmet.ProtustrankaFormatedWithAdress>
    <izvorni_sadrzaj> BETONARA-SCHWARZ društvo s ograničenom odgovornošću za proizvodnju, trgovinu i usluge, Dravska 1, 40000 Totovec</izvorni_sadrzaj>
    <derivirana_varijabla naziv="DomainObject.Predmet.ProtustrankaFormatedWithAdress_1"> BETONARA-SCHWARZ društvo s ograničenom odgovornošću za proizvodnju, trgovinu i usluge, Dravska 1, 40000 Totovec</derivirana_varijabla>
  </DomainObject.Predmet.ProtustrankaFormatedWithAdress>
  <DomainObject.Predmet.ProtustrankaFormatedWithAdressOIB>
    <izvorni_sadrzaj> BETONARA-SCHWARZ društvo s ograničenom odgovornošću za proizvodnju, trgovinu i usluge, OIB 17525763123, Dravska 1, 40000 Totovec</izvorni_sadrzaj>
    <derivirana_varijabla naziv="DomainObject.Predmet.ProtustrankaFormatedWithAdressOIB_1"> BETONARA-SCHWARZ društvo s ograničenom odgovornošću za proizvodnju, trgovinu i usluge, OIB 17525763123, Dravska 1, 40000 Totovec</derivirana_varijabla>
  </DomainObject.Predmet.ProtustrankaFormatedWithAdressOIB>
  <DomainObject.Predmet.ProtustrankaWithAdress>
    <izvorni_sadrzaj>BETONARA-SCHWARZ društvo s ograničenom odgovornošću za proizvodnju, trgovinu i usluge Dravska 1, 40000 Totovec</izvorni_sadrzaj>
    <derivirana_varijabla naziv="DomainObject.Predmet.ProtustrankaWithAdress_1">BETONARA-SCHWARZ društvo s ograničenom odgovornošću za proizvodnju, trgovinu i usluge Dravska 1, 40000 Totovec</derivirana_varijabla>
  </DomainObject.Predmet.ProtustrankaWithAdress>
  <DomainObject.Predmet.ProtustrankaWithAdressOIB>
    <izvorni_sadrzaj>BETONARA-SCHWARZ društvo s ograničenom odgovornošću za proizvodnju, trgovinu i usluge, OIB 17525763123, Dravska 1, 40000 Totovec</izvorni_sadrzaj>
    <derivirana_varijabla naziv="DomainObject.Predmet.ProtustrankaWithAdressOIB_1">BETONARA-SCHWARZ društvo s ograničenom odgovornošću za proizvodnju, trgovinu i usluge, OIB 17525763123, Dravska 1, 40000 Totovec</derivirana_varijabla>
  </DomainObject.Predmet.ProtustrankaWithAdressOIB>
  <DomainObject.Predmet.ProtustrankaNazivFormated>
    <izvorni_sadrzaj>BETONARA-SCHWARZ društvo s ograničenom odgovornošću za proizvodnju, trgovinu i usluge</izvorni_sadrzaj>
    <derivirana_varijabla naziv="DomainObject.Predmet.ProtustrankaNazivFormated_1">BETONARA-SCHWARZ društvo s ograničenom odgovornošću za proizvodnju, trgovinu i usluge</derivirana_varijabla>
  </DomainObject.Predmet.ProtustrankaNazivFormated>
  <DomainObject.Predmet.ProtustrankaNazivFormatedOIB>
    <izvorni_sadrzaj>BETONARA-SCHWARZ društvo s ograničenom odgovornošću za proizvodnju, trgovinu i usluge, OIB 17525763123</izvorni_sadrzaj>
    <derivirana_varijabla naziv="DomainObject.Predmet.ProtustrankaNazivFormatedOIB_1">BETONARA-SCHWARZ društvo s ograničenom odgovornošću za proizvodnju, trgovinu i usluge, OIB 17525763123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437484.64</izvorni_sadrzaj>
    <derivirana_varijabla naziv="DomainObject.Predmet.TrenutnaVrijednost_1">437484.64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BETONARA-SCHWARZ društvo s ograničenom odgovornošću za proizvodnju, trgovinu i usluge</item>
    </izvorni_sadrzaj>
    <derivirana_varijabla naziv="DomainObject.Predmet.ProtuStrankaListFormated_1">
      <item>BETONARA-SCHWARZ društvo s ograničenom odgovornošću za proizvodnju, trgovinu i usluge</item>
    </derivirana_varijabla>
  </DomainObject.Predmet.ProtuStrankaListFormated>
  <DomainObject.Predmet.ProtuStrankaListFormatedOIB>
    <izvorni_sadrzaj>
      <item>BETONARA-SCHWARZ društvo s ograničenom odgovornošću za proizvodnju, trgovinu i usluge, OIB 17525763123</item>
    </izvorni_sadrzaj>
    <derivirana_varijabla naziv="DomainObject.Predmet.ProtuStrankaListFormatedOIB_1">
      <item>BETONARA-SCHWARZ društvo s ograničenom odgovornošću za proizvodnju, trgovinu i usluge, OIB 17525763123</item>
    </derivirana_varijabla>
  </DomainObject.Predmet.ProtuStrankaListFormatedOIB>
  <DomainObject.Predmet.ProtuStrankaListFormatedWithAdress>
    <izvorni_sadrzaj>
      <item>BETONARA-SCHWARZ društvo s ograničenom odgovornošću za proizvodnju, trgovinu i usluge, Dravska 1, 40000 Totovec</item>
    </izvorni_sadrzaj>
    <derivirana_varijabla naziv="DomainObject.Predmet.ProtuStrankaListFormatedWithAdress_1">
      <item>BETONARA-SCHWARZ društvo s ograničenom odgovornošću za proizvodnju, trgovinu i usluge, Dravska 1, 40000 Totovec</item>
    </derivirana_varijabla>
  </DomainObject.Predmet.ProtuStrankaListFormatedWithAdress>
  <DomainObject.Predmet.ProtuStrankaListFormatedWithAdressOIB>
    <izvorni_sadrzaj>
      <item>BETONARA-SCHWARZ društvo s ograničenom odgovornošću za proizvodnju, trgovinu i usluge, OIB 17525763123, Dravska 1, 40000 Totovec</item>
    </izvorni_sadrzaj>
    <derivirana_varijabla naziv="DomainObject.Predmet.ProtuStrankaListFormatedWithAdressOIB_1">
      <item>BETONARA-SCHWARZ društvo s ograničenom odgovornošću za proizvodnju, trgovinu i usluge, OIB 17525763123, Dravska 1, 40000 Totovec</item>
    </derivirana_varijabla>
  </DomainObject.Predmet.ProtuStrankaListFormatedWithAdressOIB>
  <DomainObject.Predmet.ProtuStrankaListNazivFormated>
    <izvorni_sadrzaj>
      <item>BETONARA-SCHWARZ društvo s ograničenom odgovornošću za proizvodnju, trgovinu i usluge</item>
    </izvorni_sadrzaj>
    <derivirana_varijabla naziv="DomainObject.Predmet.ProtuStrankaListNazivFormated_1">
      <item>BETONARA-SCHWARZ društvo s ograničenom odgovornošću za proizvodnju, trgovinu i usluge</item>
    </derivirana_varijabla>
  </DomainObject.Predmet.ProtuStrankaListNazivFormated>
  <DomainObject.Predmet.ProtuStrankaListNazivFormatedOIB>
    <izvorni_sadrzaj>
      <item>BETONARA-SCHWARZ društvo s ograničenom odgovornošću za proizvodnju, trgovinu i usluge, OIB 17525763123</item>
    </izvorni_sadrzaj>
    <derivirana_varijabla naziv="DomainObject.Predmet.ProtuStrankaListNazivFormatedOIB_1">
      <item>BETONARA-SCHWARZ društvo s ograničenom odgovornošću za proizvodnju, trgovinu i usluge, OIB 17525763123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St-341/2016-3</izvorni_sadrzaj>
    <derivirana_varijabla naziv="DomainObject.PoslovniBrojDokumenta_1">St-341/2016-3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BETONARA-SCHWARZ društvo s ograničenom odgovornošću za proizvodnju, trgovinu i usluge</izvorni_sadrzaj>
    <derivirana_varijabla naziv="DomainObject.Predmet.ProtustrankaIDrugi_1">BETONARA-SCHWARZ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BETONARA-SCHWARZ društvo s ograničenom odgovornošću za proizvodnju, trgovinu i usluge, OIB 17525763123, Dravska 1, 40000 Totovec</izvorni_sadrzaj>
    <derivirana_varijabla naziv="DomainObject.Predmet.ProtustrankaIDrugiAdressOIB_1">BETONARA-SCHWARZ društvo s ograničenom odgovornošću za proizvodnju, trgovinu i usluge, OIB 17525763123, Dravska 1,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BETONARA-SCHWARZ društvo s ograničenom odgovornošću za proizvodnju, trgovinu i usluge</item>
      <item>Sudski registar</item>
    </izvorni_sadrzaj>
    <derivirana_varijabla naziv="DomainObject.Predmet.SudioniciListNaziv_1">
      <item>Financijska agencija</item>
      <item>BETONARA-SCHWARZ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BETONARA-SCHWARZ društvo s ograničenom odgovornošću za proizvodnju, trgovinu i usluge, OIB 17525763123, Dravska 1,40000 Totovec</item>
      <item>Sudski registar</item>
    </izvorni_sadrzaj>
    <derivirana_varijabla naziv="DomainObject.Predmet.SudioniciListAdressOIB_1">
      <item>Financijska agencija, OIB 85821130368, A. Cesarca 2,42000 Varaždin</item>
      <item>BETONARA-SCHWARZ društvo s ograničenom odgovornošću za proizvodnju, trgovinu i usluge, OIB 17525763123, Dravska 1,40000 Totovec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17525763123</item>
      <item>, OIB null</item>
    </izvorni_sadrzaj>
    <derivirana_varijabla naziv="DomainObject.Predmet.SudioniciListNazivOIB_1">
      <item>, OIB 85821130368</item>
      <item>, OIB 17525763123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2562</properties:Characters>
  <properties:Lines>75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2016-03-03T13:28:00Z</dcterms:created>
  <dc:creator>Tea Meister</dc:creator>
  <dc:description/>
  <cp:keywords/>
  <cp:lastModifiedBy>Tea Meister</cp:lastModifiedBy>
  <cp:lastPrinted>2016-03-04T11:35:00Z</cp:lastPrinted>
  <dcterms:modified xmlns:xsi="http://www.w3.org/2001/XMLSchema-instance" xsi:type="dcterms:W3CDTF">2016-03-04T11:35:00Z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