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1564d" w14:paraId="6b1564d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884353">
        <w:rPr>
          <w:rFonts w:hAnsi="Times New Roman" w:ascii="Times New Roman"/>
          <w:b/>
          <w:bCs/>
          <w:sz w:val="24"/>
          <w:szCs w:val="24"/>
        </w:rPr>
        <w:t>21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7A2C34">
        <w:rPr>
          <w:rFonts w:hAnsi="Times New Roman" w:ascii="Times New Roman"/>
          <w:b/>
          <w:sz w:val="24"/>
          <w:szCs w:val="24"/>
        </w:rPr>
        <w:t>1940</w:t>
      </w:r>
      <w:r w:rsidR="00BF45DB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1. St </w:t>
      </w:r>
      <w:r w:rsidR="00A45276" w:rsidRPr="00276192">
        <w:rPr>
          <w:rFonts w:hAnsi="Times New Roman" w:ascii="Times New Roman"/>
        </w:rPr>
        <w:t>–</w:t>
      </w:r>
      <w:r w:rsidRPr="00276192">
        <w:rPr>
          <w:rFonts w:hAnsi="Times New Roman" w:ascii="Times New Roman"/>
        </w:rPr>
        <w:t xml:space="preserve"> </w:t>
      </w:r>
      <w:r w:rsidR="007A2C34">
        <w:rPr>
          <w:rFonts w:hAnsi="Times New Roman" w:ascii="Times New Roman"/>
        </w:rPr>
        <w:t>1940</w:t>
      </w:r>
      <w:r w:rsidR="00E1262F" w:rsidRPr="00276192">
        <w:rPr>
          <w:rFonts w:hAnsi="Times New Roman" w:ascii="Times New Roman"/>
        </w:rPr>
        <w:t>/2016</w:t>
      </w:r>
      <w:r w:rsidRPr="00276192">
        <w:rPr>
          <w:rFonts w:hAnsi="Times New Roman" w:ascii="Times New Roman"/>
        </w:rPr>
        <w:t xml:space="preserve">    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A4527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P</w:t>
      </w:r>
      <w:r w:rsidR="005A4E46" w:rsidRPr="00276192">
        <w:rPr>
          <w:rFonts w:hAnsi="Times New Roman" w:ascii="Times New Roman"/>
        </w:rPr>
        <w:t>redlagatelja</w:t>
      </w:r>
      <w:r w:rsidR="00E1262F" w:rsidRPr="00276192">
        <w:rPr>
          <w:rFonts w:hAnsi="Times New Roman" w:ascii="Times New Roman"/>
        </w:rPr>
        <w:t>:</w:t>
      </w:r>
      <w:r w:rsidR="006F3BF7" w:rsidRPr="006F3BF7">
        <w:t xml:space="preserve"> </w:t>
      </w:r>
      <w:r w:rsidR="006F3BF7" w:rsidRPr="006F3BF7">
        <w:rPr>
          <w:rFonts w:hAnsi="Times New Roman" w:ascii="Times New Roman"/>
        </w:rPr>
        <w:t>FINA Regionalni centar Zagreb</w:t>
      </w:r>
      <w:r w:rsidR="00D43EE0">
        <w:rPr>
          <w:rFonts w:hAnsi="Times New Roman" w:ascii="Times New Roman"/>
        </w:rPr>
        <w:t xml:space="preserve">, </w:t>
      </w:r>
      <w:r w:rsidR="006F3BF7">
        <w:rPr>
          <w:rFonts w:hAnsi="Times New Roman" w:ascii="Times New Roman"/>
        </w:rPr>
        <w:t xml:space="preserve">iz Zagreba, </w:t>
      </w:r>
      <w:r w:rsidR="00F36034">
        <w:rPr>
          <w:rFonts w:hAnsi="Times New Roman" w:ascii="Times New Roman"/>
        </w:rPr>
        <w:t xml:space="preserve"> </w:t>
      </w:r>
      <w:r w:rsidRPr="00276192">
        <w:rPr>
          <w:rFonts w:hAnsi="Times New Roman" w:ascii="Times New Roman"/>
        </w:rPr>
        <w:t>(</w:t>
      </w:r>
      <w:r w:rsidR="005A4E46" w:rsidRPr="00276192">
        <w:rPr>
          <w:rFonts w:hAnsi="Times New Roman" w:ascii="Times New Roman"/>
        </w:rPr>
        <w:t>OIB</w:t>
      </w:r>
      <w:r w:rsidR="004313AC">
        <w:rPr>
          <w:rFonts w:hAnsi="Times New Roman" w:ascii="Times New Roman"/>
        </w:rPr>
        <w:t xml:space="preserve"> </w:t>
      </w:r>
      <w:r w:rsidR="004313AC" w:rsidRPr="004313AC">
        <w:rPr>
          <w:rFonts w:hAnsi="Times New Roman" w:ascii="Times New Roman"/>
        </w:rPr>
        <w:t>85821130368</w:t>
      </w:r>
      <w:r w:rsidR="005A4E46" w:rsidRPr="00276192">
        <w:rPr>
          <w:rFonts w:hAnsi="Times New Roman" w:ascii="Times New Roman"/>
        </w:rPr>
        <w:t>),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protiv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dužnika</w:t>
      </w:r>
      <w:r w:rsidR="00BE06A1">
        <w:rPr>
          <w:rFonts w:hAnsi="Times New Roman" w:ascii="Times New Roman"/>
        </w:rPr>
        <w:t>:</w:t>
      </w:r>
      <w:r w:rsidR="007A2C34" w:rsidRPr="007A2C34">
        <w:t xml:space="preserve"> </w:t>
      </w:r>
      <w:r w:rsidR="007A2C34">
        <w:rPr>
          <w:rFonts w:hAnsi="Times New Roman" w:ascii="Times New Roman"/>
        </w:rPr>
        <w:t>BARKOVIĆ d.o.o</w:t>
      </w:r>
      <w:r w:rsidR="00C94C4C" w:rsidRPr="00C94C4C">
        <w:rPr>
          <w:rFonts w:hAnsi="Times New Roman" w:ascii="Times New Roman"/>
        </w:rPr>
        <w:t>.</w:t>
      </w:r>
      <w:r w:rsidR="00EE0374">
        <w:t xml:space="preserve">, iz Zagreba, </w:t>
      </w:r>
      <w:r w:rsidR="004E1772">
        <w:t xml:space="preserve"> </w:t>
      </w:r>
      <w:r w:rsidR="00E1262F" w:rsidRPr="00276192">
        <w:rPr>
          <w:rFonts w:hAnsi="Times New Roman" w:ascii="Times New Roman"/>
        </w:rPr>
        <w:t>(</w:t>
      </w:r>
      <w:r w:rsidR="00870BE6">
        <w:rPr>
          <w:rFonts w:hAnsi="Times New Roman" w:ascii="Times New Roman"/>
        </w:rPr>
        <w:t>OIB</w:t>
      </w:r>
      <w:r w:rsidR="007A2C34">
        <w:rPr>
          <w:rFonts w:hAnsi="Times New Roman" w:ascii="Times New Roman"/>
        </w:rPr>
        <w:t xml:space="preserve"> </w:t>
      </w:r>
      <w:r w:rsidR="007A2C34" w:rsidRPr="007A2C34">
        <w:rPr>
          <w:rFonts w:hAnsi="Times New Roman" w:ascii="Times New Roman"/>
        </w:rPr>
        <w:t>97333999912</w:t>
      </w:r>
      <w:r w:rsidR="00C94C4C">
        <w:rPr>
          <w:rFonts w:hAnsi="Times New Roman" w:ascii="Times New Roman"/>
        </w:rPr>
        <w:t>)</w:t>
      </w:r>
    </w:p>
    <w:p w:rsidRDefault="00B71917" w:rsidP="00B71917" w:rsidR="005A4E46" w:rsidRPr="00276192">
      <w:pPr>
        <w:tabs>
          <w:tab w:pos="7935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Ovaj se dopis objavljuje na e-Oglasnoj ploči Trgovačkog suda u Zagrebu  </w:t>
      </w:r>
      <w:r w:rsidRPr="00276192">
        <w:rPr>
          <w:rFonts w:hAnsi="Times New Roman" w:ascii="Times New Roman"/>
          <w:b/>
        </w:rPr>
        <w:t>uz upozorenje</w:t>
      </w:r>
      <w:r w:rsidRPr="00276192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Sudac </w:t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    Nada Nekić Plevko </w:t>
      </w:r>
      <w:bookmarkEnd w:id="1"/>
    </w:p>
    <w:sectPr w:rsidR="005A4E46" w:rsidRPr="002761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C1B12"/>
    <w:rsid w:val="000F3A70"/>
    <w:rsid w:val="00105F01"/>
    <w:rsid w:val="00134719"/>
    <w:rsid w:val="00136563"/>
    <w:rsid w:val="001A68E0"/>
    <w:rsid w:val="001A6EAB"/>
    <w:rsid w:val="002640BB"/>
    <w:rsid w:val="00276192"/>
    <w:rsid w:val="002F21CD"/>
    <w:rsid w:val="00304614"/>
    <w:rsid w:val="003A4EEE"/>
    <w:rsid w:val="003B0EAE"/>
    <w:rsid w:val="003B17AE"/>
    <w:rsid w:val="003C1C15"/>
    <w:rsid w:val="003E33CD"/>
    <w:rsid w:val="004049A4"/>
    <w:rsid w:val="004171CD"/>
    <w:rsid w:val="004313AC"/>
    <w:rsid w:val="00446C9A"/>
    <w:rsid w:val="0045199F"/>
    <w:rsid w:val="00472F64"/>
    <w:rsid w:val="004A317E"/>
    <w:rsid w:val="004E1772"/>
    <w:rsid w:val="00517E91"/>
    <w:rsid w:val="00553AD7"/>
    <w:rsid w:val="005A4E46"/>
    <w:rsid w:val="005D1044"/>
    <w:rsid w:val="005E1AE5"/>
    <w:rsid w:val="006B2D3E"/>
    <w:rsid w:val="006B4BC7"/>
    <w:rsid w:val="006F3BF7"/>
    <w:rsid w:val="00716ACC"/>
    <w:rsid w:val="00760547"/>
    <w:rsid w:val="007A2C34"/>
    <w:rsid w:val="007A47E2"/>
    <w:rsid w:val="007A5F0C"/>
    <w:rsid w:val="007C0B05"/>
    <w:rsid w:val="007C5527"/>
    <w:rsid w:val="007D36F7"/>
    <w:rsid w:val="007F3C41"/>
    <w:rsid w:val="00836B30"/>
    <w:rsid w:val="00870BE6"/>
    <w:rsid w:val="00884353"/>
    <w:rsid w:val="009940C3"/>
    <w:rsid w:val="009D7EBE"/>
    <w:rsid w:val="00A45276"/>
    <w:rsid w:val="00B71917"/>
    <w:rsid w:val="00BE06A1"/>
    <w:rsid w:val="00BF45DB"/>
    <w:rsid w:val="00C1477D"/>
    <w:rsid w:val="00C229B2"/>
    <w:rsid w:val="00C324BF"/>
    <w:rsid w:val="00C4711B"/>
    <w:rsid w:val="00C71E2A"/>
    <w:rsid w:val="00C73B6B"/>
    <w:rsid w:val="00C94C4C"/>
    <w:rsid w:val="00CE0F79"/>
    <w:rsid w:val="00CE1867"/>
    <w:rsid w:val="00D2328E"/>
    <w:rsid w:val="00D43EE0"/>
    <w:rsid w:val="00D67DC0"/>
    <w:rsid w:val="00DD18AA"/>
    <w:rsid w:val="00E1262F"/>
    <w:rsid w:val="00ED1617"/>
    <w:rsid w:val="00EE0374"/>
    <w:rsid w:val="00F107C0"/>
    <w:rsid w:val="00F23E01"/>
    <w:rsid w:val="00F36034"/>
    <w:rsid w:val="00F42FD2"/>
    <w:rsid w:val="00F73548"/>
    <w:rsid w:val="00FF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47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477D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477D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477D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477D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47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477D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477D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477D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477D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1940</izvorni_sadrzaj>
    <derivirana_varijabla naziv="DomainObject.Predmet.Broj_1">1940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St-1940/2016</izvorni_sadrzaj>
    <derivirana_varijabla naziv="DomainObject.Predmet.OznakaBroj_1">St-1940/2016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BARKOVIĆ d.o.o.</izvorni_sadrzaj>
    <derivirana_varijabla naziv="DomainObject.Predmet.ProtustrankaFormated_1">  BARKOVIĆ d.o.o.</derivirana_varijabla>
  </DomainObject.Predmet.ProtustrankaFormated>
  <DomainObject.Predmet.ProtustrankaFormatedOIB>
    <izvorni_sadrzaj>  BARKOVIĆ d.o.o., OIB 97333999912</izvorni_sadrzaj>
    <derivirana_varijabla naziv="DomainObject.Predmet.ProtustrankaFormatedOIB_1">  BARKOVIĆ d.o.o., OIB 97333999912</derivirana_varijabla>
  </DomainObject.Predmet.ProtustrankaFormatedOIB>
  <DomainObject.Predmet.ProtustrankaFormatedWithAdress>
    <izvorni_sadrzaj> BARKOVIĆ d.o.o., Badovinčeva 16, 10000 Zagreb</izvorni_sadrzaj>
    <derivirana_varijabla naziv="DomainObject.Predmet.ProtustrankaFormatedWithAdress_1"> BARKOVIĆ d.o.o., Badovinčeva 16, 10000 Zagreb</derivirana_varijabla>
  </DomainObject.Predmet.ProtustrankaFormatedWithAdress>
  <DomainObject.Predmet.ProtustrankaFormatedWithAdressOIB>
    <izvorni_sadrzaj> BARKOVIĆ d.o.o., OIB 97333999912, Badovinčeva 16, 10000 Zagreb</izvorni_sadrzaj>
    <derivirana_varijabla naziv="DomainObject.Predmet.ProtustrankaFormatedWithAdressOIB_1"> BARKOVIĆ d.o.o., OIB 97333999912, Badovinčeva 16, 10000 Zagreb</derivirana_varijabla>
  </DomainObject.Predmet.ProtustrankaFormatedWithAdressOIB>
  <DomainObject.Predmet.ProtustrankaWithAdress>
    <izvorni_sadrzaj>BARKOVIĆ d.o.o. Badovinčeva 16, 10000 Zagreb</izvorni_sadrzaj>
    <derivirana_varijabla naziv="DomainObject.Predmet.ProtustrankaWithAdress_1">BARKOVIĆ d.o.o. Badovinčeva 16, 10000 Zagreb</derivirana_varijabla>
  </DomainObject.Predmet.ProtustrankaWithAdress>
  <DomainObject.Predmet.ProtustrankaWithAdressOIB>
    <izvorni_sadrzaj>BARKOVIĆ d.o.o., OIB 97333999912, Badovinčeva 16, 10000 Zagreb</izvorni_sadrzaj>
    <derivirana_varijabla naziv="DomainObject.Predmet.ProtustrankaWithAdressOIB_1">BARKOVIĆ d.o.o., OIB 97333999912, Badovinčeva 16, 10000 Zagreb</derivirana_varijabla>
  </DomainObject.Predmet.ProtustrankaWithAdressOIB>
  <DomainObject.Predmet.ProtustrankaNazivFormated>
    <izvorni_sadrzaj>BARKOVIĆ d.o.o.</izvorni_sadrzaj>
    <derivirana_varijabla naziv="DomainObject.Predmet.ProtustrankaNazivFormated_1">BARKOVIĆ d.o.o.</derivirana_varijabla>
  </DomainObject.Predmet.ProtustrankaNazivFormated>
  <DomainObject.Predmet.ProtustrankaNazivFormatedOIB>
    <izvorni_sadrzaj>BARKOVIĆ d.o.o., OIB 97333999912</izvorni_sadrzaj>
    <derivirana_varijabla naziv="DomainObject.Predmet.ProtustrankaNazivFormatedOIB_1">BARKOVIĆ d.o.o., OIB 97333999912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BARKOVIĆ d.o.o.</item>
    </izvorni_sadrzaj>
    <derivirana_varijabla naziv="DomainObject.Predmet.ProtuStrankaListFormated_1">
      <item>BARKOVIĆ d.o.o.</item>
    </derivirana_varijabla>
  </DomainObject.Predmet.ProtuStrankaListFormated>
  <DomainObject.Predmet.ProtuStrankaListFormatedOIB>
    <izvorni_sadrzaj>
      <item>BARKOVIĆ d.o.o., OIB 97333999912</item>
    </izvorni_sadrzaj>
    <derivirana_varijabla naziv="DomainObject.Predmet.ProtuStrankaListFormatedOIB_1">
      <item>BARKOVIĆ d.o.o., OIB 97333999912</item>
    </derivirana_varijabla>
  </DomainObject.Predmet.ProtuStrankaListFormatedOIB>
  <DomainObject.Predmet.ProtuStrankaListFormatedWithAdress>
    <izvorni_sadrzaj>
      <item>BARKOVIĆ d.o.o., Badovinčeva 16, 10000 Zagreb</item>
    </izvorni_sadrzaj>
    <derivirana_varijabla naziv="DomainObject.Predmet.ProtuStrankaListFormatedWithAdress_1">
      <item>BARKOVIĆ d.o.o., Badovinčeva 16, 10000 Zagreb</item>
    </derivirana_varijabla>
  </DomainObject.Predmet.ProtuStrankaListFormatedWithAdress>
  <DomainObject.Predmet.ProtuStrankaListFormatedWithAdressOIB>
    <izvorni_sadrzaj>
      <item>BARKOVIĆ d.o.o., OIB 97333999912, Badovinčeva 16, 10000 Zagreb</item>
    </izvorni_sadrzaj>
    <derivirana_varijabla naziv="DomainObject.Predmet.ProtuStrankaListFormatedWithAdressOIB_1">
      <item>BARKOVIĆ d.o.o., OIB 97333999912, Badovinčeva 16, 10000 Zagreb</item>
    </derivirana_varijabla>
  </DomainObject.Predmet.ProtuStrankaListFormatedWithAdressOIB>
  <DomainObject.Predmet.ProtuStrankaListNazivFormated>
    <izvorni_sadrzaj>
      <item>BARKOVIĆ d.o.o.</item>
    </izvorni_sadrzaj>
    <derivirana_varijabla naziv="DomainObject.Predmet.ProtuStrankaListNazivFormated_1">
      <item>BARKOVIĆ d.o.o.</item>
    </derivirana_varijabla>
  </DomainObject.Predmet.ProtuStrankaListNazivFormated>
  <DomainObject.Predmet.ProtuStrankaListNazivFormatedOIB>
    <izvorni_sadrzaj>
      <item>BARKOVIĆ d.o.o., OIB 97333999912</item>
    </izvorni_sadrzaj>
    <derivirana_varijabla naziv="DomainObject.Predmet.ProtuStrankaListNazivFormatedOIB_1">
      <item>BARKOVIĆ d.o.o., OIB 97333999912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BARKOVIĆ d.o.o.</izvorni_sadrzaj>
    <derivirana_varijabla naziv="DomainObject.Predmet.ProtustrankaIDrugi_1">BARKOVIĆ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BARKOVIĆ d.o.o., OIB 97333999912, Badovinčeva 16, 10000 Zagreb</izvorni_sadrzaj>
    <derivirana_varijabla naziv="DomainObject.Predmet.ProtustrankaIDrugiAdressOIB_1">BARKOVIĆ d.o.o., OIB 97333999912, Badovinčeva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BARKOVIĆ d.o.o.</item>
    </izvorni_sadrzaj>
    <derivirana_varijabla naziv="DomainObject.Predmet.SudioniciListNaziv_1">
      <item>FINA Regionalni centar Zagreb</item>
      <item>BARKOVIĆ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BARKOVIĆ d.o.o., OIB 97333999912, Badovinčeva 16,10000 Zagreb</item>
    </izvorni_sadrzaj>
    <derivirana_varijabla naziv="DomainObject.Predmet.SudioniciListAdressOIB_1">
      <item>FINA Regionalni centar Zagreb, OIB 85821130368, Trg svibanjskih žrtava 1995. 1,10000 Zagreb</item>
      <item>BARKOVIĆ d.o.o., OIB 97333999912, Badovinčeva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97333999912</item>
    </izvorni_sadrzaj>
    <derivirana_varijabla naziv="DomainObject.Predmet.SudioniciListNazivOIB_1">
      <item>, OIB 85821130368</item>
      <item>, OIB 97333999912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759</properties:Characters>
  <properties:Lines>49</properties:Lines>
  <properties:Paragraphs>21</properties:Paragraphs>
  <properties:TotalTime>309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2016-04-21T11:16:00Z</cp:lastPrinted>
  <dcterms:modified xmlns:xsi="http://www.w3.org/2001/XMLSchema-instance" xsi:type="dcterms:W3CDTF">2016-04-21T11:16:00Z</dcterms:modified>
  <cp:revision>67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