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3dd0" w14:paraId="da03dd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922BA">
        <w:rPr>
          <w:b/>
        </w:rPr>
        <w:t>12</w:t>
      </w:r>
      <w:r w:rsidR="00DC1941">
        <w:rPr>
          <w:b/>
        </w:rPr>
        <w:t>64</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C1941">
        <w:t>ADDITO REFERTE d.o.o. Kaštel Stari, Ivana Danila 54</w:t>
      </w:r>
      <w:r w:rsidR="004745EB">
        <w:t xml:space="preserve">, OIB: </w:t>
      </w:r>
      <w:r w:rsidR="00DC1941">
        <w:t>42025465448</w:t>
      </w:r>
      <w:r>
        <w:t>, dana</w:t>
      </w:r>
      <w:r w:rsidR="000F41F7">
        <w:t xml:space="preserve"> </w:t>
      </w:r>
      <w:r w:rsidR="00A86247">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DC1941">
        <w:t>ADDITO REFERTE d.o.o. Kaštel Stari, Ivana Danila 54, OIB: 42025465448</w:t>
      </w:r>
      <w:r w:rsidR="00C82BA1">
        <w:t xml:space="preserve">, MBS: </w:t>
      </w:r>
      <w:r w:rsidR="000F41F7">
        <w:t>060</w:t>
      </w:r>
      <w:r w:rsidR="00DC1941">
        <w:t>279592</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A86247">
        <w:t>8. rujna 2017</w:t>
      </w:r>
      <w:r w:rsidR="00C82BA1">
        <w:t>. god. u</w:t>
      </w:r>
      <w:r w:rsidR="00FD0A2F">
        <w:t xml:space="preserve"> </w:t>
      </w:r>
      <w:r w:rsidR="00A86247">
        <w:t>10,00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DC1941">
        <w:t>Ana Čavala Šalov iz Kaštel Lukšića, Cesta dr. Franje Tuđmana 824 C</w:t>
      </w:r>
      <w:r w:rsidR="009F4E01">
        <w:t xml:space="preserve">, </w:t>
      </w:r>
      <w:r w:rsidR="00FD0A2F">
        <w:t xml:space="preserve">OIB: </w:t>
      </w:r>
      <w:r w:rsidR="00DC1941">
        <w:t>17402540129</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DC1941">
        <w:t>Ani Čavala Šalov iz Kaštel Lukšića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A86247" w:rsidP="00A86247" w:rsidR="00A86247">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A86247" w:rsidP="00A86247" w:rsidR="00A86247">
      <w:pPr>
        <w:jc w:val="both"/>
      </w:pPr>
    </w:p>
    <w:p w:rsidRDefault="00A86247" w:rsidP="00A86247" w:rsidR="00A8624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A86247" w:rsidP="00A86247" w:rsidR="00A86247">
      <w:pPr>
        <w:ind w:left="708"/>
        <w:jc w:val="both"/>
        <w:rPr>
          <w:szCs w:val="24"/>
        </w:rPr>
      </w:pPr>
    </w:p>
    <w:p w:rsidRDefault="00A86247" w:rsidP="00A86247" w:rsidR="00A86247">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A86247" w:rsidR="00A86247">
      <w:pPr>
        <w:ind w:firstLine="708"/>
        <w:jc w:val="both"/>
      </w:pPr>
      <w:r>
        <w:rPr>
          <w:szCs w:val="24"/>
        </w:rPr>
        <w:t xml:space="preserve">Financijska agencija, Regionalni centar Split podnijela je ovom sudu </w:t>
      </w:r>
      <w:r w:rsidR="00DC1941">
        <w:rPr>
          <w:szCs w:val="24"/>
        </w:rPr>
        <w:t>1</w:t>
      </w:r>
      <w:r w:rsidR="00A86247">
        <w:rPr>
          <w:szCs w:val="24"/>
        </w:rPr>
        <w:t>7</w:t>
      </w:r>
      <w:r w:rsidR="009F4E01">
        <w:rPr>
          <w:szCs w:val="24"/>
        </w:rPr>
        <w:t>. svibnja</w:t>
      </w:r>
      <w:r>
        <w:rPr>
          <w:szCs w:val="24"/>
        </w:rPr>
        <w:t xml:space="preserve"> 2016. god. prijedlog za otvaranje stečajnog postupka nad dužnikom </w:t>
      </w:r>
      <w:r w:rsidR="00DC1941">
        <w:t>ADDITO REFERTE d.o.o. Kaštel Stari</w:t>
      </w:r>
      <w:r w:rsidR="00A86247">
        <w:t xml:space="preserve">, </w:t>
      </w:r>
      <w:r w:rsidR="00A86247" w:rsidRPr="001D745D">
        <w:t>a sve sukladno odredbama čl. 110. st. 1. Stečajnog zakona (Narodne novine 71/15, dalje SZ).</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DC1941">
        <w:t>656</w:t>
      </w:r>
      <w:r>
        <w:t xml:space="preserve"> dana, u ukupnom iznosu od </w:t>
      </w:r>
      <w:r w:rsidR="00DC1941">
        <w:t>39.203,37</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A86247" w:rsidP="00A86247" w:rsidR="00A8624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A86247" w:rsidP="00A86247" w:rsidR="00A86247">
      <w:pPr>
        <w:ind w:firstLine="708"/>
        <w:jc w:val="both"/>
        <w:rPr>
          <w:szCs w:val="24"/>
        </w:rPr>
      </w:pPr>
    </w:p>
    <w:p w:rsidRDefault="00A86247" w:rsidP="00A86247" w:rsidR="00A8624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A86247" w:rsidP="00A86247" w:rsidR="00A86247">
      <w:pPr>
        <w:ind w:firstLine="708"/>
        <w:jc w:val="both"/>
        <w:rPr>
          <w:szCs w:val="24"/>
        </w:rPr>
      </w:pPr>
    </w:p>
    <w:p w:rsidRDefault="00A86247" w:rsidP="00A86247" w:rsidR="00A86247">
      <w:pPr>
        <w:ind w:firstLine="708"/>
        <w:jc w:val="both"/>
        <w:rPr>
          <w:szCs w:val="24"/>
        </w:rPr>
      </w:pPr>
      <w:r>
        <w:rPr>
          <w:szCs w:val="24"/>
        </w:rPr>
        <w:t xml:space="preserve">Slijedom naprijed navedenog, odlučeno je kao u toč. I. – VI. izreke ovog rješenja. </w:t>
      </w:r>
    </w:p>
    <w:p w:rsidRDefault="00A86247" w:rsidP="00A86247" w:rsidR="00A86247">
      <w:pPr>
        <w:jc w:val="center"/>
        <w:rPr>
          <w:szCs w:val="24"/>
        </w:rPr>
      </w:pPr>
    </w:p>
    <w:p w:rsidRDefault="00A86247" w:rsidP="00A86247" w:rsidR="00A86247">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8D3450">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D4E71">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01635B" w:rsidP="00A86247"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95A61">
          <w:rPr>
            <w:noProof/>
          </w:rPr>
          <w:t>3</w:t>
        </w:r>
        <w:r>
          <w:fldChar w:fldCharType="end"/>
        </w:r>
      </w:sdtContent>
    </w:sdt>
    <w:r>
      <w:t>-</w:t>
    </w:r>
    <w:r>
      <w:tab/>
      <w:t xml:space="preserve">   12. St-</w:t>
    </w:r>
    <w:r w:rsidR="009F4E01">
      <w:t>12</w:t>
    </w:r>
    <w:r w:rsidR="00DC1941">
      <w:t>64</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D4E71"/>
    <w:rsid w:val="003A2582"/>
    <w:rsid w:val="004745EB"/>
    <w:rsid w:val="004922BA"/>
    <w:rsid w:val="006F4A44"/>
    <w:rsid w:val="00757C72"/>
    <w:rsid w:val="008D3450"/>
    <w:rsid w:val="008E4A02"/>
    <w:rsid w:val="009F4E01"/>
    <w:rsid w:val="00A14B7B"/>
    <w:rsid w:val="00A160C7"/>
    <w:rsid w:val="00A42CE8"/>
    <w:rsid w:val="00A65088"/>
    <w:rsid w:val="00A86247"/>
    <w:rsid w:val="00A86E8D"/>
    <w:rsid w:val="00A9627C"/>
    <w:rsid w:val="00BE546C"/>
    <w:rsid w:val="00C21DEF"/>
    <w:rsid w:val="00C82BA1"/>
    <w:rsid w:val="00C95A61"/>
    <w:rsid w:val="00CD4305"/>
    <w:rsid w:val="00CD43BF"/>
    <w:rsid w:val="00DC1941"/>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95A61"/>
    <w:rPr>
      <w:color w:val="808080"/>
      <w:bdr w:space="0" w:sz="0" w:color="auto" w:val="none"/>
      <w:shd w:fill="auto" w:color="auto" w:val="clear"/>
    </w:rPr>
  </w:style>
  <w:style w:customStyle="true" w:styleId="eSPISCCParagraphDefaultFont" w:type="character">
    <w:name w:val="eSPIS_CC_Paragraph Default Font"/>
    <w:basedOn w:val="Zadanifontodlomka"/>
    <w:rsid w:val="00C95A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A61"/>
    <w:rPr>
      <w:bdr w:space="0" w:sz="0" w:color="auto" w:val="none"/>
      <w:shd w:fill="FFFFCC" w:color="auto" w:val="clear"/>
      <w:lang w:val="hr-HR"/>
    </w:rPr>
  </w:style>
  <w:style w:customStyle="true" w:styleId="PozadinaSvijetloCrvena" w:type="character">
    <w:name w:val="Pozadina_SvijetloCrvena"/>
    <w:basedOn w:val="eSPISCCParagraphDefaultFont"/>
    <w:rsid w:val="00C95A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5A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95A61"/>
    <w:rPr>
      <w:color w:val="808080"/>
      <w:bdr w:color="auto" w:space="0" w:sz="0" w:val="none"/>
      <w:shd w:color="auto" w:fill="auto" w:val="clear"/>
    </w:rPr>
  </w:style>
  <w:style w:customStyle="1" w:styleId="eSPISCCParagraphDefaultFont" w:type="character">
    <w:name w:val="eSPIS_CC_Paragraph Default Font"/>
    <w:basedOn w:val="Zadanifontodlomka"/>
    <w:rsid w:val="00C95A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A61"/>
    <w:rPr>
      <w:bdr w:color="auto" w:space="0" w:sz="0" w:val="none"/>
      <w:shd w:color="auto" w:fill="FFFFCC" w:val="clear"/>
      <w:lang w:val="hr-HR"/>
    </w:rPr>
  </w:style>
  <w:style w:customStyle="1" w:styleId="PozadinaSvijetloCrvena" w:type="character">
    <w:name w:val="Pozadina_SvijetloCrvena"/>
    <w:basedOn w:val="eSPISCCParagraphDefaultFont"/>
    <w:rsid w:val="00C95A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A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1264</izvorni_sadrzaj>
    <derivirana_varijabla naziv="DomainObject.Predmet.Broj_1">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St-1264/2016</izvorni_sadrzaj>
    <derivirana_varijabla naziv="DomainObject.Predmet.OznakaBroj_1">St-1264/2016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ADDITO REFERTE d.o.o. za trgovinu</izvorni_sadrzaj>
    <derivirana_varijabla naziv="DomainObject.Predmet.ProtustrankaFormated_1">  ADDITO REFERTE d.o.o. za trgovinu</derivirana_varijabla>
  </DomainObject.Predmet.ProtustrankaFormated>
  <DomainObject.Predmet.ProtustrankaFormatedOIB>
    <izvorni_sadrzaj>  ADDITO REFERTE d.o.o. za trgovinu, OIB 42025465448</izvorni_sadrzaj>
    <derivirana_varijabla naziv="DomainObject.Predmet.ProtustrankaFormatedOIB_1">  ADDITO REFERTE d.o.o. za trgovinu, OIB 42025465448</derivirana_varijabla>
  </DomainObject.Predmet.ProtustrankaFormatedOIB>
  <DomainObject.Predmet.ProtustrankaFormatedWithAdress>
    <izvorni_sadrzaj> ADDITO REFERTE d.o.o. za trgovinu, Ivana Danila 54, 21217 Kaštel Stari</izvorni_sadrzaj>
    <derivirana_varijabla naziv="DomainObject.Predmet.ProtustrankaFormatedWithAdress_1"> ADDITO REFERTE d.o.o. za trgovinu, Ivana Danila 54, 21217 Kaštel Stari</derivirana_varijabla>
  </DomainObject.Predmet.ProtustrankaFormatedWithAdress>
  <DomainObject.Predmet.ProtustrankaFormatedWithAdressOIB>
    <izvorni_sadrzaj> ADDITO REFERTE d.o.o. za trgovinu, OIB 42025465448, Ivana Danila 54, 21217 Kaštel Stari</izvorni_sadrzaj>
    <derivirana_varijabla naziv="DomainObject.Predmet.ProtustrankaFormatedWithAdressOIB_1"> ADDITO REFERTE d.o.o. za trgovinu, OIB 42025465448, Ivana Danila 54, 21217 Kaštel Stari</derivirana_varijabla>
  </DomainObject.Predmet.ProtustrankaFormatedWithAdressOIB>
  <DomainObject.Predmet.ProtustrankaWithAdress>
    <izvorni_sadrzaj>ADDITO REFERTE d.o.o. za trgovinu Ivana Danila 54, 21217 Kaštel Stari</izvorni_sadrzaj>
    <derivirana_varijabla naziv="DomainObject.Predmet.ProtustrankaWithAdress_1">ADDITO REFERTE d.o.o. za trgovinu Ivana Danila 54, 21217 Kaštel Stari</derivirana_varijabla>
  </DomainObject.Predmet.ProtustrankaWithAdress>
  <DomainObject.Predmet.ProtustrankaWithAdressOIB>
    <izvorni_sadrzaj>ADDITO REFERTE d.o.o. za trgovinu, OIB 42025465448, Ivana Danila 54, 21217 Kaštel Stari</izvorni_sadrzaj>
    <derivirana_varijabla naziv="DomainObject.Predmet.ProtustrankaWithAdressOIB_1">ADDITO REFERTE d.o.o. za trgovinu, OIB 42025465448, Ivana Danila 54, 21217 Kaštel Stari</derivirana_varijabla>
  </DomainObject.Predmet.ProtustrankaWithAdressOIB>
  <DomainObject.Predmet.ProtustrankaNazivFormated>
    <izvorni_sadrzaj>ADDITO REFERTE d.o.o. za trgovinu</izvorni_sadrzaj>
    <derivirana_varijabla naziv="DomainObject.Predmet.ProtustrankaNazivFormated_1">ADDITO REFERTE d.o.o. za trgovinu</derivirana_varijabla>
  </DomainObject.Predmet.ProtustrankaNazivFormated>
  <DomainObject.Predmet.ProtustrankaNazivFormatedOIB>
    <izvorni_sadrzaj>ADDITO REFERTE d.o.o. za trgovinu, OIB 42025465448</izvorni_sadrzaj>
    <derivirana_varijabla naziv="DomainObject.Predmet.ProtustrankaNazivFormatedOIB_1">ADDITO REFERTE d.o.o. za trgovinu, OIB 42025465448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39203.37</izvorni_sadrzaj>
    <derivirana_varijabla naziv="DomainObject.Predmet.TrenutnaVrijednost_1">39203.37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ADDITO REFERTE d.o.o. za trgovinu</item>
    </izvorni_sadrzaj>
    <derivirana_varijabla naziv="DomainObject.Predmet.ProtuStrankaListFormated_1">
      <item>ADDITO REFERTE d.o.o. za trgovinu</item>
    </derivirana_varijabla>
  </DomainObject.Predmet.ProtuStrankaListFormated>
  <DomainObject.Predmet.ProtuStrankaListFormatedOIB>
    <izvorni_sadrzaj>
      <item>ADDITO REFERTE d.o.o. za trgovinu, OIB 42025465448</item>
    </izvorni_sadrzaj>
    <derivirana_varijabla naziv="DomainObject.Predmet.ProtuStrankaListFormatedOIB_1">
      <item>ADDITO REFERTE d.o.o. za trgovinu, OIB 42025465448</item>
    </derivirana_varijabla>
  </DomainObject.Predmet.ProtuStrankaListFormatedOIB>
  <DomainObject.Predmet.ProtuStrankaListFormatedWithAdress>
    <izvorni_sadrzaj>
      <item>ADDITO REFERTE d.o.o. za trgovinu, Ivana Danila 54, 21217 Kaštel Stari</item>
    </izvorni_sadrzaj>
    <derivirana_varijabla naziv="DomainObject.Predmet.ProtuStrankaListFormatedWithAdress_1">
      <item>ADDITO REFERTE d.o.o. za trgovinu, Ivana Danila 54, 21217 Kaštel Stari</item>
    </derivirana_varijabla>
  </DomainObject.Predmet.ProtuStrankaListFormatedWithAdress>
  <DomainObject.Predmet.ProtuStrankaListFormatedWithAdressOIB>
    <izvorni_sadrzaj>
      <item>ADDITO REFERTE d.o.o. za trgovinu, OIB 42025465448, Ivana Danila 54, 21217 Kaštel Stari</item>
    </izvorni_sadrzaj>
    <derivirana_varijabla naziv="DomainObject.Predmet.ProtuStrankaListFormatedWithAdressOIB_1">
      <item>ADDITO REFERTE d.o.o. za trgovinu, OIB 42025465448, Ivana Danila 54, 21217 Kaštel Stari</item>
    </derivirana_varijabla>
  </DomainObject.Predmet.ProtuStrankaListFormatedWithAdressOIB>
  <DomainObject.Predmet.ProtuStrankaListNazivFormated>
    <izvorni_sadrzaj>
      <item>ADDITO REFERTE d.o.o. za trgovinu</item>
    </izvorni_sadrzaj>
    <derivirana_varijabla naziv="DomainObject.Predmet.ProtuStrankaListNazivFormated_1">
      <item>ADDITO REFERTE d.o.o. za trgovinu</item>
    </derivirana_varijabla>
  </DomainObject.Predmet.ProtuStrankaListNazivFormated>
  <DomainObject.Predmet.ProtuStrankaListNazivFormatedOIB>
    <izvorni_sadrzaj>
      <item>ADDITO REFERTE d.o.o. za trgovinu, OIB 42025465448</item>
    </izvorni_sadrzaj>
    <derivirana_varijabla naziv="DomainObject.Predmet.ProtuStrankaListNazivFormatedOIB_1">
      <item>ADDITO REFERTE d.o.o. za trgovinu, OIB 42025465448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ADDITO REFERTE d.o.o. za trgovinu</izvorni_sadrzaj>
    <derivirana_varijabla naziv="DomainObject.Predmet.ProtustrankaIDrugi_1">ADDITO REFERTE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ADDITO REFERTE d.o.o. za trgovinu, OIB 42025465448, Ivana Danila 54, 21217 Kaštel Stari</izvorni_sadrzaj>
    <derivirana_varijabla naziv="DomainObject.Predmet.ProtustrankaIDrugiAdressOIB_1">ADDITO REFERTE d.o.o. za trgovinu, OIB 42025465448, Ivana Danila 54,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ADDITO REFERTE d.o.o. za trgovinu</item>
      <item>FINANCIJSKA AGENCIJA, RC SPLIT</item>
    </izvorni_sadrzaj>
    <derivirana_varijabla naziv="DomainObject.Predmet.SudioniciListNaziv_1">
      <item>ADDITO REFERTE d.o.o. za trgovinu</item>
      <item>FINANCIJSKA AGENCIJA, RC SPLIT</item>
    </derivirana_varijabla>
  </DomainObject.Predmet.SudioniciListNaziv>
  <DomainObject.Predmet.SudioniciListAdressOIB>
    <izvorni_sadrzaj>
      <item>ADDITO REFERTE d.o.o. za trgovinu, OIB 42025465448, Ivana Danila 54,21217 Kaštel Stari</item>
      <item>FINANCIJSKA AGENCIJA, RC SPLIT, OIB 85821130368, Mažuranićevo šetalište 24 b,21000 Split</item>
    </izvorni_sadrzaj>
    <derivirana_varijabla naziv="DomainObject.Predmet.SudioniciListAdressOIB_1">
      <item>ADDITO REFERTE d.o.o. za trgovinu, OIB 42025465448, Ivana Danila 54,21217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42025465448</item>
      <item>, OIB 85821130368</item>
    </izvorni_sadrzaj>
    <derivirana_varijabla naziv="DomainObject.Predmet.SudioniciListNazivOIB_1">
      <item>, OIB 42025465448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1084</properties:Words>
  <properties:Characters>5900</properties:Characters>
  <properties:Lines>139</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2017-07-26T07:33:00Z</cp:lastPrinted>
  <dcterms:modified xmlns:xsi="http://www.w3.org/2001/XMLSchema-instance" xsi:type="dcterms:W3CDTF">2017-07-27T07:41:00Z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