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94d2" w14:paraId="fd294d2" w:rsidRDefault="00102552" w:rsidP="00234C23" w:rsidR="004636E5" w:rsidRPr="002B41E2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2B41E2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B41E2">
          <w:rPr>
            <w:b/>
            <w:sz w:val="24"/>
            <w:szCs w:val="24"/>
          </w:rPr>
          <w:t>7</w:t>
        </w:r>
        <w:r w:rsidR="00005F6F" w:rsidRPr="002B41E2">
          <w:rPr>
            <w:b/>
            <w:sz w:val="24"/>
            <w:szCs w:val="24"/>
          </w:rPr>
          <w:t xml:space="preserve"> S</w:t>
        </w:r>
        <w:r w:rsidR="004636E5" w:rsidRPr="002B41E2">
          <w:rPr>
            <w:b/>
            <w:sz w:val="24"/>
            <w:szCs w:val="24"/>
          </w:rPr>
          <w:t>t</w:t>
        </w:r>
      </w:smartTag>
      <w:r w:rsidR="004636E5" w:rsidRPr="002B41E2">
        <w:rPr>
          <w:b/>
          <w:sz w:val="24"/>
          <w:szCs w:val="24"/>
        </w:rPr>
        <w:t>.</w:t>
      </w:r>
      <w:r w:rsidR="00005F6F" w:rsidRPr="002B41E2">
        <w:rPr>
          <w:b/>
          <w:sz w:val="24"/>
          <w:szCs w:val="24"/>
        </w:rPr>
        <w:t xml:space="preserve"> </w:t>
      </w:r>
      <w:r w:rsidR="005E3A14">
        <w:rPr>
          <w:b/>
          <w:sz w:val="24"/>
          <w:szCs w:val="24"/>
        </w:rPr>
        <w:t>640</w:t>
      </w:r>
      <w:r w:rsidR="00D603D2" w:rsidRPr="002B41E2">
        <w:rPr>
          <w:b/>
          <w:sz w:val="24"/>
          <w:szCs w:val="24"/>
        </w:rPr>
        <w:t>/</w:t>
      </w:r>
      <w:r w:rsidR="005E3A14">
        <w:rPr>
          <w:b/>
          <w:sz w:val="24"/>
          <w:szCs w:val="24"/>
        </w:rPr>
        <w:t>11</w:t>
      </w:r>
    </w:p>
    <w:p w:rsidRDefault="00EF0C34" w:rsidR="00210DFC" w:rsidRPr="002B41E2">
      <w:pPr>
        <w:ind w:firstLine="708"/>
        <w:rPr>
          <w:b/>
          <w:sz w:val="24"/>
          <w:szCs w:val="24"/>
        </w:rPr>
      </w:pPr>
      <w:r w:rsidRPr="002B41E2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REPUBLIKA HRVATSKA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TRGOVAČKI SUD U SPLITU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STALNA SLUŽBA U DUBROVNIKU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Dubrovnik, Dr. A. Starčevića 23</w:t>
      </w:r>
    </w:p>
    <w:p w:rsidRDefault="00210DFC" w:rsidP="00BA19F9" w:rsidR="00102552" w:rsidRPr="002B41E2">
      <w:pPr>
        <w:jc w:val="right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 </w:t>
      </w:r>
    </w:p>
    <w:p w:rsidRDefault="00102552" w:rsidP="00210DFC" w:rsidR="00102552" w:rsidRPr="002B41E2">
      <w:pPr>
        <w:rPr>
          <w:b/>
          <w:sz w:val="24"/>
          <w:szCs w:val="24"/>
        </w:rPr>
      </w:pPr>
    </w:p>
    <w:p w:rsidRDefault="00102552" w:rsidP="00BA19F9" w:rsidR="00102552" w:rsidRPr="002B41E2">
      <w:pPr>
        <w:jc w:val="right"/>
        <w:rPr>
          <w:b/>
          <w:sz w:val="24"/>
          <w:szCs w:val="24"/>
        </w:rPr>
      </w:pPr>
    </w:p>
    <w:p w:rsidRDefault="00234C23" w:rsidP="00BA19F9" w:rsidR="00234C23" w:rsidRPr="002B41E2">
      <w:pPr>
        <w:jc w:val="right"/>
        <w:rPr>
          <w:b/>
          <w:sz w:val="24"/>
          <w:szCs w:val="24"/>
        </w:rPr>
      </w:pPr>
    </w:p>
    <w:p w:rsidRDefault="00DF5021" w:rsidP="00DF5021" w:rsidR="004636E5" w:rsidRPr="002B41E2">
      <w:pPr>
        <w:tabs>
          <w:tab w:pos="3694" w:val="left"/>
        </w:tabs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                      </w:t>
      </w:r>
      <w:r w:rsidR="00A549D1" w:rsidRPr="002B41E2">
        <w:rPr>
          <w:b/>
          <w:sz w:val="24"/>
          <w:szCs w:val="24"/>
        </w:rPr>
        <w:t xml:space="preserve">              </w:t>
      </w:r>
      <w:r w:rsidRPr="002B41E2">
        <w:rPr>
          <w:b/>
          <w:sz w:val="24"/>
          <w:szCs w:val="24"/>
        </w:rPr>
        <w:t>R E P U B L I K A  H R V A T S K A</w:t>
      </w: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 J E Š E N J E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102552" w:rsidP="00BA19F9" w:rsidR="00102552" w:rsidRPr="002B41E2">
      <w:pPr>
        <w:jc w:val="both"/>
        <w:rPr>
          <w:b/>
          <w:sz w:val="24"/>
          <w:szCs w:val="24"/>
        </w:rPr>
      </w:pPr>
    </w:p>
    <w:p w:rsidRDefault="004636E5" w:rsidP="00732E98" w:rsidR="002B41E2" w:rsidRPr="002B41E2">
      <w:pPr>
        <w:pStyle w:val="Tijeloteksta"/>
        <w:rPr>
          <w:szCs w:val="24"/>
        </w:rPr>
      </w:pPr>
      <w:r w:rsidRPr="002B41E2">
        <w:rPr>
          <w:szCs w:val="24"/>
        </w:rPr>
        <w:tab/>
      </w:r>
      <w:r w:rsidR="00732E98" w:rsidRPr="002B41E2">
        <w:rPr>
          <w:szCs w:val="24"/>
        </w:rPr>
        <w:t xml:space="preserve">Trgovački sud u </w:t>
      </w:r>
      <w:r w:rsidR="00210DFC" w:rsidRPr="002B41E2">
        <w:rPr>
          <w:szCs w:val="24"/>
        </w:rPr>
        <w:t xml:space="preserve">Splitu, Stalna služba u </w:t>
      </w:r>
      <w:r w:rsidR="00732E98" w:rsidRPr="002B41E2">
        <w:rPr>
          <w:szCs w:val="24"/>
        </w:rPr>
        <w:t xml:space="preserve">Dubrovniku, po stečajnom sucu </w:t>
      </w:r>
      <w:r w:rsidR="00005F6F" w:rsidRPr="002B41E2">
        <w:rPr>
          <w:szCs w:val="24"/>
        </w:rPr>
        <w:t>Diani Butigan Granić, u</w:t>
      </w:r>
      <w:r w:rsidR="00732E98" w:rsidRPr="002B41E2">
        <w:rPr>
          <w:szCs w:val="24"/>
        </w:rPr>
        <w:t xml:space="preserve"> stečajnom postupku nad </w:t>
      </w:r>
      <w:r w:rsidR="00005F6F" w:rsidRPr="002B41E2">
        <w:rPr>
          <w:szCs w:val="24"/>
        </w:rPr>
        <w:t>stečajn</w:t>
      </w:r>
      <w:r w:rsidR="00387BB7" w:rsidRPr="002B41E2">
        <w:rPr>
          <w:szCs w:val="24"/>
        </w:rPr>
        <w:t>im dužnikom</w:t>
      </w:r>
      <w:r w:rsidR="002D7C83" w:rsidRPr="002B41E2">
        <w:rPr>
          <w:szCs w:val="24"/>
        </w:rPr>
        <w:t xml:space="preserve"> </w:t>
      </w:r>
      <w:r w:rsidR="00C21E77">
        <w:rPr>
          <w:sz w:val="22"/>
          <w:szCs w:val="22"/>
        </w:rPr>
        <w:t>LA BOUTIQUE ZAGREB d.o.o. "u stečaju", Dubrovnik, Kneza Domagoja 13</w:t>
      </w:r>
      <w:r w:rsidR="00C21E77" w:rsidRPr="00E72F1A">
        <w:rPr>
          <w:sz w:val="22"/>
          <w:szCs w:val="22"/>
        </w:rPr>
        <w:t xml:space="preserve">, zastupanog po stečajnom upravitelju </w:t>
      </w:r>
      <w:r w:rsidR="00C21E77">
        <w:rPr>
          <w:sz w:val="22"/>
          <w:szCs w:val="22"/>
        </w:rPr>
        <w:t xml:space="preserve">Marku Loncu, </w:t>
      </w:r>
      <w:r w:rsidR="00C21E77">
        <w:rPr>
          <w:szCs w:val="24"/>
        </w:rPr>
        <w:t xml:space="preserve">dana 30. kolovoza </w:t>
      </w:r>
      <w:r w:rsidR="002B41E2" w:rsidRPr="002B41E2">
        <w:rPr>
          <w:szCs w:val="24"/>
        </w:rPr>
        <w:t>2017.g.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 i j e š i o    j e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D2144A" w:rsidP="00210DFC" w:rsidR="00D93DE1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 xml:space="preserve">I </w:t>
      </w:r>
      <w:r w:rsidRPr="002B41E2">
        <w:rPr>
          <w:sz w:val="24"/>
          <w:szCs w:val="24"/>
        </w:rPr>
        <w:tab/>
      </w:r>
      <w:r w:rsidR="00A61D5A">
        <w:rPr>
          <w:sz w:val="24"/>
          <w:szCs w:val="24"/>
        </w:rPr>
        <w:t>Marku Loncu</w:t>
      </w:r>
      <w:r w:rsidR="004636E5" w:rsidRPr="002B41E2">
        <w:rPr>
          <w:sz w:val="24"/>
          <w:szCs w:val="24"/>
        </w:rPr>
        <w:t xml:space="preserve">, </w:t>
      </w:r>
      <w:r w:rsidR="00387BB7" w:rsidRPr="002B41E2">
        <w:rPr>
          <w:sz w:val="24"/>
          <w:szCs w:val="24"/>
        </w:rPr>
        <w:t xml:space="preserve">stečajnom upravitelju </w:t>
      </w:r>
      <w:r w:rsidR="004636E5" w:rsidRPr="002B41E2">
        <w:rPr>
          <w:sz w:val="24"/>
          <w:szCs w:val="24"/>
        </w:rPr>
        <w:t>stečajnog dužnika</w:t>
      </w:r>
      <w:r w:rsidR="00C21E77" w:rsidRPr="00C21E77">
        <w:rPr>
          <w:sz w:val="22"/>
          <w:szCs w:val="22"/>
        </w:rPr>
        <w:t xml:space="preserve"> </w:t>
      </w:r>
      <w:r w:rsidR="00C21E77">
        <w:rPr>
          <w:sz w:val="22"/>
          <w:szCs w:val="22"/>
        </w:rPr>
        <w:t>LA BOUTIQUE ZAGREB d.o.o. "u stečaju", Dubrovnik, Kneza Domagoja 13</w:t>
      </w:r>
      <w:r w:rsidR="00C21E77" w:rsidRPr="00E72F1A">
        <w:rPr>
          <w:sz w:val="22"/>
          <w:szCs w:val="22"/>
        </w:rPr>
        <w:t xml:space="preserve">, </w:t>
      </w:r>
      <w:r w:rsidR="00F44F78" w:rsidRPr="002B41E2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2B41E2">
      <w:pPr>
        <w:jc w:val="both"/>
        <w:rPr>
          <w:sz w:val="24"/>
          <w:szCs w:val="24"/>
        </w:rPr>
      </w:pPr>
    </w:p>
    <w:p w:rsidRDefault="00D2144A" w:rsidP="003032A1" w:rsidR="004004BA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 xml:space="preserve">II </w:t>
      </w:r>
      <w:r w:rsidRPr="002B41E2">
        <w:rPr>
          <w:sz w:val="24"/>
          <w:szCs w:val="24"/>
        </w:rPr>
        <w:tab/>
      </w:r>
      <w:r w:rsidR="004004BA" w:rsidRPr="002B41E2">
        <w:rPr>
          <w:sz w:val="24"/>
          <w:szCs w:val="24"/>
        </w:rPr>
        <w:t xml:space="preserve">Određuje se završno ročište za dan </w:t>
      </w:r>
      <w:r w:rsidR="005E3A14" w:rsidRPr="005E3A14">
        <w:rPr>
          <w:b/>
          <w:sz w:val="24"/>
          <w:szCs w:val="24"/>
        </w:rPr>
        <w:t>11</w:t>
      </w:r>
      <w:r w:rsidR="00441387" w:rsidRPr="005E3A14">
        <w:rPr>
          <w:b/>
          <w:sz w:val="24"/>
          <w:szCs w:val="24"/>
        </w:rPr>
        <w:t>.</w:t>
      </w:r>
      <w:r w:rsidR="008B18B8" w:rsidRPr="002B41E2">
        <w:rPr>
          <w:b/>
          <w:sz w:val="24"/>
          <w:szCs w:val="24"/>
        </w:rPr>
        <w:t xml:space="preserve"> </w:t>
      </w:r>
      <w:r w:rsidR="005E3A14">
        <w:rPr>
          <w:b/>
          <w:sz w:val="24"/>
          <w:szCs w:val="24"/>
        </w:rPr>
        <w:t>listopada</w:t>
      </w:r>
      <w:r w:rsidRPr="002B41E2">
        <w:rPr>
          <w:b/>
          <w:sz w:val="24"/>
          <w:szCs w:val="24"/>
        </w:rPr>
        <w:t xml:space="preserve"> </w:t>
      </w:r>
      <w:r w:rsidR="004004BA" w:rsidRPr="002B41E2">
        <w:rPr>
          <w:b/>
          <w:sz w:val="24"/>
          <w:szCs w:val="24"/>
        </w:rPr>
        <w:t>20</w:t>
      </w:r>
      <w:r w:rsidR="00EA6341" w:rsidRPr="002B41E2">
        <w:rPr>
          <w:b/>
          <w:sz w:val="24"/>
          <w:szCs w:val="24"/>
        </w:rPr>
        <w:t>1</w:t>
      </w:r>
      <w:r w:rsidR="006C7D90" w:rsidRPr="002B41E2">
        <w:rPr>
          <w:b/>
          <w:sz w:val="24"/>
          <w:szCs w:val="24"/>
        </w:rPr>
        <w:t>7</w:t>
      </w:r>
      <w:r w:rsidR="004004BA" w:rsidRPr="002B41E2">
        <w:rPr>
          <w:b/>
          <w:sz w:val="24"/>
          <w:szCs w:val="24"/>
        </w:rPr>
        <w:t xml:space="preserve">. godine u </w:t>
      </w:r>
      <w:r w:rsidR="005E3A14">
        <w:rPr>
          <w:b/>
          <w:sz w:val="24"/>
          <w:szCs w:val="24"/>
        </w:rPr>
        <w:t>9</w:t>
      </w:r>
      <w:r w:rsidR="007B4C62" w:rsidRPr="002B41E2">
        <w:rPr>
          <w:b/>
          <w:sz w:val="24"/>
          <w:szCs w:val="24"/>
        </w:rPr>
        <w:t>,0</w:t>
      </w:r>
      <w:r w:rsidR="00441387" w:rsidRPr="002B41E2">
        <w:rPr>
          <w:b/>
          <w:sz w:val="24"/>
          <w:szCs w:val="24"/>
        </w:rPr>
        <w:t>0</w:t>
      </w:r>
      <w:r w:rsidR="00210DFC" w:rsidRPr="002B41E2">
        <w:rPr>
          <w:sz w:val="24"/>
          <w:szCs w:val="24"/>
        </w:rPr>
        <w:t xml:space="preserve"> sati u </w:t>
      </w:r>
      <w:r w:rsidR="004004BA" w:rsidRPr="002B41E2">
        <w:rPr>
          <w:sz w:val="24"/>
          <w:szCs w:val="24"/>
        </w:rPr>
        <w:t>prostorijama Trgovačkog suda u</w:t>
      </w:r>
      <w:r w:rsidR="00210DFC" w:rsidRPr="002B41E2">
        <w:rPr>
          <w:sz w:val="24"/>
          <w:szCs w:val="24"/>
        </w:rPr>
        <w:t xml:space="preserve"> Splitu, Stalna služba u </w:t>
      </w:r>
      <w:r w:rsidR="004004BA" w:rsidRPr="002B41E2">
        <w:rPr>
          <w:sz w:val="24"/>
          <w:szCs w:val="24"/>
        </w:rPr>
        <w:t>Dubrovniku, Dr. A</w:t>
      </w:r>
      <w:r w:rsidR="000120DA" w:rsidRPr="002B41E2">
        <w:rPr>
          <w:sz w:val="24"/>
          <w:szCs w:val="24"/>
        </w:rPr>
        <w:t>.</w:t>
      </w:r>
      <w:r w:rsidR="004004BA" w:rsidRPr="002B41E2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2B41E2">
        <w:rPr>
          <w:sz w:val="24"/>
          <w:szCs w:val="24"/>
        </w:rPr>
        <w:t>,</w:t>
      </w:r>
      <w:r w:rsidR="004004BA" w:rsidRPr="002B41E2">
        <w:rPr>
          <w:sz w:val="24"/>
          <w:szCs w:val="24"/>
        </w:rPr>
        <w:t xml:space="preserve"> podnositi prigovori na završni popis</w:t>
      </w:r>
      <w:r w:rsidR="000D7761" w:rsidRPr="002B41E2">
        <w:rPr>
          <w:sz w:val="24"/>
          <w:szCs w:val="24"/>
        </w:rPr>
        <w:t>,</w:t>
      </w:r>
      <w:r w:rsidR="00D93DE1" w:rsidRPr="002B41E2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2B41E2">
        <w:rPr>
          <w:sz w:val="24"/>
          <w:szCs w:val="24"/>
        </w:rPr>
        <w:t>.</w:t>
      </w:r>
    </w:p>
    <w:p w:rsidRDefault="007F0B27" w:rsidP="00234C23" w:rsidR="007F0B27" w:rsidRPr="002B41E2">
      <w:pPr>
        <w:rPr>
          <w:b/>
          <w:sz w:val="24"/>
          <w:szCs w:val="24"/>
        </w:rPr>
      </w:pPr>
    </w:p>
    <w:p w:rsidRDefault="007F0B27" w:rsidP="00BA19F9" w:rsidR="007F0B27" w:rsidRPr="002B41E2">
      <w:pPr>
        <w:jc w:val="center"/>
        <w:rPr>
          <w:b/>
          <w:sz w:val="24"/>
          <w:szCs w:val="24"/>
        </w:rPr>
      </w:pP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Obrazloženje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</w:p>
    <w:p w:rsidRDefault="00EA6341" w:rsidP="00BA19F9" w:rsidR="00C21E77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             </w:t>
      </w:r>
      <w:r w:rsidR="00967325" w:rsidRPr="002B41E2">
        <w:rPr>
          <w:sz w:val="24"/>
          <w:szCs w:val="24"/>
        </w:rPr>
        <w:t xml:space="preserve">Rješenjem </w:t>
      </w:r>
      <w:r w:rsidR="007517D4" w:rsidRPr="002B41E2">
        <w:rPr>
          <w:sz w:val="24"/>
          <w:szCs w:val="24"/>
        </w:rPr>
        <w:t>ovog s</w:t>
      </w:r>
      <w:r w:rsidR="00967325" w:rsidRPr="002B41E2">
        <w:rPr>
          <w:sz w:val="24"/>
          <w:szCs w:val="24"/>
        </w:rPr>
        <w:t>uda posl.br. St-</w:t>
      </w:r>
      <w:r w:rsidR="005E3A14">
        <w:rPr>
          <w:sz w:val="24"/>
          <w:szCs w:val="24"/>
        </w:rPr>
        <w:t>640</w:t>
      </w:r>
      <w:r w:rsidR="00031336" w:rsidRPr="002B41E2">
        <w:rPr>
          <w:sz w:val="24"/>
          <w:szCs w:val="24"/>
        </w:rPr>
        <w:t>/</w:t>
      </w:r>
      <w:r w:rsidR="005E3A14">
        <w:rPr>
          <w:sz w:val="24"/>
          <w:szCs w:val="24"/>
        </w:rPr>
        <w:t>2011</w:t>
      </w:r>
      <w:r w:rsidR="00967325" w:rsidRPr="002B41E2">
        <w:rPr>
          <w:sz w:val="24"/>
          <w:szCs w:val="24"/>
        </w:rPr>
        <w:t xml:space="preserve"> od </w:t>
      </w:r>
      <w:r w:rsidR="005E3A14">
        <w:rPr>
          <w:sz w:val="24"/>
          <w:szCs w:val="24"/>
        </w:rPr>
        <w:t>19</w:t>
      </w:r>
      <w:r w:rsidR="006C39E3" w:rsidRPr="002B41E2">
        <w:rPr>
          <w:sz w:val="24"/>
          <w:szCs w:val="24"/>
        </w:rPr>
        <w:t>.</w:t>
      </w:r>
      <w:r w:rsidR="004C2C03" w:rsidRPr="002B41E2">
        <w:rPr>
          <w:sz w:val="24"/>
          <w:szCs w:val="24"/>
        </w:rPr>
        <w:t xml:space="preserve"> </w:t>
      </w:r>
      <w:r w:rsidR="005E3A14">
        <w:rPr>
          <w:sz w:val="24"/>
          <w:szCs w:val="24"/>
        </w:rPr>
        <w:t xml:space="preserve">listopada </w:t>
      </w:r>
      <w:r w:rsidR="00967325" w:rsidRPr="002B41E2">
        <w:rPr>
          <w:sz w:val="24"/>
          <w:szCs w:val="24"/>
        </w:rPr>
        <w:t>20</w:t>
      </w:r>
      <w:r w:rsidR="007B4C62" w:rsidRPr="002B41E2">
        <w:rPr>
          <w:sz w:val="24"/>
          <w:szCs w:val="24"/>
        </w:rPr>
        <w:t>12</w:t>
      </w:r>
      <w:r w:rsidRPr="002B41E2">
        <w:rPr>
          <w:sz w:val="24"/>
          <w:szCs w:val="24"/>
        </w:rPr>
        <w:t xml:space="preserve">. </w:t>
      </w:r>
      <w:r w:rsidR="004C2C03" w:rsidRPr="002B41E2">
        <w:rPr>
          <w:sz w:val="24"/>
          <w:szCs w:val="24"/>
        </w:rPr>
        <w:t>g</w:t>
      </w:r>
      <w:r w:rsidRPr="002B41E2">
        <w:rPr>
          <w:sz w:val="24"/>
          <w:szCs w:val="24"/>
        </w:rPr>
        <w:t>odine otvoren</w:t>
      </w:r>
      <w:r w:rsidR="00031336" w:rsidRPr="002B41E2">
        <w:rPr>
          <w:sz w:val="24"/>
          <w:szCs w:val="24"/>
        </w:rPr>
        <w:t xml:space="preserve"> je stečajni postupak nad dužnikom</w:t>
      </w:r>
      <w:r w:rsidR="00EB0EBC" w:rsidRPr="002B41E2">
        <w:rPr>
          <w:sz w:val="24"/>
          <w:szCs w:val="24"/>
        </w:rPr>
        <w:t xml:space="preserve"> </w:t>
      </w:r>
      <w:r w:rsidR="00C21E77">
        <w:rPr>
          <w:sz w:val="22"/>
          <w:szCs w:val="22"/>
        </w:rPr>
        <w:t>LA BOUTIQUE ZAGREB d.o.o. "u stečaju", Dubrovnik, Kneza Domagoja 13</w:t>
      </w:r>
      <w:r w:rsidR="00C21E77" w:rsidRPr="00E72F1A">
        <w:rPr>
          <w:sz w:val="22"/>
          <w:szCs w:val="22"/>
        </w:rPr>
        <w:t xml:space="preserve">, zastupanog po stečajnom upravitelju </w:t>
      </w:r>
      <w:r w:rsidR="00C21E77">
        <w:rPr>
          <w:sz w:val="22"/>
          <w:szCs w:val="22"/>
        </w:rPr>
        <w:t>Marku Loncu</w:t>
      </w:r>
      <w:r w:rsidR="00C21E77">
        <w:rPr>
          <w:sz w:val="24"/>
          <w:szCs w:val="24"/>
        </w:rPr>
        <w:t>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D04317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  <w:r w:rsidR="00967325" w:rsidRPr="002B41E2">
        <w:rPr>
          <w:sz w:val="24"/>
          <w:szCs w:val="24"/>
        </w:rPr>
        <w:t xml:space="preserve">Prema </w:t>
      </w:r>
      <w:r w:rsidR="00A9036C" w:rsidRPr="002B41E2">
        <w:rPr>
          <w:sz w:val="24"/>
          <w:szCs w:val="24"/>
        </w:rPr>
        <w:t xml:space="preserve">posljednjem </w:t>
      </w:r>
      <w:r w:rsidR="00967325" w:rsidRPr="002B41E2">
        <w:rPr>
          <w:sz w:val="24"/>
          <w:szCs w:val="24"/>
        </w:rPr>
        <w:t>izvješću stečajnog upravitelja u</w:t>
      </w:r>
      <w:r w:rsidRPr="002B41E2">
        <w:rPr>
          <w:sz w:val="24"/>
          <w:szCs w:val="24"/>
        </w:rPr>
        <w:t xml:space="preserve"> dosadašnjem tijeku stečajnog postupka </w:t>
      </w:r>
      <w:r w:rsidR="00050623" w:rsidRPr="002B41E2">
        <w:rPr>
          <w:sz w:val="24"/>
          <w:szCs w:val="24"/>
        </w:rPr>
        <w:t xml:space="preserve">unovčena je sva imovina koja ulazi u stečajnu masu i </w:t>
      </w:r>
      <w:r w:rsidRPr="002B41E2">
        <w:rPr>
          <w:sz w:val="24"/>
          <w:szCs w:val="24"/>
        </w:rPr>
        <w:t>iz unovčene imovine stečajnog dužnika</w:t>
      </w:r>
      <w:r w:rsidR="00732E98" w:rsidRPr="002B41E2">
        <w:rPr>
          <w:sz w:val="24"/>
          <w:szCs w:val="24"/>
        </w:rPr>
        <w:t xml:space="preserve"> prikupljeno je dovoljno novčanih sredstava da se </w:t>
      </w:r>
      <w:r w:rsidR="004C52B1" w:rsidRPr="002B41E2">
        <w:rPr>
          <w:sz w:val="24"/>
          <w:szCs w:val="24"/>
        </w:rPr>
        <w:t>moglo</w:t>
      </w:r>
      <w:r w:rsidR="00732E98" w:rsidRPr="002B41E2">
        <w:rPr>
          <w:sz w:val="24"/>
          <w:szCs w:val="24"/>
        </w:rPr>
        <w:t xml:space="preserve"> </w:t>
      </w:r>
      <w:r w:rsidR="00ED01F3" w:rsidRPr="002B41E2">
        <w:rPr>
          <w:sz w:val="24"/>
          <w:szCs w:val="24"/>
        </w:rPr>
        <w:t>namiriti</w:t>
      </w:r>
      <w:r w:rsidR="00D90B94" w:rsidRPr="002B41E2">
        <w:rPr>
          <w:sz w:val="24"/>
          <w:szCs w:val="24"/>
        </w:rPr>
        <w:t xml:space="preserve"> traž</w:t>
      </w:r>
      <w:r w:rsidR="008B18B8" w:rsidRPr="002B41E2">
        <w:rPr>
          <w:sz w:val="24"/>
          <w:szCs w:val="24"/>
        </w:rPr>
        <w:t>bine 1</w:t>
      </w:r>
      <w:r w:rsidR="00D90B94" w:rsidRPr="002B41E2">
        <w:rPr>
          <w:sz w:val="24"/>
          <w:szCs w:val="24"/>
        </w:rPr>
        <w:t>. višeg isp</w:t>
      </w:r>
      <w:r w:rsidR="007C131D" w:rsidRPr="002B41E2">
        <w:rPr>
          <w:sz w:val="24"/>
          <w:szCs w:val="24"/>
        </w:rPr>
        <w:t xml:space="preserve">latnog reda i to u iznosu od </w:t>
      </w:r>
      <w:r w:rsidR="007B4C62" w:rsidRPr="002B41E2">
        <w:rPr>
          <w:sz w:val="24"/>
          <w:szCs w:val="24"/>
        </w:rPr>
        <w:t>3</w:t>
      </w:r>
      <w:r w:rsidR="005E3A14">
        <w:rPr>
          <w:sz w:val="24"/>
          <w:szCs w:val="24"/>
        </w:rPr>
        <w:t>,75</w:t>
      </w:r>
      <w:r w:rsidR="008B18B8" w:rsidRPr="002B41E2">
        <w:rPr>
          <w:sz w:val="24"/>
          <w:szCs w:val="24"/>
        </w:rPr>
        <w:t>%</w:t>
      </w:r>
      <w:r w:rsidR="00D90B94" w:rsidRPr="002B41E2">
        <w:rPr>
          <w:sz w:val="24"/>
          <w:szCs w:val="24"/>
        </w:rPr>
        <w:t xml:space="preserve"> od iznosa utvrđenih tražbina. Završnom diobom potrebno je podijeliti stečajnim vjerovnicima</w:t>
      </w:r>
      <w:r w:rsidR="00D2144A" w:rsidRPr="002B41E2">
        <w:rPr>
          <w:sz w:val="24"/>
          <w:szCs w:val="24"/>
        </w:rPr>
        <w:t xml:space="preserve"> </w:t>
      </w:r>
      <w:r w:rsidR="00D90B94" w:rsidRPr="002B41E2">
        <w:rPr>
          <w:sz w:val="24"/>
          <w:szCs w:val="24"/>
        </w:rPr>
        <w:t xml:space="preserve">iznos od </w:t>
      </w:r>
      <w:r w:rsidR="006C7D90" w:rsidRPr="002B41E2">
        <w:rPr>
          <w:sz w:val="24"/>
          <w:szCs w:val="24"/>
        </w:rPr>
        <w:t>1</w:t>
      </w:r>
      <w:r w:rsidR="005E3A14">
        <w:rPr>
          <w:sz w:val="24"/>
          <w:szCs w:val="24"/>
        </w:rPr>
        <w:t>01</w:t>
      </w:r>
      <w:r w:rsidR="0070514F" w:rsidRPr="002B41E2">
        <w:rPr>
          <w:sz w:val="24"/>
          <w:szCs w:val="24"/>
        </w:rPr>
        <w:t>.</w:t>
      </w:r>
      <w:r w:rsidR="005E3A14">
        <w:rPr>
          <w:sz w:val="24"/>
          <w:szCs w:val="24"/>
        </w:rPr>
        <w:t>048</w:t>
      </w:r>
      <w:r w:rsidR="00EA6341" w:rsidRPr="002B41E2">
        <w:rPr>
          <w:sz w:val="24"/>
          <w:szCs w:val="24"/>
        </w:rPr>
        <w:t>,</w:t>
      </w:r>
      <w:r w:rsidR="005E3A14">
        <w:rPr>
          <w:sz w:val="24"/>
          <w:szCs w:val="24"/>
        </w:rPr>
        <w:t>39</w:t>
      </w:r>
      <w:r w:rsidR="00D90B94" w:rsidRPr="002B41E2">
        <w:rPr>
          <w:sz w:val="24"/>
          <w:szCs w:val="24"/>
        </w:rPr>
        <w:t xml:space="preserve"> kuna.</w:t>
      </w:r>
    </w:p>
    <w:p w:rsidRDefault="006371B4" w:rsidP="00BA19F9" w:rsidR="006371B4" w:rsidRPr="002B41E2">
      <w:pPr>
        <w:jc w:val="both"/>
        <w:rPr>
          <w:sz w:val="24"/>
          <w:szCs w:val="24"/>
        </w:rPr>
      </w:pPr>
    </w:p>
    <w:p w:rsidRDefault="00D04317" w:rsidP="00D04317" w:rsidR="00D04317" w:rsidRPr="002B41E2">
      <w:pPr>
        <w:ind w:firstLine="720"/>
        <w:jc w:val="both"/>
        <w:rPr>
          <w:sz w:val="24"/>
          <w:szCs w:val="24"/>
        </w:rPr>
      </w:pPr>
      <w:r w:rsidRPr="002B41E2">
        <w:rPr>
          <w:sz w:val="24"/>
          <w:szCs w:val="24"/>
        </w:rPr>
        <w:lastRenderedPageBreak/>
        <w:t>S</w:t>
      </w:r>
      <w:r w:rsidR="004636E5" w:rsidRPr="002B41E2">
        <w:rPr>
          <w:sz w:val="24"/>
          <w:szCs w:val="24"/>
        </w:rPr>
        <w:t>tečajn</w:t>
      </w:r>
      <w:r w:rsidRPr="002B41E2">
        <w:rPr>
          <w:sz w:val="24"/>
          <w:szCs w:val="24"/>
        </w:rPr>
        <w:t>i</w:t>
      </w:r>
      <w:r w:rsidR="004636E5" w:rsidRPr="002B41E2">
        <w:rPr>
          <w:sz w:val="24"/>
          <w:szCs w:val="24"/>
        </w:rPr>
        <w:t xml:space="preserve"> upravitelj je prijedlogom </w:t>
      </w:r>
      <w:r w:rsidRPr="002B41E2">
        <w:rPr>
          <w:sz w:val="24"/>
          <w:szCs w:val="24"/>
        </w:rPr>
        <w:t>koj</w:t>
      </w:r>
      <w:r w:rsidR="004636E5" w:rsidRPr="002B41E2">
        <w:rPr>
          <w:sz w:val="24"/>
          <w:szCs w:val="24"/>
        </w:rPr>
        <w:t xml:space="preserve">i je zaprimljen u ovom sudu </w:t>
      </w:r>
      <w:r w:rsidR="005E3A14">
        <w:rPr>
          <w:sz w:val="24"/>
          <w:szCs w:val="24"/>
        </w:rPr>
        <w:t>04</w:t>
      </w:r>
      <w:r w:rsidR="0070514F" w:rsidRPr="002B41E2">
        <w:rPr>
          <w:sz w:val="24"/>
          <w:szCs w:val="24"/>
        </w:rPr>
        <w:t xml:space="preserve">. </w:t>
      </w:r>
      <w:r w:rsidR="005E3A14">
        <w:rPr>
          <w:sz w:val="24"/>
          <w:szCs w:val="24"/>
        </w:rPr>
        <w:t>kolovoza</w:t>
      </w:r>
      <w:r w:rsidR="006C7D90" w:rsidRPr="002B41E2">
        <w:rPr>
          <w:sz w:val="24"/>
          <w:szCs w:val="24"/>
        </w:rPr>
        <w:t xml:space="preserve"> 2017</w:t>
      </w:r>
      <w:r w:rsidR="0070514F" w:rsidRPr="002B41E2">
        <w:rPr>
          <w:sz w:val="24"/>
          <w:szCs w:val="24"/>
        </w:rPr>
        <w:t xml:space="preserve">. godine </w:t>
      </w:r>
      <w:r w:rsidR="00474E19" w:rsidRPr="002B41E2">
        <w:rPr>
          <w:sz w:val="24"/>
          <w:szCs w:val="24"/>
        </w:rPr>
        <w:t xml:space="preserve">predložio zaključenje stečajnog postupka uz </w:t>
      </w:r>
      <w:r w:rsidR="00D90B94" w:rsidRPr="002B41E2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2B41E2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>U smislu čl.</w:t>
      </w:r>
      <w:r w:rsidR="00DB5E60" w:rsidRPr="002B41E2">
        <w:rPr>
          <w:sz w:val="24"/>
          <w:szCs w:val="24"/>
        </w:rPr>
        <w:t xml:space="preserve"> </w:t>
      </w:r>
      <w:r w:rsidRPr="002B41E2">
        <w:rPr>
          <w:sz w:val="24"/>
          <w:szCs w:val="24"/>
        </w:rPr>
        <w:t xml:space="preserve">183. </w:t>
      </w:r>
      <w:r w:rsidR="00050623" w:rsidRPr="002B41E2">
        <w:rPr>
          <w:sz w:val="24"/>
          <w:szCs w:val="24"/>
        </w:rPr>
        <w:t>Stečajnog zakona (NN 44/96, 29/99, 129/00, 123/03, 197/03, 82/06, dalje u tekstu: SZ)</w:t>
      </w:r>
      <w:r w:rsidR="000A3F50" w:rsidRPr="002B41E2">
        <w:rPr>
          <w:sz w:val="24"/>
          <w:szCs w:val="24"/>
        </w:rPr>
        <w:t>,</w:t>
      </w:r>
      <w:r w:rsidRPr="002B41E2">
        <w:rPr>
          <w:sz w:val="24"/>
          <w:szCs w:val="24"/>
        </w:rPr>
        <w:t xml:space="preserve"> </w:t>
      </w:r>
      <w:r w:rsidR="000A3F50" w:rsidRPr="002B41E2">
        <w:rPr>
          <w:sz w:val="24"/>
          <w:szCs w:val="24"/>
        </w:rPr>
        <w:t xml:space="preserve">s </w:t>
      </w:r>
      <w:r w:rsidRPr="002B41E2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2B41E2">
        <w:rPr>
          <w:sz w:val="24"/>
          <w:szCs w:val="24"/>
        </w:rPr>
        <w:t>Prema čl.183. st.3. SZ</w:t>
      </w:r>
      <w:r w:rsidR="000A3F50" w:rsidRPr="002B41E2">
        <w:rPr>
          <w:sz w:val="24"/>
          <w:szCs w:val="24"/>
        </w:rPr>
        <w:t>,</w:t>
      </w:r>
      <w:r w:rsidR="006B5BBC" w:rsidRPr="002B41E2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2B41E2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2B41E2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2B41E2">
      <w:pPr>
        <w:jc w:val="both"/>
        <w:rPr>
          <w:sz w:val="24"/>
          <w:szCs w:val="24"/>
        </w:rPr>
      </w:pPr>
    </w:p>
    <w:p w:rsidRDefault="00733928" w:rsidP="00733928" w:rsidR="004636E5" w:rsidRPr="002B41E2">
      <w:pPr>
        <w:ind w:firstLine="720"/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2B41E2">
        <w:rPr>
          <w:sz w:val="24"/>
          <w:szCs w:val="24"/>
        </w:rPr>
        <w:t xml:space="preserve">u skladu sa </w:t>
      </w:r>
      <w:r w:rsidR="002E5AAA" w:rsidRPr="002B41E2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2B41E2">
          <w:rPr>
            <w:sz w:val="24"/>
            <w:szCs w:val="24"/>
          </w:rPr>
          <w:t>193. st</w:t>
        </w:r>
      </w:smartTag>
      <w:r w:rsidR="002E5AAA" w:rsidRPr="002B41E2">
        <w:rPr>
          <w:sz w:val="24"/>
          <w:szCs w:val="24"/>
        </w:rPr>
        <w:t>. 1. SZ</w:t>
      </w:r>
      <w:r w:rsidR="00F544FA" w:rsidRPr="002B41E2">
        <w:rPr>
          <w:sz w:val="24"/>
          <w:szCs w:val="24"/>
        </w:rPr>
        <w:t xml:space="preserve">. Isplata će se vršiti </w:t>
      </w:r>
      <w:r w:rsidR="004636E5" w:rsidRPr="002B41E2">
        <w:rPr>
          <w:sz w:val="24"/>
          <w:szCs w:val="24"/>
        </w:rPr>
        <w:t>nakon pravomoćnosti</w:t>
      </w:r>
      <w:r w:rsidR="002E5AAA" w:rsidRPr="002B41E2">
        <w:rPr>
          <w:sz w:val="24"/>
          <w:szCs w:val="24"/>
        </w:rPr>
        <w:t xml:space="preserve"> ovog rješenja odnosno isteka roka za prigovor</w:t>
      </w:r>
      <w:r w:rsidR="004636E5" w:rsidRPr="002B41E2">
        <w:rPr>
          <w:sz w:val="24"/>
          <w:szCs w:val="24"/>
        </w:rPr>
        <w:t xml:space="preserve">. 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E43F26" w:rsidP="00E43F26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 xml:space="preserve">Stečajni upravitelj je </w:t>
      </w:r>
      <w:r w:rsidR="005E3A14">
        <w:rPr>
          <w:sz w:val="24"/>
          <w:szCs w:val="24"/>
        </w:rPr>
        <w:t>04</w:t>
      </w:r>
      <w:r w:rsidR="00F544FA" w:rsidRPr="002B41E2">
        <w:rPr>
          <w:sz w:val="24"/>
          <w:szCs w:val="24"/>
        </w:rPr>
        <w:t>.</w:t>
      </w:r>
      <w:r w:rsidR="009E1282" w:rsidRPr="002B41E2">
        <w:rPr>
          <w:sz w:val="24"/>
          <w:szCs w:val="24"/>
        </w:rPr>
        <w:t xml:space="preserve"> </w:t>
      </w:r>
      <w:r w:rsidR="005E3A14">
        <w:rPr>
          <w:sz w:val="24"/>
          <w:szCs w:val="24"/>
        </w:rPr>
        <w:t>kolovoza</w:t>
      </w:r>
      <w:r w:rsidR="00F544FA" w:rsidRPr="002B41E2">
        <w:rPr>
          <w:sz w:val="24"/>
          <w:szCs w:val="24"/>
        </w:rPr>
        <w:t xml:space="preserve"> </w:t>
      </w:r>
      <w:r w:rsidR="006C39E3" w:rsidRPr="002B41E2">
        <w:rPr>
          <w:sz w:val="24"/>
          <w:szCs w:val="24"/>
        </w:rPr>
        <w:t>201</w:t>
      </w:r>
      <w:r w:rsidR="006C7D90" w:rsidRPr="002B41E2">
        <w:rPr>
          <w:sz w:val="24"/>
          <w:szCs w:val="24"/>
        </w:rPr>
        <w:t>7</w:t>
      </w:r>
      <w:r w:rsidR="00DB5E60" w:rsidRPr="002B41E2">
        <w:rPr>
          <w:sz w:val="24"/>
          <w:szCs w:val="24"/>
        </w:rPr>
        <w:t xml:space="preserve">. godine </w:t>
      </w:r>
      <w:r w:rsidRPr="002B41E2">
        <w:rPr>
          <w:sz w:val="24"/>
          <w:szCs w:val="24"/>
        </w:rPr>
        <w:t>dostavio završni diobeni popis i prijedlog za završno ročište</w:t>
      </w:r>
      <w:r w:rsidR="00DB5E60" w:rsidRPr="002B41E2">
        <w:rPr>
          <w:sz w:val="24"/>
          <w:szCs w:val="24"/>
        </w:rPr>
        <w:t>.</w:t>
      </w:r>
      <w:r w:rsidR="00F544FA" w:rsidRPr="002B41E2">
        <w:rPr>
          <w:sz w:val="24"/>
          <w:szCs w:val="24"/>
        </w:rPr>
        <w:t xml:space="preserve"> </w:t>
      </w:r>
    </w:p>
    <w:p w:rsidRDefault="00E43F26" w:rsidP="00E43F26" w:rsidR="00E43F26" w:rsidRPr="002B41E2">
      <w:pPr>
        <w:jc w:val="both"/>
        <w:rPr>
          <w:sz w:val="24"/>
          <w:szCs w:val="24"/>
        </w:rPr>
      </w:pPr>
    </w:p>
    <w:p w:rsidRDefault="00E43F26" w:rsidP="00BD1D00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  <w:r w:rsidR="00733928" w:rsidRPr="002B41E2">
        <w:rPr>
          <w:sz w:val="24"/>
          <w:szCs w:val="24"/>
        </w:rPr>
        <w:t>Dakle,</w:t>
      </w:r>
      <w:r w:rsidRPr="002B41E2">
        <w:rPr>
          <w:sz w:val="24"/>
          <w:szCs w:val="24"/>
        </w:rPr>
        <w:t xml:space="preserve"> stečajni upravitelj </w:t>
      </w:r>
      <w:r w:rsidR="00733928" w:rsidRPr="002B41E2">
        <w:rPr>
          <w:sz w:val="24"/>
          <w:szCs w:val="24"/>
        </w:rPr>
        <w:t xml:space="preserve">je </w:t>
      </w:r>
      <w:r w:rsidRPr="002B41E2">
        <w:rPr>
          <w:sz w:val="24"/>
          <w:szCs w:val="24"/>
        </w:rPr>
        <w:t xml:space="preserve">dostavio završni diobeni </w:t>
      </w:r>
      <w:r w:rsidR="00DB5E60" w:rsidRPr="002B41E2">
        <w:rPr>
          <w:sz w:val="24"/>
          <w:szCs w:val="24"/>
        </w:rPr>
        <w:t xml:space="preserve">popis </w:t>
      </w:r>
      <w:r w:rsidR="00D93DE1" w:rsidRPr="002B41E2">
        <w:rPr>
          <w:sz w:val="24"/>
          <w:szCs w:val="24"/>
        </w:rPr>
        <w:t xml:space="preserve">i naveo da je unovčena sva stečajna masa koja se mogla unovčiti, </w:t>
      </w:r>
      <w:r w:rsidR="00733928" w:rsidRPr="002B41E2">
        <w:rPr>
          <w:sz w:val="24"/>
          <w:szCs w:val="24"/>
        </w:rPr>
        <w:t>pa</w:t>
      </w:r>
      <w:r w:rsidRPr="002B41E2">
        <w:rPr>
          <w:sz w:val="24"/>
          <w:szCs w:val="24"/>
        </w:rPr>
        <w:t xml:space="preserve"> su se </w:t>
      </w:r>
      <w:r w:rsidR="00BD1D00" w:rsidRPr="002B41E2">
        <w:rPr>
          <w:sz w:val="24"/>
          <w:szCs w:val="24"/>
        </w:rPr>
        <w:t xml:space="preserve">ostvarili </w:t>
      </w:r>
      <w:r w:rsidRPr="002B41E2">
        <w:rPr>
          <w:sz w:val="24"/>
          <w:szCs w:val="24"/>
        </w:rPr>
        <w:t xml:space="preserve">uvjeti </w:t>
      </w:r>
      <w:r w:rsidR="00BD1D00" w:rsidRPr="002B41E2">
        <w:rPr>
          <w:sz w:val="24"/>
          <w:szCs w:val="24"/>
        </w:rPr>
        <w:t>za</w:t>
      </w:r>
      <w:r w:rsidRPr="002B41E2">
        <w:rPr>
          <w:sz w:val="24"/>
          <w:szCs w:val="24"/>
        </w:rPr>
        <w:t>, u smislu čl. 193. u SZ</w:t>
      </w:r>
      <w:r w:rsidR="00BD1D00" w:rsidRPr="002B41E2">
        <w:rPr>
          <w:sz w:val="24"/>
          <w:szCs w:val="24"/>
        </w:rPr>
        <w:t>,</w:t>
      </w:r>
      <w:r w:rsidRPr="002B41E2">
        <w:rPr>
          <w:sz w:val="24"/>
          <w:szCs w:val="24"/>
        </w:rPr>
        <w:t xml:space="preserve"> odredi</w:t>
      </w:r>
      <w:r w:rsidR="00BD1D00" w:rsidRPr="002B41E2">
        <w:rPr>
          <w:sz w:val="24"/>
          <w:szCs w:val="24"/>
        </w:rPr>
        <w:t>ti završno ročište</w:t>
      </w:r>
      <w:r w:rsidR="00474E19" w:rsidRPr="002B41E2">
        <w:rPr>
          <w:sz w:val="24"/>
          <w:szCs w:val="24"/>
        </w:rPr>
        <w:t>.</w:t>
      </w:r>
      <w:r w:rsidR="00564BC6" w:rsidRPr="002B41E2">
        <w:rPr>
          <w:sz w:val="24"/>
          <w:szCs w:val="24"/>
        </w:rPr>
        <w:t xml:space="preserve">    </w:t>
      </w:r>
    </w:p>
    <w:p w:rsidRDefault="00E43F26" w:rsidP="00BA19F9" w:rsidR="00E43F26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>Radi izloženog</w:t>
      </w:r>
      <w:r w:rsidR="00BD1D00" w:rsidRPr="002B41E2">
        <w:rPr>
          <w:sz w:val="24"/>
          <w:szCs w:val="24"/>
        </w:rPr>
        <w:t>, na temelju spomenutih propisa,</w:t>
      </w:r>
      <w:r w:rsidRPr="002B41E2">
        <w:rPr>
          <w:sz w:val="24"/>
          <w:szCs w:val="24"/>
        </w:rPr>
        <w:t xml:space="preserve"> odlučeno je kao u izreci.</w:t>
      </w:r>
    </w:p>
    <w:p w:rsidRDefault="00234C23" w:rsidP="00BA19F9" w:rsidR="00234C23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6B5BBC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U Dubrovniku, </w:t>
      </w:r>
      <w:r w:rsidR="00C21E77">
        <w:rPr>
          <w:b/>
          <w:sz w:val="24"/>
          <w:szCs w:val="24"/>
        </w:rPr>
        <w:t>30. kolovoza</w:t>
      </w:r>
      <w:r w:rsidR="002B41E2" w:rsidRPr="002B41E2">
        <w:rPr>
          <w:b/>
          <w:sz w:val="24"/>
          <w:szCs w:val="24"/>
        </w:rPr>
        <w:t xml:space="preserve"> 2017</w:t>
      </w:r>
      <w:r w:rsidRPr="002B41E2">
        <w:rPr>
          <w:b/>
          <w:sz w:val="24"/>
          <w:szCs w:val="24"/>
        </w:rPr>
        <w:t>.</w:t>
      </w:r>
      <w:r w:rsidR="002B41E2" w:rsidRPr="002B41E2">
        <w:rPr>
          <w:b/>
          <w:sz w:val="24"/>
          <w:szCs w:val="24"/>
        </w:rPr>
        <w:t>g.</w:t>
      </w:r>
    </w:p>
    <w:p w:rsidRDefault="00234C23" w:rsidP="006B5BBC" w:rsidR="00234C23" w:rsidRPr="002B41E2">
      <w:pPr>
        <w:jc w:val="center"/>
        <w:rPr>
          <w:b/>
          <w:sz w:val="24"/>
          <w:szCs w:val="24"/>
        </w:rPr>
      </w:pP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6B5BBC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="004636E5" w:rsidRPr="002B41E2">
        <w:rPr>
          <w:b/>
          <w:sz w:val="24"/>
          <w:szCs w:val="24"/>
        </w:rPr>
        <w:t>Stečajni sudac:</w:t>
      </w:r>
    </w:p>
    <w:p w:rsidRDefault="00ED01F3" w:rsidP="00BA19F9" w:rsidR="00ED01F3" w:rsidRPr="002B41E2">
      <w:pPr>
        <w:jc w:val="both"/>
        <w:rPr>
          <w:b/>
          <w:sz w:val="24"/>
          <w:szCs w:val="24"/>
        </w:rPr>
      </w:pPr>
    </w:p>
    <w:p w:rsidRDefault="006B5BBC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="00F544FA" w:rsidRPr="002B41E2">
        <w:rPr>
          <w:b/>
          <w:sz w:val="24"/>
          <w:szCs w:val="24"/>
        </w:rPr>
        <w:t>Diana Butigan Granić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461B6B" w:rsidP="00BA19F9" w:rsidR="00461B6B" w:rsidRPr="002B41E2">
      <w:pPr>
        <w:jc w:val="both"/>
        <w:rPr>
          <w:b/>
          <w:sz w:val="24"/>
          <w:szCs w:val="24"/>
        </w:rPr>
      </w:pP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UPUTA O PRAVNOM LIJEKU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>DN-a</w:t>
      </w:r>
    </w:p>
    <w:p w:rsidRDefault="00461B6B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- </w:t>
      </w:r>
      <w:r w:rsidR="004636E5" w:rsidRPr="002B41E2">
        <w:rPr>
          <w:sz w:val="24"/>
          <w:szCs w:val="24"/>
        </w:rPr>
        <w:t>stečajn</w:t>
      </w:r>
      <w:r w:rsidR="00D04317" w:rsidRPr="002B41E2">
        <w:rPr>
          <w:sz w:val="24"/>
          <w:szCs w:val="24"/>
        </w:rPr>
        <w:t>i</w:t>
      </w:r>
      <w:r w:rsidR="00441387" w:rsidRPr="002B41E2">
        <w:rPr>
          <w:sz w:val="24"/>
          <w:szCs w:val="24"/>
        </w:rPr>
        <w:t xml:space="preserve"> upravitelj</w:t>
      </w:r>
      <w:r w:rsidR="00D603D2" w:rsidRPr="002B41E2">
        <w:rPr>
          <w:sz w:val="24"/>
          <w:szCs w:val="24"/>
        </w:rPr>
        <w:t xml:space="preserve"> – e oglasna ploča </w:t>
      </w:r>
    </w:p>
    <w:p w:rsidRDefault="00461B6B" w:rsidP="00BA19F9" w:rsidR="00D93DE1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- </w:t>
      </w:r>
      <w:r w:rsidR="00441387" w:rsidRPr="002B41E2">
        <w:rPr>
          <w:sz w:val="24"/>
          <w:szCs w:val="24"/>
        </w:rPr>
        <w:t>e- oglasna ploča</w:t>
      </w:r>
    </w:p>
    <w:sectPr w:rsidR="00D93DE1" w:rsidRPr="002B41E2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1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5E3A14">
      <w:rPr>
        <w:b/>
        <w:sz w:val="22"/>
        <w:szCs w:val="22"/>
      </w:rPr>
      <w:t>640/11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5E3A14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61D5A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21E77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150"/>
    <w:rsid w:val="00EF6978"/>
    <w:rsid w:val="00F44F78"/>
    <w:rsid w:val="00F454AB"/>
    <w:rsid w:val="00F544FA"/>
    <w:rsid w:val="00F55D44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1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15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1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1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1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15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1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1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St-640/2011</izvorni_sadrzaj>
    <derivirana_varijabla naziv="DomainObject.Predmet.OznakaBroj_1">St-640/2011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Boutique Zagreb d.o.o. za trgovinu i usluge - "u stečaju" zastupanog po punomoćniku Marko Lonac, stečajni upravitelj</izvorni_sadrzaj>
    <derivirana_varijabla naziv="DomainObject.Predmet.ProtustrankaFormated_1">  La Boutique Zagreb d.o.o. za trgovinu i usluge - "u stečaju" zastupanog po punomoćniku Marko Lonac, stečajni upravitelj</derivirana_varijabla>
  </DomainObject.Predmet.ProtustrankaFormated>
  <DomainObject.Predmet.ProtustrankaFormatedOIB>
    <izvorni_sadrzaj>  La Boutique Zagreb d.o.o. za trgovinu i usluge - "u stečaju", OIB 35072976406 zastupanog po punomoćniku Marko Lonac, stečajni upravitelj</izvorni_sadrzaj>
    <derivirana_varijabla naziv="DomainObject.Predmet.ProtustrankaFormatedOIB_1">  La Boutique Zagreb d.o.o. za trgovinu i usluge - "u stečaju", OIB 35072976406 zastupanog po punomoćniku Marko Lonac, stečajni upravitelj</derivirana_varijabla>
  </DomainObject.Predmet.ProtustrankaFormatedOIB>
  <DomainObject.Predmet.ProtustrankaFormatedWithAdress>
    <izvorni_sadrzaj> La Boutique Zagreb d.o.o. za trgovinu i usluge - "u stečaju", Kneza Domagoja 13, 20000 Dubrovnik zastupanog po punomoćniku Marko Lonac, stečajni upravitelj</izvorni_sadrzaj>
    <derivirana_varijabla naziv="DomainObject.Predmet.ProtustrankaFormatedWithAdress_1"> La Boutique Zagreb d.o.o. za trgovinu i usluge - "u stečaju", Kneza Domagoja 13, 20000 Dubrovnik zastupanog po punomoćniku Marko Lonac, stečajni upravitelj</derivirana_varijabla>
  </DomainObject.Predmet.ProtustrankaFormatedWithAdress>
  <DomainObject.Predmet.ProtustrankaFormatedWithAdressOIB>
    <izvorni_sadrzaj> La Boutique Zagreb d.o.o. za trgovinu i usluge - "u stečaju", OIB 35072976406, Kneza Domagoja 13, 20000 Dubrovnik zastupanog po punomoćniku Marko Lonac, stečajni upravitelj</izvorni_sadrzaj>
    <derivirana_varijabla naziv="DomainObject.Predmet.ProtustrankaFormatedWithAdressOIB_1"> La Boutique Zagreb d.o.o. za trgovinu i usluge - "u stečaju", OIB 35072976406, Kneza Domagoja 13, 20000 Dubrovnik zastupanog po punomoćniku Marko Lonac, stečajni upravitelj</derivirana_varijabla>
  </DomainObject.Predmet.ProtustrankaFormatedWithAdressOIB>
  <DomainObject.Predmet.ProtustrankaWithAdress>
    <izvorni_sadrzaj>La Boutique Zagreb d.o.o. za trgovinu i usluge - "u stečaju" Kneza Domagoja 13, 20000 Dubrovnik</izvorni_sadrzaj>
    <derivirana_varijabla naziv="DomainObject.Predmet.ProtustrankaWithAdress_1">La Boutique Zagreb d.o.o. za trgovinu i usluge - "u stečaju" Kneza Domagoja 13, 20000 Dubrovnik</derivirana_varijabla>
  </DomainObject.Predmet.ProtustrankaWithAdress>
  <DomainObject.Predmet.ProtustrankaWithAdressOIB>
    <izvorni_sadrzaj>La Boutique Zagreb d.o.o. za trgovinu i usluge - "u stečaju", OIB 35072976406, Kneza Domagoja 13, 20000 Dubrovnik</izvorni_sadrzaj>
    <derivirana_varijabla naziv="DomainObject.Predmet.ProtustrankaWithAdressOIB_1">La Boutique Zagreb d.o.o. za trgovinu i usluge - "u stečaju", OIB 35072976406, Kneza Domagoja 13, 20000 Dubrovnik</derivirana_varijabla>
  </DomainObject.Predmet.ProtustrankaWithAdressOIB>
  <DomainObject.Predmet.ProtustrankaNazivFormated>
    <izvorni_sadrzaj>La Boutique Zagreb d.o.o. za trgovinu i usluge - "u stečaju"</izvorni_sadrzaj>
    <derivirana_varijabla naziv="DomainObject.Predmet.ProtustrankaNazivFormated_1">La Boutique Zagreb d.o.o. za trgovinu i usluge - "u stečaju"</derivirana_varijabla>
  </DomainObject.Predmet.ProtustrankaNazivFormated>
  <DomainObject.Predmet.ProtustrankaNazivFormatedOIB>
    <izvorni_sadrzaj>La Boutique Zagreb d.o.o. za trgovinu i usluge - "u stečaju", OIB 35072976406</izvorni_sadrzaj>
    <derivirana_varijabla naziv="DomainObject.Predmet.ProtustrankaNazivFormatedOIB_1">La Boutique Zagreb d.o.o. za trgovinu i usluge - "u stečaju", OIB 35072976406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BOUTIQUE ZAGREB d.o.o. Dubrovnik</izvorni_sadrzaj>
    <derivirana_varijabla naziv="DomainObject.Predmet.StrankaFormated_1">  LA BOUTIQUE ZAGREB d.o.o. Dubrovnik</derivirana_varijabla>
  </DomainObject.Predmet.StrankaFormated>
  <DomainObject.Predmet.StrankaFormatedOIB>
    <izvorni_sadrzaj>  LA BOUTIQUE ZAGREB d.o.o. Dubrovnik, OIB 35072976406</izvorni_sadrzaj>
    <derivirana_varijabla naziv="DomainObject.Predmet.StrankaFormatedOIB_1">  LA BOUTIQUE ZAGREB d.o.o. Dubrovnik, OIB 35072976406</derivirana_varijabla>
  </DomainObject.Predmet.StrankaFormatedOIB>
  <DomainObject.Predmet.StrankaFormatedWithAdress>
    <izvorni_sadrzaj> LA BOUTIQUE ZAGREB d.o.o. Dubrovnik, Kneza Domagoja 13, 20000 Dubrovnik</izvorni_sadrzaj>
    <derivirana_varijabla naziv="DomainObject.Predmet.StrankaFormatedWithAdress_1"> LA BOUTIQUE ZAGREB d.o.o. Dubrovnik, Kneza Domagoja 13, 20000 Dubrovnik</derivirana_varijabla>
  </DomainObject.Predmet.StrankaFormatedWithAdress>
  <DomainObject.Predmet.StrankaFormatedWithAdressOIB>
    <izvorni_sadrzaj> LA BOUTIQUE ZAGREB d.o.o. Dubrovnik, OIB 35072976406, Kneza Domagoja 13, 20000 Dubrovnik</izvorni_sadrzaj>
    <derivirana_varijabla naziv="DomainObject.Predmet.StrankaFormatedWithAdressOIB_1"> LA BOUTIQUE ZAGREB d.o.o. Dubrovnik, OIB 35072976406, Kneza Domagoja 13, 20000 Dubrovnik</derivirana_varijabla>
  </DomainObject.Predmet.StrankaFormatedWithAdressOIB>
  <DomainObject.Predmet.StrankaWithAdress>
    <izvorni_sadrzaj>LA BOUTIQUE ZAGREB d.o.o. Dubrovnik Kneza Domagoja 13,20000 Dubrovnik</izvorni_sadrzaj>
    <derivirana_varijabla naziv="DomainObject.Predmet.StrankaWithAdress_1">LA BOUTIQUE ZAGREB d.o.o. Dubrovnik Kneza Domagoja 13,20000 Dubrovnik</derivirana_varijabla>
  </DomainObject.Predmet.StrankaWithAdress>
  <DomainObject.Predmet.StrankaWithAdressOIB>
    <izvorni_sadrzaj>LA BOUTIQUE ZAGREB d.o.o. Dubrovnik, OIB 35072976406, Kneza Domagoja 13,20000 Dubrovnik</izvorni_sadrzaj>
    <derivirana_varijabla naziv="DomainObject.Predmet.StrankaWithAdressOIB_1">LA BOUTIQUE ZAGREB d.o.o. Dubrovnik, OIB 35072976406, Kneza Domagoja 13,20000 Dubrovnik</derivirana_varijabla>
  </DomainObject.Predmet.StrankaWithAdressOIB>
  <DomainObject.Predmet.StrankaNazivFormated>
    <izvorni_sadrzaj>LA BOUTIQUE ZAGREB d.o.o. Dubrovnik</izvorni_sadrzaj>
    <derivirana_varijabla naziv="DomainObject.Predmet.StrankaNazivFormated_1">LA BOUTIQUE ZAGREB d.o.o. Dubrovnik</derivirana_varijabla>
  </DomainObject.Predmet.StrankaNazivFormated>
  <DomainObject.Predmet.StrankaNazivFormatedOIB>
    <izvorni_sadrzaj>LA BOUTIQUE ZAGREB d.o.o. Dubrovnik, OIB 35072976406</izvorni_sadrzaj>
    <derivirana_varijabla naziv="DomainObject.Predmet.StrankaNazivFormatedOIB_1">LA BOUTIQUE ZAGREB d.o.o. Dubrovnik, OIB 35072976406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LA BOUTIQUE ZAGREB d.o.o. Dubrovnik</item>
    </izvorni_sadrzaj>
    <derivirana_varijabla naziv="DomainObject.Predmet.StrankaListFormated_1">
      <item>LA BOUTIQUE ZAGREB d.o.o. Dubrovnik</item>
    </derivirana_varijabla>
  </DomainObject.Predmet.StrankaListFormated>
  <DomainObject.Predmet.StrankaListFormatedOIB>
    <izvorni_sadrzaj>
      <item>LA BOUTIQUE ZAGREB d.o.o. Dubrovnik, OIB 35072976406</item>
    </izvorni_sadrzaj>
    <derivirana_varijabla naziv="DomainObject.Predmet.StrankaListFormatedOIB_1">
      <item>LA BOUTIQUE ZAGREB d.o.o. Dubrovnik, OIB 35072976406</item>
    </derivirana_varijabla>
  </DomainObject.Predmet.StrankaListFormatedOIB>
  <DomainObject.Predmet.StrankaListFormatedWithAdress>
    <izvorni_sadrzaj>
      <item>LA BOUTIQUE ZAGREB d.o.o. Dubrovnik, Kneza Domagoja 13, 20000 Dubrovnik</item>
    </izvorni_sadrzaj>
    <derivirana_varijabla naziv="DomainObject.Predmet.StrankaListFormatedWithAdress_1">
      <item>LA BOUTIQUE ZAGREB d.o.o. Dubrovnik, Kneza Domagoja 13, 20000 Dubrovnik</item>
    </derivirana_varijabla>
  </DomainObject.Predmet.StrankaListFormatedWithAdress>
  <DomainObject.Predmet.StrankaListFormatedWithAdressOIB>
    <izvorni_sadrzaj>
      <item>LA BOUTIQUE ZAGREB d.o.o. Dubrovnik, OIB 35072976406, Kneza Domagoja 13, 20000 Dubrovnik</item>
    </izvorni_sadrzaj>
    <derivirana_varijabla naziv="DomainObject.Predmet.StrankaListFormatedWithAdressOIB_1">
      <item>LA BOUTIQUE ZAGREB d.o.o. Dubrovnik, OIB 35072976406, Kneza Domagoja 13, 20000 Dubrovnik</item>
    </derivirana_varijabla>
  </DomainObject.Predmet.StrankaListFormatedWithAdressOIB>
  <DomainObject.Predmet.StrankaListNazivFormated>
    <izvorni_sadrzaj>
      <item>LA BOUTIQUE ZAGREB d.o.o. Dubrovnik</item>
    </izvorni_sadrzaj>
    <derivirana_varijabla naziv="DomainObject.Predmet.StrankaListNazivFormated_1">
      <item>LA BOUTIQUE ZAGREB d.o.o. Dubrovnik</item>
    </derivirana_varijabla>
  </DomainObject.Predmet.StrankaListNazivFormated>
  <DomainObject.Predmet.StrankaListNazivFormatedOIB>
    <izvorni_sadrzaj>
      <item>LA BOUTIQUE ZAGREB d.o.o. Dubrovnik, OIB 35072976406</item>
    </izvorni_sadrzaj>
    <derivirana_varijabla naziv="DomainObject.Predmet.StrankaListNazivFormatedOIB_1">
      <item>LA BOUTIQUE ZAGREB d.o.o. Dubrovnik, OIB 35072976406</item>
    </derivirana_varijabla>
  </DomainObject.Predmet.StrankaListNazivFormatedOIB>
  <DomainObject.Predmet.ProtuStrankaListFormated>
    <izvorni_sadrzaj>
      <item>La Boutique Zagreb d.o.o. za trgovinu i usluge - "u stečaju" zastupanog po punomoćniku Marko Lonac, stečajni upravitelj</item>
    </izvorni_sadrzaj>
    <derivirana_varijabla naziv="DomainObject.Predmet.ProtuStrankaListFormated_1">
      <item>La Boutique Zagreb d.o.o. za trgovinu i usluge - "u stečaju" zastupanog po punomoćniku Marko Lonac, stečajni upravitelj</item>
    </derivirana_varijabla>
  </DomainObject.Predmet.ProtuStrankaListFormated>
  <DomainObject.Predmet.ProtuStrankaListFormatedOIB>
    <izvorni_sadrzaj>
      <item>La Boutique Zagreb d.o.o. za trgovinu i usluge - "u stečaju", OIB 35072976406 zastupanog po punomoćniku Marko Lonac, stečajni upravitelj</item>
    </izvorni_sadrzaj>
    <derivirana_varijabla naziv="DomainObject.Predmet.ProtuStrankaListFormatedOIB_1">
      <item>La Boutique Zagreb d.o.o. za trgovinu i usluge - "u stečaju", OIB 35072976406 zastupanog po punomoćniku Marko Lonac, stečajni upravitelj</item>
    </derivirana_varijabla>
  </DomainObject.Predmet.ProtuStrankaListFormatedOIB>
  <DomainObject.Predmet.ProtuStrankaListFormatedWithAdress>
    <izvorni_sadrzaj>
      <item>La Boutique Zagreb d.o.o. za trgovinu i usluge - "u stečaju", Kneza Domagoja 13, 20000 Dubrovnik zastupanog po punomoćniku Marko Lonac, stečajni upravitelj</item>
    </izvorni_sadrzaj>
    <derivirana_varijabla naziv="DomainObject.Predmet.ProtuStrankaListFormatedWithAdress_1">
      <item>La Boutique Zagreb d.o.o. za trgovinu i usluge - "u stečaju", Kneza Domagoja 13, 20000 Dubrovnik zastupanog po punomoćniku Marko Lonac, stečajni upravitelj</item>
    </derivirana_varijabla>
  </DomainObject.Predmet.ProtuStrankaListFormatedWithAdress>
  <DomainObject.Predmet.ProtuStrankaListFormatedWithAdressOIB>
    <izvorni_sadrzaj>
      <item>La Boutique Zagreb d.o.o. za trgovinu i usluge - "u stečaju", OIB 35072976406, Kneza Domagoja 13, 20000 Dubrovnik zastupanog po punomoćniku Marko Lonac, stečajni upravitelj</item>
    </izvorni_sadrzaj>
    <derivirana_varijabla naziv="DomainObject.Predmet.ProtuStrankaListFormatedWithAdressOIB_1">
      <item>La Boutique Zagreb d.o.o. za trgovinu i usluge - "u stečaju", OIB 35072976406, Kneza Domagoja 13, 20000 Dubrovnik zastupanog po punomoćniku Marko Lonac, stečajni upravitelj</item>
    </derivirana_varijabla>
  </DomainObject.Predmet.ProtuStrankaListFormatedWithAdressOIB>
  <DomainObject.Predmet.ProtuStrankaListNazivFormated>
    <izvorni_sadrzaj>
      <item>La Boutique Zagreb d.o.o. za trgovinu i usluge - "u stečaju"</item>
    </izvorni_sadrzaj>
    <derivirana_varijabla naziv="DomainObject.Predmet.ProtuStrankaListNazivFormated_1">
      <item>La Boutique Zagreb d.o.o. za trgovinu i usluge - "u stečaju"</item>
    </derivirana_varijabla>
  </DomainObject.Predmet.ProtuStrankaListNazivFormated>
  <DomainObject.Predmet.ProtuStrankaListNazivFormatedOIB>
    <izvorni_sadrzaj>
      <item>La Boutique Zagreb d.o.o. za trgovinu i usluge - "u stečaju", OIB 35072976406</item>
    </izvorni_sadrzaj>
    <derivirana_varijabla naziv="DomainObject.Predmet.ProtuStrankaListNazivFormatedOIB_1">
      <item>La Boutique Zagreb d.o.o. za trgovinu i usluge - "u stečaju", OIB 35072976406</item>
    </derivirana_varijabla>
  </DomainObject.Predmet.ProtuStrankaListNazivFormatedOIB>
  <DomainObject.Predmet.OstaliListFormated>
    <izvorni_sadrzaj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izvorni_sadrzaj>
    <derivirana_varijabla naziv="DomainObject.Predmet.OstaliListFormated_1"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derivirana_varijabla>
  </DomainObject.Predmet.OstaliListFormated>
  <DomainObject.Predmet.OstaliListFormatedOIB>
    <izvorni_sadrzaj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izvorni_sadrzaj>
    <derivirana_varijabla naziv="DomainObject.Predmet.OstaliListFormatedOIB_1"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derivirana_varijabla>
  </DomainObject.Predmet.OstaliListFormatedOIB>
  <DomainObject.Predmet.OstaliListFormatedWithAdress>
    <izvorni_sadrzaj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izvorni_sadrzaj>
    <derivirana_varijabla naziv="DomainObject.Predmet.OstaliListFormatedWithAdress_1"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derivirana_varijabla>
  </DomainObject.Predmet.OstaliListFormatedWithAdress>
  <DomainObject.Predmet.OstaliListFormatedWithAdressOIB>
    <izvorni_sadrzaj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izvorni_sadrzaj>
    <derivirana_varijabla naziv="DomainObject.Predmet.OstaliListFormatedWithAdressOIB_1"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derivirana_varijabla>
  </DomainObject.Predmet.OstaliListFormatedWithAdressOIB>
  <DomainObject.Predmet.OstaliListNazivFormated>
    <izvorni_sadrzaj>
      <item>Slavica Rozić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OstaliListNazivFormated_1">
      <item>Slavica Rozić</item>
      <item>odv. Dubravko Arapović</item>
      <item>Tihan Hilje</item>
      <item>pun. Tomisalv Crnčić</item>
      <item>Stojan Lučić</item>
      <item>Marko Lonac, stečajni upravitelj</item>
    </derivirana_varijabla>
  </DomainObject.Predmet.OstaliListNazivFormated>
  <DomainObject.Predmet.OstaliListNazivFormatedOIB>
    <izvorni_sadrzaj>
      <item>Slavica Rozić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OstaliListNazivFormatedOIB_1">
      <item>Slavica Rozić</item>
      <item>odv. Dubravko Arapović</item>
      <item>Tihan Hilje</item>
      <item>pun. Tomisalv Crnčić</item>
      <item>Stojan Lučić</item>
      <item>Marko Lonac,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 BOUTIQUE ZAGREB d.o.o. Dubrovnik</izvorni_sadrzaj>
    <derivirana_varijabla naziv="DomainObject.Predmet.StrankaIDrugi_1">LA BOUTIQUE ZAGREB d.o.o. Dubrovnik</derivirana_varijabla>
  </DomainObject.Predmet.StrankaIDrugi>
  <DomainObject.Predmet.ProtustrankaIDrugi>
    <izvorni_sadrzaj>La Boutique Zagreb d.o.o. za trgovinu i usluge - "u stečaju"</izvorni_sadrzaj>
    <derivirana_varijabla naziv="DomainObject.Predmet.ProtustrankaIDrugi_1">La Boutique Zagreb d.o.o. za trgovinu i usluge - "u stečaju"</derivirana_varijabla>
  </DomainObject.Predmet.ProtustrankaIDrugi>
  <DomainObject.Predmet.StrankaIDrugiAdressOIB>
    <izvorni_sadrzaj>LA BOUTIQUE ZAGREB d.o.o. Dubrovnik, OIB 35072976406, Kneza Domagoja 13, 20000 Dubrovnik</izvorni_sadrzaj>
    <derivirana_varijabla naziv="DomainObject.Predmet.StrankaIDrugiAdressOIB_1">LA BOUTIQUE ZAGREB d.o.o. Dubrovnik, OIB 35072976406, Kneza Domagoja 13, 20000 Dubrovnik</derivirana_varijabla>
  </DomainObject.Predmet.StrankaIDrugiAdressOIB>
  <DomainObject.Predmet.ProtustrankaIDrugiAdressOIB>
    <izvorni_sadrzaj>La Boutique Zagreb d.o.o. za trgovinu i usluge - "u stečaju", OIB 35072976406, Kneza Domagoja 13, 20000 Dubrovnik</izvorni_sadrzaj>
    <derivirana_varijabla naziv="DomainObject.Predmet.ProtustrankaIDrugiAdressOIB_1">La Boutique Zagreb d.o.o. za trgovinu i usluge - "u stečaju", OIB 35072976406, Kneza Domagoja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Boutique Zagreb d.o.o. za trgovinu i usluge - "u stečaju"</item>
      <item>Slavica Rozić</item>
      <item>LA BOUTIQUE ZAGREB d.o.o. Dubrovnik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SudioniciListNaziv_1">
      <item>La Boutique Zagreb d.o.o. za trgovinu i usluge - "u stečaju"</item>
      <item>Slavica Rozić</item>
      <item>LA BOUTIQUE ZAGREB d.o.o. Dubrovnik</item>
      <item>odv. Dubravko Arapović</item>
      <item>Tihan Hilje</item>
      <item>pun. Tomisalv Crnčić</item>
      <item>Stojan Lučić</item>
      <item>Marko Lonac, stečajni upravitelj</item>
    </derivirana_varijabla>
  </DomainObject.Predmet.SudioniciListNaziv>
  <DomainObject.Predmet.SudioniciListAdressOIB>
    <izvorni_sadrzaj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odv. Dubravko Arapović</item>
      <item>Tihan Hilje</item>
      <item>pun. Tomisalv Crnčić</item>
      <item>Stojan Lučić</item>
      <item>Marko Lonac, stečajni upravitelj, Brdasta 12,20000 Dubrovnik</item>
    </izvorni_sadrzaj>
    <derivirana_varijabla naziv="DomainObject.Predmet.SudioniciListAdressOIB_1"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odv. Dubravko Arapović</item>
      <item>Tihan Hilje</item>
      <item>pun. Tomisalv Crnčić</item>
      <item>Stojan Lučić</item>
      <item>Marko Lonac, stečajni upravitelj,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35072976406</item>
      <item>, OIB null</item>
      <item>, OIB 35072976406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35072976406</item>
      <item>, OIB null</item>
      <item>, OIB 35072976406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538</properties:Words>
  <properties:Characters>2901</properties:Characters>
  <properties:Lines>88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2017-08-30T11:46:00Z</dcterms:created>
  <dc:creator>Ante Kačić</dc:creator>
  <cp:lastModifiedBy>Mara Marčinko</cp:lastModifiedBy>
  <cp:lastPrinted>2017-08-30T11:49:00Z</cp:lastPrinted>
  <dcterms:modified xmlns:xsi="http://www.w3.org/2001/XMLSchema-instance" xsi:type="dcterms:W3CDTF">2017-08-30T11:53:00Z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