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a827" w14:paraId="251a827" w:rsidRDefault="00536CD7" w:rsidP="00536CD7" w:rsidR="00536CD7" w:rsidRPr="00352A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352A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352A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352A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352A9F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352A9F">
      <w:p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352A9F">
      <w:p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F32FF6" w:rsidRPr="00352A9F">
        <w:rPr>
          <w:rFonts w:cs="Times New Roman" w:hAnsi="Times New Roman" w:ascii="Times New Roman"/>
          <w:sz w:val="24"/>
          <w:szCs w:val="24"/>
        </w:rPr>
        <w:t>SG VRBIK 1978 d. o. o.</w:t>
      </w:r>
      <w:r w:rsidR="00CC228B" w:rsidRPr="00352A9F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F32FF6" w:rsidRPr="00352A9F">
        <w:rPr>
          <w:rFonts w:cs="Times New Roman" w:hAnsi="Times New Roman" w:ascii="Times New Roman"/>
          <w:sz w:val="24"/>
          <w:szCs w:val="24"/>
        </w:rPr>
        <w:t>, Zagreb, Ilica 109, OIB 13938832604</w:t>
      </w:r>
      <w:r w:rsidRPr="00352A9F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F32FF6" w:rsidRPr="00352A9F">
        <w:rPr>
          <w:rFonts w:cs="Times New Roman" w:hAnsi="Times New Roman" w:ascii="Times New Roman"/>
          <w:sz w:val="24"/>
          <w:szCs w:val="24"/>
        </w:rPr>
        <w:t>11</w:t>
      </w:r>
      <w:r w:rsidR="00886B92" w:rsidRPr="00352A9F">
        <w:rPr>
          <w:rFonts w:cs="Times New Roman" w:hAnsi="Times New Roman" w:ascii="Times New Roman"/>
          <w:sz w:val="24"/>
          <w:szCs w:val="24"/>
        </w:rPr>
        <w:t>. listopada</w:t>
      </w:r>
      <w:r w:rsidRPr="00352A9F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352A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352A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D93FFA" w:rsidRPr="00352A9F">
        <w:rPr>
          <w:rFonts w:cs="Times New Roman" w:hAnsi="Times New Roman" w:ascii="Times New Roman"/>
          <w:sz w:val="24"/>
          <w:szCs w:val="24"/>
        </w:rPr>
        <w:t>10,30</w:t>
      </w:r>
      <w:r w:rsidRPr="00352A9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F32FF6" w:rsidRPr="00352A9F">
        <w:rPr>
          <w:rFonts w:cs="Times New Roman" w:hAnsi="Times New Roman" w:ascii="Times New Roman"/>
          <w:sz w:val="24"/>
          <w:szCs w:val="24"/>
        </w:rPr>
        <w:t>Vidonija Miletić Plukavec</w:t>
      </w:r>
    </w:p>
    <w:p w:rsidRDefault="004C70AA" w:rsidP="00373C0D" w:rsidR="004C70AA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8641F6" w:rsidP="008641F6" w:rsidR="008641F6" w:rsidRPr="00352A9F">
      <w:pPr>
        <w:pStyle w:val="Tijeloteksta"/>
        <w:numPr>
          <w:ilvl w:val="0"/>
          <w:numId w:val="16"/>
        </w:numPr>
        <w:spacing w:lineRule="auto" w:line="240" w:after="0"/>
      </w:pPr>
      <w:r w:rsidRPr="00352A9F">
        <w:rPr>
          <w:lang w:val="pl-PL"/>
        </w:rPr>
        <w:t>CROATIA OSIGURANJE d.d., Zagreb, Vatroslava Jagića 33, OIB: 26187994862</w:t>
      </w:r>
      <w:r w:rsidR="00D93FFA" w:rsidRPr="00352A9F">
        <w:rPr>
          <w:lang w:val="pl-PL"/>
        </w:rPr>
        <w:t xml:space="preserve">, zastupano po Branko Tepić, dipl. pravnik prema pun. </w:t>
      </w:r>
    </w:p>
    <w:p w:rsidRDefault="008641F6" w:rsidP="00373C0D" w:rsidR="008641F6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0DFE" w:rsidP="00373C0D" w:rsidR="00680DFE" w:rsidRPr="00352A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352A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352A9F">
        <w:rPr>
          <w:rFonts w:cs="Times New Roman" w:hAnsi="Times New Roman" w:ascii="Times New Roman"/>
          <w:sz w:val="24"/>
          <w:szCs w:val="24"/>
        </w:rPr>
        <w:t>Sud</w:t>
      </w:r>
      <w:r w:rsidRPr="00352A9F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 </w:t>
      </w:r>
      <w:r w:rsidR="00F32FF6" w:rsidRPr="00352A9F">
        <w:rPr>
          <w:rFonts w:cs="Times New Roman" w:hAnsi="Times New Roman" w:ascii="Times New Roman"/>
          <w:sz w:val="24"/>
          <w:szCs w:val="24"/>
        </w:rPr>
        <w:t>SG VRBIK 1978 d. o. o., Zagreb, Ilica 109, OIB 13938832604</w:t>
      </w:r>
      <w:r w:rsidR="00886B92" w:rsidRPr="00352A9F">
        <w:rPr>
          <w:rFonts w:cs="Times New Roman" w:hAnsi="Times New Roman" w:ascii="Times New Roman"/>
          <w:sz w:val="24"/>
          <w:szCs w:val="24"/>
        </w:rPr>
        <w:t xml:space="preserve"> </w:t>
      </w:r>
      <w:r w:rsidRPr="00352A9F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352A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AB4234" w:rsidR="007250D5" w:rsidRPr="00352A9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Nekretnine u vlasništvu stečajnog dužnika s upisanim </w:t>
      </w:r>
      <w:r w:rsidR="00B27C95" w:rsidRPr="00352A9F">
        <w:rPr>
          <w:rFonts w:cs="Times New Roman" w:hAnsi="Times New Roman" w:ascii="Times New Roman"/>
          <w:sz w:val="24"/>
          <w:szCs w:val="24"/>
        </w:rPr>
        <w:t>založnim</w:t>
      </w:r>
      <w:r w:rsidRPr="00352A9F">
        <w:rPr>
          <w:rFonts w:cs="Times New Roman" w:hAnsi="Times New Roman" w:ascii="Times New Roman"/>
          <w:sz w:val="24"/>
          <w:szCs w:val="24"/>
        </w:rPr>
        <w:t xml:space="preserve"> pravom:</w:t>
      </w:r>
    </w:p>
    <w:p w:rsidRDefault="00F173A2" w:rsidP="00AB4234" w:rsidR="00F173A2" w:rsidRPr="00352A9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641F6" w:rsidP="008641F6" w:rsidR="008641F6" w:rsidRPr="00352A9F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52A9F">
        <w:rPr>
          <w:rFonts w:cs="Times New Roman" w:hAnsi="Times New Roman" w:ascii="Times New Roman"/>
          <w:sz w:val="24"/>
          <w:szCs w:val="24"/>
          <w:lang w:val="pl-PL"/>
        </w:rPr>
        <w:t>- upisane kod zk. odjela Zagreb, Općinskog građanskog suda u Zagrebu, zk. ul. 3760 k.o. Trnje i to: katastarsku česticu 4614/1 oranica Savska 2788 m2 i kastastarsku česticu 4614/3, oranica 349 m2, ukupno površine 3.137 m2 i to u 1/1 d</w:t>
      </w:r>
      <w:r w:rsidR="00D93FFA" w:rsidRPr="00352A9F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352A9F">
        <w:rPr>
          <w:rFonts w:cs="Times New Roman" w:hAnsi="Times New Roman" w:ascii="Times New Roman"/>
          <w:sz w:val="24"/>
          <w:szCs w:val="24"/>
          <w:lang w:val="pl-PL"/>
        </w:rPr>
        <w:t xml:space="preserve">jela. </w:t>
      </w:r>
    </w:p>
    <w:p w:rsidRDefault="00352A9F" w:rsidP="00CD1142" w:rsidR="00352A9F" w:rsidRPr="00352A9F">
      <w:pPr>
        <w:pStyle w:val="Uvuenotijeloteksta"/>
      </w:pPr>
      <w:r w:rsidRPr="00352A9F">
        <w:t xml:space="preserve">Stečajni upravitelj izjavljuje da ima procjenu nekretnina iz 2009., dok razlučni vjerovnik ističe navodi da tokođer posjeduje procjenu predmetnih nekretnina ali se ne može sada očitovati u kojem iznosu se te nekretnine procijenjene. </w:t>
      </w:r>
    </w:p>
    <w:p w:rsidRDefault="00352A9F" w:rsidP="00536CD7" w:rsidR="00536CD7" w:rsidRPr="00352A9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>Donosi se sljedeća</w:t>
      </w:r>
    </w:p>
    <w:p w:rsidRDefault="00536CD7" w:rsidP="00536CD7" w:rsidR="00536CD7" w:rsidRPr="00352A9F">
      <w:pPr>
        <w:jc w:val="both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352A9F" w:rsidRPr="00352A9F">
        <w:rPr>
          <w:rFonts w:cs="Times New Roman" w:hAnsi="Times New Roman" w:ascii="Times New Roman"/>
          <w:sz w:val="24"/>
          <w:szCs w:val="24"/>
        </w:rPr>
        <w:t>O D L U K A</w:t>
      </w:r>
      <w:r w:rsidR="00BE2884" w:rsidRPr="00352A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52A9F" w:rsidP="00BE2884" w:rsidR="00352A9F" w:rsidRPr="00352A9F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Nalaže se razlučnom vjerovnik dostaviti procjenu nekretnina koju posjeduje i očitovati se koju od njih prihvaća, odnosno hoće li se pristupiti novoj procijeni. </w:t>
      </w:r>
    </w:p>
    <w:p w:rsidRDefault="00352A9F" w:rsidR="00352A9F" w:rsidRPr="00352A9F">
      <w:p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br w:type="page"/>
      </w:r>
    </w:p>
    <w:p w:rsidRDefault="00352A9F" w:rsidP="00352A9F" w:rsidR="00352A9F" w:rsidRPr="00352A9F">
      <w:p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lastRenderedPageBreak/>
        <w:t>Sud donosi</w:t>
      </w:r>
    </w:p>
    <w:p w:rsidRDefault="00352A9F" w:rsidP="00352A9F" w:rsidR="00352A9F" w:rsidRPr="00352A9F">
      <w:pPr>
        <w:jc w:val="center"/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>Zaključak</w:t>
      </w:r>
    </w:p>
    <w:p w:rsidRDefault="00352A9F" w:rsidP="00352A9F" w:rsidR="00352A9F" w:rsidRPr="00352A9F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352A9F" w:rsidP="00352A9F" w:rsidR="00352A9F" w:rsidRPr="00352A9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352A9F">
      <w:p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352A9F" w:rsidRPr="00352A9F">
        <w:rPr>
          <w:rFonts w:cs="Times New Roman" w:hAnsi="Times New Roman" w:ascii="Times New Roman"/>
          <w:sz w:val="24"/>
          <w:szCs w:val="24"/>
        </w:rPr>
        <w:t>10,39</w:t>
      </w:r>
      <w:r w:rsidR="00B27C95" w:rsidRPr="00352A9F">
        <w:rPr>
          <w:rFonts w:cs="Times New Roman" w:hAnsi="Times New Roman" w:ascii="Times New Roman"/>
          <w:sz w:val="24"/>
          <w:szCs w:val="24"/>
        </w:rPr>
        <w:t xml:space="preserve"> </w:t>
      </w:r>
      <w:r w:rsidRPr="00352A9F">
        <w:rPr>
          <w:rFonts w:cs="Times New Roman" w:hAnsi="Times New Roman" w:ascii="Times New Roman"/>
          <w:sz w:val="24"/>
          <w:szCs w:val="24"/>
        </w:rPr>
        <w:t>sati.</w:t>
      </w:r>
    </w:p>
    <w:p w:rsidRDefault="00536CD7" w:rsidP="00536CD7" w:rsidR="00536CD7" w:rsidRPr="00352A9F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352A9F">
      <w:p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sz w:val="24"/>
          <w:szCs w:val="24"/>
        </w:rPr>
        <w:t>ZAPISNIČAR:</w:t>
      </w:r>
      <w:r w:rsidRPr="00352A9F">
        <w:rPr>
          <w:rFonts w:cs="Times New Roman" w:hAnsi="Times New Roman" w:ascii="Times New Roman"/>
          <w:sz w:val="24"/>
          <w:szCs w:val="24"/>
        </w:rPr>
        <w:tab/>
      </w:r>
      <w:r w:rsidRPr="00352A9F">
        <w:rPr>
          <w:rFonts w:cs="Times New Roman" w:hAnsi="Times New Roman" w:ascii="Times New Roman"/>
          <w:sz w:val="24"/>
          <w:szCs w:val="24"/>
        </w:rPr>
        <w:tab/>
      </w:r>
      <w:r w:rsidRPr="00352A9F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352A9F">
        <w:rPr>
          <w:rFonts w:cs="Times New Roman" w:hAnsi="Times New Roman" w:ascii="Times New Roman"/>
          <w:sz w:val="24"/>
          <w:szCs w:val="24"/>
        </w:rPr>
        <w:tab/>
      </w:r>
      <w:r w:rsidRPr="00352A9F">
        <w:rPr>
          <w:rFonts w:cs="Times New Roman" w:hAnsi="Times New Roman" w:ascii="Times New Roman"/>
          <w:sz w:val="24"/>
          <w:szCs w:val="24"/>
        </w:rPr>
        <w:tab/>
      </w:r>
      <w:r w:rsidRPr="00352A9F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 w:rsidRPr="00352A9F">
      <w:pPr>
        <w:pStyle w:val="Tijeloteksta"/>
      </w:pPr>
      <w:r w:rsidRPr="00352A9F">
        <w:t>Matea Bizjak</w:t>
      </w:r>
      <w:r w:rsidRPr="00352A9F">
        <w:tab/>
      </w:r>
      <w:r w:rsidRPr="00352A9F">
        <w:tab/>
      </w:r>
      <w:r w:rsidRPr="00352A9F">
        <w:tab/>
      </w:r>
      <w:r w:rsidRPr="00352A9F">
        <w:tab/>
      </w:r>
      <w:r w:rsidR="008641F6" w:rsidRPr="00352A9F">
        <w:t>Vesna Sremac Šoštar</w:t>
      </w:r>
      <w:r w:rsidR="008641F6" w:rsidRPr="00352A9F">
        <w:tab/>
      </w:r>
      <w:r w:rsidRPr="00352A9F">
        <w:tab/>
      </w:r>
      <w:r w:rsidR="008641F6" w:rsidRPr="00352A9F">
        <w:t>Vidonija Miletić Plukavec</w:t>
      </w:r>
    </w:p>
    <w:p w:rsidRDefault="002800F0" w:rsidP="0062455A" w:rsidR="002800F0" w:rsidRPr="00352A9F">
      <w:pPr>
        <w:pStyle w:val="Tijeloteksta"/>
      </w:pPr>
    </w:p>
    <w:p w:rsidRDefault="002800F0" w:rsidP="0062455A" w:rsidR="002800F0" w:rsidRPr="00352A9F">
      <w:pPr>
        <w:pStyle w:val="Tijeloteksta"/>
      </w:pPr>
    </w:p>
    <w:p w:rsidRDefault="00352A9F" w:rsidP="00B27C95" w:rsidR="0062455A" w:rsidRPr="00352A9F">
      <w:pPr>
        <w:pStyle w:val="Tijeloteksta"/>
      </w:pPr>
      <w:r w:rsidRPr="00352A9F">
        <w:t>R</w:t>
      </w:r>
      <w:r w:rsidR="00536CD7" w:rsidRPr="00352A9F">
        <w:t>AZLUČNI VJEROVNIK:</w:t>
      </w:r>
    </w:p>
    <w:p w:rsidRDefault="00352A9F" w:rsidR="00676C72" w:rsidRPr="00352A9F">
      <w:pPr>
        <w:rPr>
          <w:rFonts w:cs="Times New Roman" w:hAnsi="Times New Roman" w:ascii="Times New Roman"/>
          <w:sz w:val="24"/>
          <w:szCs w:val="24"/>
        </w:rPr>
      </w:pPr>
      <w:r w:rsidRPr="00352A9F">
        <w:rPr>
          <w:rFonts w:cs="Times New Roman" w:hAnsi="Times New Roman" w:ascii="Times New Roman"/>
          <w:lang w:val="pl-PL"/>
        </w:rPr>
        <w:t>CROATIA OSIGURANJE d.d., Zagreb, Vatroslava Jagića 33, OIB: 26187994862, zastupano po Branko Tepić, dipl. pravnik prema pun</w:t>
      </w:r>
    </w:p>
    <w:sectPr w:rsidSect="00536CD7" w:rsidR="00676C72" w:rsidRPr="00352A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8641F6">
          <w:rPr>
            <w:rFonts w:cs="Times New Roman" w:hAnsi="Times New Roman" w:ascii="Times New Roman"/>
            <w:sz w:val="24"/>
            <w:szCs w:val="24"/>
          </w:rPr>
          <w:t>4413</w:t>
        </w:r>
        <w:r w:rsidR="000D2856">
          <w:rPr>
            <w:rFonts w:cs="Times New Roman" w:hAnsi="Times New Roman" w:ascii="Times New Roman"/>
            <w:sz w:val="24"/>
            <w:szCs w:val="24"/>
          </w:rPr>
          <w:t>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66CE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F32FF6">
      <w:rPr>
        <w:rFonts w:cs="Times New Roman" w:hAnsi="Times New Roman" w:ascii="Times New Roman"/>
        <w:sz w:val="24"/>
        <w:szCs w:val="24"/>
      </w:rPr>
      <w:t>4413/16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5A0DA0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15"/>
  </w:num>
  <w:num w:numId="16">
    <w:abstractNumId w:val="1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469A9"/>
    <w:rsid w:val="00085922"/>
    <w:rsid w:val="0009048E"/>
    <w:rsid w:val="000D2856"/>
    <w:rsid w:val="001404B6"/>
    <w:rsid w:val="00166C4B"/>
    <w:rsid w:val="00174C2C"/>
    <w:rsid w:val="00177204"/>
    <w:rsid w:val="001D3E92"/>
    <w:rsid w:val="001F087F"/>
    <w:rsid w:val="00201DD8"/>
    <w:rsid w:val="002800F0"/>
    <w:rsid w:val="00282211"/>
    <w:rsid w:val="002A7A0E"/>
    <w:rsid w:val="00301F07"/>
    <w:rsid w:val="00352A9F"/>
    <w:rsid w:val="003625C7"/>
    <w:rsid w:val="00373C0D"/>
    <w:rsid w:val="003B637E"/>
    <w:rsid w:val="00440EB3"/>
    <w:rsid w:val="0046544C"/>
    <w:rsid w:val="004C70AA"/>
    <w:rsid w:val="00536CD7"/>
    <w:rsid w:val="00572D78"/>
    <w:rsid w:val="0058447C"/>
    <w:rsid w:val="005C7E4D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86A29"/>
    <w:rsid w:val="007C3799"/>
    <w:rsid w:val="0081015B"/>
    <w:rsid w:val="008641F6"/>
    <w:rsid w:val="00886B92"/>
    <w:rsid w:val="008F4F37"/>
    <w:rsid w:val="00954F3A"/>
    <w:rsid w:val="009F16E5"/>
    <w:rsid w:val="00A20CCF"/>
    <w:rsid w:val="00AB4234"/>
    <w:rsid w:val="00AC2945"/>
    <w:rsid w:val="00B03D35"/>
    <w:rsid w:val="00B27C95"/>
    <w:rsid w:val="00B453EE"/>
    <w:rsid w:val="00B53C1B"/>
    <w:rsid w:val="00BE2884"/>
    <w:rsid w:val="00C24D50"/>
    <w:rsid w:val="00C8092A"/>
    <w:rsid w:val="00CB4950"/>
    <w:rsid w:val="00CC228B"/>
    <w:rsid w:val="00CD1142"/>
    <w:rsid w:val="00D15F45"/>
    <w:rsid w:val="00D2453C"/>
    <w:rsid w:val="00D34EAA"/>
    <w:rsid w:val="00D93FFA"/>
    <w:rsid w:val="00DC6BF7"/>
    <w:rsid w:val="00E33DDA"/>
    <w:rsid w:val="00EB0E6E"/>
    <w:rsid w:val="00EE2E81"/>
    <w:rsid w:val="00F15017"/>
    <w:rsid w:val="00F173A2"/>
    <w:rsid w:val="00F32FF6"/>
    <w:rsid w:val="00F65230"/>
    <w:rsid w:val="00F66CEB"/>
    <w:rsid w:val="00F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C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C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99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4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utvrđenje vrijednosti nekretnine</izvorni_sadrzaj>
    <derivirana_varijabla naziv="DomainObject.Obrazlozenje_1">utvrđenje vrijednosti nekretnine</derivirana_varijabla>
  </DomainObject.Obrazlozenje>
  <DomainObject.StvarniPocetakDatum>
    <izvorni_sadrzaj>11. listopada 2018.</izvorni_sadrzaj>
    <derivirana_varijabla naziv="DomainObject.StvarniPocetakDatum_1">11. listopada 2018.</derivirana_varijabla>
  </DomainObject.StvarniPocetakDatum>
  <DomainObject.StvarniZavrsetakDatum>
    <izvorni_sadrzaj>11. listopada 2018.</izvorni_sadrzaj>
    <derivirana_varijabla naziv="DomainObject.StvarniZavrsetakDatum_1">11. listopada 2018.</derivirana_varijabla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St-4413/2016-34</izvorni_sadrzaj>
    <derivirana_varijabla naziv="DomainObject.Zapisnik.Oznaka_1">St-4413/2016-34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St-4413/2016-34</izvorni_sadrzaj>
    <derivirana_varijabla naziv="DomainObject.PoslovniBrojDokumenta_1">St-4413/2016-34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1555</properties:Characters>
  <properties:Lines>53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2018-10-05T09:40:00Z</dcterms:created>
  <dc:creator>Matea Bizjak</dc:creator>
  <cp:lastModifiedBy>Matea Bizjak</cp:lastModifiedBy>
  <cp:lastPrinted>2018-06-18T08:48:00Z</cp:lastPrinted>
  <dcterms:modified xmlns:xsi="http://www.w3.org/2001/XMLSchema-instance" xsi:type="dcterms:W3CDTF">2018-10-11T08:42:00Z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St-4413/2016-34 / Zapisnik - Ročište (St-4413-16-utvrđivanje vrijednosti nekretnine.docx)</vt:lpwstr>
  </prop:property>
  <prop:property name="CC_coloring" pid="5" fmtid="{D5CDD505-2E9C-101B-9397-08002B2CF9AE}">
    <vt:bool>false</vt:bool>
  </prop:property>
</prop:Properties>
</file>