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3caa9" w14:paraId="013caa9"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DE2695" w:rsidRPr="00DE2695">
        <w:t>4</w:t>
      </w:r>
      <w:r w:rsidR="008C5EB2">
        <w:t xml:space="preserve"> </w:t>
      </w:r>
      <w:r w:rsidR="00DE2695" w:rsidRPr="00DE2695">
        <w:t>St-</w:t>
      </w:r>
      <w:r w:rsidR="00BB58B5">
        <w:t>15</w:t>
      </w:r>
      <w:r w:rsidR="008C5EB2">
        <w:t>02</w:t>
      </w:r>
      <w:r w:rsidR="00DE2695" w:rsidRPr="00DE2695">
        <w:t>/15</w:t>
      </w:r>
    </w:p>
    <w:p w:rsidRDefault="00D717FE" w:rsidP="00514EDC" w:rsidR="00D717FE" w:rsidRPr="00692A21">
      <w:r w:rsidRPr="00692A21">
        <w:t xml:space="preserve">Karlovac, </w:t>
      </w:r>
      <w:r w:rsidR="00DE2695">
        <w:t>Ljudevita Šestića 4</w:t>
      </w:r>
    </w:p>
    <w:p w:rsidRDefault="00D717FE" w:rsidP="00514EDC" w:rsidR="00D717FE"/>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514EDC" w:rsidP="00514EDC" w:rsidR="00514EDC"/>
    <w:p w:rsidRDefault="00F7064E" w:rsidP="00514EDC" w:rsidR="00F7064E" w:rsidRPr="00692A21"/>
    <w:p w:rsidRDefault="00514EDC" w:rsidP="00514EDC" w:rsidR="00514EDC" w:rsidRPr="00692A21">
      <w:pPr>
        <w:ind w:firstLine="708"/>
        <w:jc w:val="both"/>
      </w:pPr>
      <w:r w:rsidRPr="00692A21">
        <w:t>TRGOVAČKI SUD U ZAGREBU, STALNA SLUŽBA po sucu Goranki Boljkovac</w:t>
      </w:r>
      <w:r w:rsidR="00667114" w:rsidRPr="00692A21">
        <w:t>,</w:t>
      </w:r>
      <w:r w:rsidRPr="00692A21">
        <w:t xml:space="preserve"> kao stečajnom sucu, postupajući po prijedlogu Financijske agencije, Zagreb, Vrtni put 3, u stečajnom postupku nad</w:t>
      </w:r>
      <w:r w:rsidR="00774E68" w:rsidRPr="00692A21">
        <w:t xml:space="preserve"> </w:t>
      </w:r>
      <w:r w:rsidR="00BB58B5">
        <w:t>dužnikom</w:t>
      </w:r>
      <w:r w:rsidRPr="00692A21">
        <w:t xml:space="preserve"> </w:t>
      </w:r>
      <w:r w:rsidR="008C5EB2">
        <w:t>AUTO ROZI d.o.o. Trstenik Nartski, Zagrebačka 197, OIB 97682129013</w:t>
      </w:r>
      <w:r w:rsidR="00667114" w:rsidRPr="00692A21">
        <w:t xml:space="preserve">, dana </w:t>
      </w:r>
      <w:r w:rsidR="008C5EB2">
        <w:t>29</w:t>
      </w:r>
      <w:r w:rsidR="00BB58B5">
        <w:t>. veljače 2016</w:t>
      </w:r>
      <w:r w:rsidRPr="00692A21">
        <w:t xml:space="preserve">. godine  </w:t>
      </w:r>
    </w:p>
    <w:p w:rsidRDefault="00514EDC" w:rsidP="00514EDC" w:rsidR="00514EDC"/>
    <w:p w:rsidRDefault="00297D7B" w:rsidP="00514EDC" w:rsidR="00297D7B" w:rsidRPr="00692A21"/>
    <w:p w:rsidRDefault="00514EDC" w:rsidP="00514EDC" w:rsidR="00514EDC" w:rsidRPr="00A12E2C">
      <w:pPr>
        <w:jc w:val="center"/>
      </w:pPr>
      <w:r w:rsidRPr="00A12E2C">
        <w:t>r i j e š i o  j e</w:t>
      </w:r>
    </w:p>
    <w:p w:rsidRDefault="00514EDC" w:rsidP="00514EDC" w:rsidR="00514EDC"/>
    <w:p w:rsidRDefault="00297D7B" w:rsidP="00514EDC" w:rsidR="00297D7B" w:rsidRPr="00692A21"/>
    <w:p w:rsidRDefault="00514EDC" w:rsidP="00D75F63"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8C5EB2">
        <w:t>AUTO ROZI d.o.o. Trstenik Nartski, Zagrebačka 197, OIB 97682129013</w:t>
      </w:r>
      <w:r w:rsidRPr="00692A21">
        <w:t>.</w:t>
      </w:r>
      <w:r w:rsidR="005A56DF" w:rsidRPr="005A56DF">
        <w:t xml:space="preserve"> </w:t>
      </w:r>
      <w:r w:rsidR="005A56DF">
        <w:t>Ste</w:t>
      </w:r>
      <w:r w:rsidR="008C5EB2">
        <w:t>čajni postupak je otvoren dana 29</w:t>
      </w:r>
      <w:r w:rsidR="005A56DF">
        <w:t xml:space="preserve">. veljače 2016. godine u </w:t>
      </w:r>
      <w:r w:rsidR="008C5EB2">
        <w:t>14,35</w:t>
      </w:r>
      <w:r w:rsidR="005A56DF">
        <w:t xml:space="preserve"> sati, kad je ovo rješenje o otvaranju stečajnog postupka objavljeno na e-oglasnoj ploči ovog suda.</w:t>
      </w:r>
    </w:p>
    <w:p w:rsidRDefault="00280A59" w:rsidP="00280A59" w:rsidR="00280A59" w:rsidRPr="00692A21">
      <w:pPr>
        <w:jc w:val="both"/>
      </w:pPr>
    </w:p>
    <w:p w:rsidRDefault="00514EDC" w:rsidP="00280A59" w:rsidR="00280A59">
      <w:pPr>
        <w:numPr>
          <w:ilvl w:val="0"/>
          <w:numId w:val="9"/>
        </w:numPr>
        <w:jc w:val="both"/>
      </w:pPr>
      <w:r w:rsidRPr="00692A21">
        <w:t xml:space="preserve">Stečajnim upraviteljem imenuje se </w:t>
      </w:r>
      <w:r w:rsidR="008C5EB2">
        <w:t>Davor Ivančić, Čakovec, Ivana pl. Zajca 17, OIB 21146522885</w:t>
      </w:r>
      <w:r w:rsidR="00280A59" w:rsidRPr="00280A59">
        <w:t>.</w:t>
      </w:r>
    </w:p>
    <w:p w:rsidRDefault="00280A59" w:rsidP="00280A59" w:rsidR="00280A59">
      <w:pPr>
        <w:pStyle w:val="Odlomakpopisa"/>
        <w:jc w:val="both"/>
      </w:pPr>
    </w:p>
    <w:p w:rsidRDefault="00514EDC" w:rsidP="00280A59"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8C5EB2">
        <w:t>AUTO ROZI d.o.o. Trstenik Nartski, Zagrebačka 197, OIB 97682129013, s danom 29. veljače 2016. godine</w:t>
      </w:r>
      <w:r w:rsidR="00280A59">
        <w:t>.</w:t>
      </w:r>
    </w:p>
    <w:p w:rsidRDefault="008E24D6" w:rsidP="00280A59" w:rsidR="00280A59" w:rsidRPr="00692A21">
      <w:pPr>
        <w:ind w:left="360"/>
        <w:jc w:val="both"/>
      </w:pPr>
      <w:r>
        <w:t xml:space="preserve"> </w:t>
      </w:r>
    </w:p>
    <w:p w:rsidRDefault="005A56DF" w:rsidP="00280A59" w:rsidR="005A56DF">
      <w:pPr>
        <w:numPr>
          <w:ilvl w:val="0"/>
          <w:numId w:val="9"/>
        </w:numPr>
        <w:jc w:val="both"/>
      </w:pPr>
      <w:r>
        <w:t xml:space="preserve">Nakon pravomoćnosti ovog rješenja dužnik </w:t>
      </w:r>
      <w:r w:rsidR="008C5EB2">
        <w:t>AUTO ROZI d.o.o. Trstenik Nartski, Zagrebačka 197, OIB 97682129013</w:t>
      </w:r>
      <w:r>
        <w:t>, će biti brisan iz sudskog registra ovog suda.</w:t>
      </w:r>
    </w:p>
    <w:p w:rsidRDefault="00514EDC" w:rsidP="00514EDC" w:rsidR="00514EDC"/>
    <w:p w:rsidRDefault="00297D7B" w:rsidP="00514EDC" w:rsidR="00297D7B" w:rsidRPr="00692A21"/>
    <w:p w:rsidRDefault="00514EDC" w:rsidP="00514EDC" w:rsidR="00514EDC">
      <w:pPr>
        <w:jc w:val="center"/>
      </w:pPr>
      <w:r w:rsidRPr="00E26DAE">
        <w:t>Obrazloženje</w:t>
      </w:r>
      <w:r w:rsidR="00E26DAE" w:rsidRPr="00E26DAE">
        <w:t xml:space="preserve"> </w:t>
      </w:r>
    </w:p>
    <w:p w:rsidRDefault="00297D7B" w:rsidP="00514EDC" w:rsidR="00297D7B" w:rsidRPr="00E26DAE">
      <w:pPr>
        <w:jc w:val="center"/>
      </w:pPr>
    </w:p>
    <w:p w:rsidRDefault="00514EDC" w:rsidP="00514EDC" w:rsidR="00514EDC" w:rsidRPr="00692A21"/>
    <w:p w:rsidRDefault="00A104E5" w:rsidP="00A104E5" w:rsidR="00A104E5">
      <w:pPr>
        <w:ind w:firstLine="708"/>
        <w:jc w:val="both"/>
      </w:pPr>
      <w:r>
        <w:t xml:space="preserve">FINA-a Regionalni centar Zagreb, podnijela je ovom sudu dana 23. rujna 2015. prijedlog za otvaranje stečajnog postupka nad dužnikom AUTO ROZI d.o.o. Trstenik Nartski, Zagrebačka 197, OIB 97682129013. </w:t>
      </w:r>
    </w:p>
    <w:p w:rsidRDefault="00A104E5" w:rsidP="00A104E5" w:rsidR="00A104E5">
      <w:pPr>
        <w:ind w:firstLine="708"/>
        <w:jc w:val="both"/>
      </w:pPr>
    </w:p>
    <w:p w:rsidRDefault="00A104E5" w:rsidP="00A104E5" w:rsidR="00A104E5">
      <w:pPr>
        <w:ind w:firstLine="708"/>
        <w:jc w:val="both"/>
      </w:pPr>
      <w:r>
        <w:t xml:space="preserve">Prijedlog je podnesen temeljem odredbe članka 110. stavak 1. SZ-a. U prijedlogu predlagatelj navodi da na dan 21. rujna 2015. godine dužnik u Očevidniku redoslijeda osnova za plaćanje ima evidentirane neizvršene osnove za plaćanje u ukupnom iznosu od 6.798,06 kn, te da dužnik ima jednog zaposlenog. Predlagatelj nadalje navodi da dužnik ima račun kod </w:t>
      </w:r>
      <w:r>
        <w:lastRenderedPageBreak/>
        <w:t xml:space="preserve">Zagrebačke banke d.d. Zagreb, te da predlagatelj ne raspolaže drugim podacima o imovini dužnika. </w:t>
      </w:r>
    </w:p>
    <w:p w:rsidRDefault="00A104E5" w:rsidP="00A104E5" w:rsidR="00A104E5">
      <w:pPr>
        <w:ind w:firstLine="708"/>
        <w:jc w:val="both"/>
      </w:pPr>
    </w:p>
    <w:p w:rsidRDefault="00A104E5" w:rsidP="00A104E5" w:rsidR="00A104E5">
      <w:pPr>
        <w:ind w:firstLine="708"/>
        <w:jc w:val="both"/>
      </w:pPr>
      <w:r>
        <w:t>Zaključkom ovog suda posl.br. 4 St-1502/15 od 20. studenog 2015. godine naređeno je dužniku da u roku 8 dana dostavi sudu popis imovine i obveza sukladno čl. 17. st. 1. Stečajnog zakona (Narodne novine broj 71/15, dalje u tekstu SZ-a), a u jedno je određeno ročište radi rasprave o pretpostavkama za otvaranje stečajnoga postupka za dan 17. prosinca 2015. godine na koje su pozvani dužnik, zakonski zastupnik dužnika Pero Duvnjak i predlagatelj FINA.</w:t>
      </w:r>
    </w:p>
    <w:p w:rsidRDefault="00A104E5" w:rsidP="00A104E5" w:rsidR="00A104E5">
      <w:pPr>
        <w:ind w:firstLine="708"/>
        <w:jc w:val="both"/>
      </w:pPr>
    </w:p>
    <w:p w:rsidRDefault="00A104E5" w:rsidP="00A104E5" w:rsidR="00A104E5">
      <w:pPr>
        <w:ind w:firstLine="708"/>
        <w:jc w:val="both"/>
      </w:pPr>
      <w:r>
        <w:t xml:space="preserve">FINA je podneskom od 7. prosinca 2015. godine, zaprimljenim kod suda 10. prosinca 2015. godine, dostavila u spis potvrdu od 7. prosinca 2015. godine o blokadi računa i novčanih sredstava dužnika, iz koje proizlazi da je na dan izdavanja potvrde evidentirano 31 dan neprekidne blokade, odnosno 158 dana blokade u prethodnih 6 mjeseci zbog nepodmirenih obveza za plaćanje evidentiranih u očevidniku redoslijeda za plaćanje, a nepodmirene obveze na dan izdavanja potvrde iznose 8.747,85 kn. </w:t>
      </w:r>
    </w:p>
    <w:p w:rsidRDefault="00A104E5" w:rsidP="00A104E5" w:rsidR="00A104E5">
      <w:pPr>
        <w:jc w:val="both"/>
      </w:pPr>
    </w:p>
    <w:p w:rsidRDefault="00A104E5" w:rsidP="00A104E5" w:rsidR="00A104E5">
      <w:pPr>
        <w:ind w:firstLine="708"/>
        <w:jc w:val="both"/>
      </w:pPr>
      <w:r>
        <w:t xml:space="preserve">Na ročištu od 17. prosinca 2015. godine, na koje nije pristupio predlagatelj, zakonski zastupnik dužnika izjavio je da se protivi otvaranju stečajnog postupka nad dužnikom. Zakonski zastupnik dužnika naveo je da dužnik nema u vlasništvu nekretnina, međutim naveo je da dužnik ima u vlasništvu tri motorna vozila, i to osobni automobil marke Peugeot 2.8 HDI Minibus/Boxr, godina proizvodnje 2001.g. reg. oznake ZG 9521-ES, osobni automobil marke Volkswagen 1.6 TDI / Golf, godina proizvodnje 2011.g., reg. oznake ZG 5490-FM, te osobni automobil marke Ford 1.8 TDDI / Focus, godina proizvodnje 2004.g. reg. oznake ZG 2149-FM. Nadalje je izjavio da je na tim vozila bio pokrenut postupak ovrhe radi naplate poreza i drugih javnih davanja, ali da je taj postupak obustavljen rješenjem Porezne uprave, Područni ured Središnja Hrvatska od 9. studenog 2015. godine, budući je Auto Rozi d.o.o. u cijelosti podmirio dug u iznosu od 15.719,99 kn s pripadajućim kamatama, a o čemu je priložio u spis presliku rješenja Porezne uprave od 9. studenog 2015. godine. </w:t>
      </w:r>
    </w:p>
    <w:p w:rsidRDefault="00A104E5" w:rsidP="00A104E5" w:rsidR="00A104E5">
      <w:pPr>
        <w:ind w:firstLine="708"/>
        <w:jc w:val="both"/>
      </w:pPr>
    </w:p>
    <w:p w:rsidRDefault="00A104E5" w:rsidP="00A104E5" w:rsidR="00A104E5">
      <w:pPr>
        <w:ind w:firstLine="708"/>
        <w:jc w:val="both"/>
      </w:pPr>
      <w:r>
        <w:t xml:space="preserve">Zakonski zastupnik dužnika predložio je odgodu ročišta od 17. prosinca 2015. godine, navodeći da će dužnik u kratkom roku podmiriti tražbine evidentirane na žiro računu dužnika uslijed kojih je taj račun u blokadi, te da će dužnik dostaviti sudu potvrdu o tome da žiro račun dužnika više nije u blokadi, a sve kako se ne bi provodio stečajni postupak nad dužnikom. </w:t>
      </w:r>
    </w:p>
    <w:p w:rsidRDefault="00A104E5" w:rsidP="00A104E5" w:rsidR="00A104E5">
      <w:pPr>
        <w:ind w:firstLine="708"/>
        <w:jc w:val="both"/>
      </w:pPr>
      <w:r>
        <w:t xml:space="preserve"> </w:t>
      </w:r>
    </w:p>
    <w:p w:rsidRDefault="00A104E5" w:rsidP="00A104E5" w:rsidR="00A104E5">
      <w:pPr>
        <w:ind w:firstLine="708"/>
        <w:jc w:val="both"/>
      </w:pPr>
      <w:r>
        <w:t xml:space="preserve">Na ročištu radi rasprave o pretpostavkama za otvaranje stečajnog postupka nad dužnikom, održanom dana 25. siječnja 2016. godine, zakonski zastupnik dužnika predao je u spis podnesak od 22. siječnja 2016. godine, te izjavio da su podaci u tom podnesku točni i potpuni te da ništa od imovine i obveza dužnika nije zatajio. Uvidom u navedeni podnesak od 22. siječnja 2016. godine proizlazi da u njemu dužnik navodi da nema nekretnina ni pokretnina, da nema novčanih i nenovčanih tražbina, nema drugih prava koja čine imovinu, nema novčanih sredstava na računu, te nema nikakve druge imovine. Nadalje dužnik navodi da njegove obveze prema dobavljačima iznose 20.447,92 kn, obveze prema državi iznose 4.521,32 kn, a obveze za dane pozajmice iznose 130.476,09 kn. </w:t>
      </w:r>
    </w:p>
    <w:p w:rsidRDefault="00A104E5" w:rsidP="00A104E5" w:rsidR="00A104E5">
      <w:pPr>
        <w:ind w:firstLine="708"/>
        <w:jc w:val="both"/>
      </w:pPr>
    </w:p>
    <w:p w:rsidRDefault="00A104E5" w:rsidP="00A104E5" w:rsidR="00A104E5">
      <w:pPr>
        <w:ind w:firstLine="708"/>
        <w:jc w:val="both"/>
      </w:pPr>
      <w:r>
        <w:t xml:space="preserve">Nadalje se zakonski zastupnik dužnika na ročištu očitovao da je dužnik u međuvremenu prodao svoja tri motorna vozila, i to: da je automobil marke Peugeot 2.8 HDI Minibus/Boxr, godina proizvodnje 2001.g. reg. oznake ZG 9521-ES, prodao za iznos od 1.800,00 kn, iz razloga što je automobil u nevoznom stanju, budući mu je motor izvan funkcije, time da je izjavio da je iznos od 1.800,00 kn upotrijebio da plati ratu kredita koji </w:t>
      </w:r>
      <w:r>
        <w:lastRenderedPageBreak/>
        <w:t>kredit ima kao fizička osoba za stambeni objekt; osobni automobil marke Volkswagen 1.6 TDI / Golf, godina proizvodnje 2011.g., reg. oznake ZG 5490-FM, prodao za 37.000,00 kn, i taj novac je dao jednoj fizičkoj osobi, čije ime je odbio reći, i to na ime povrata pozajmice; osobni automobil marke Ford 1.8 TDDI / Focus, godina proizvodnje 2004.g. reg. oznake ZG 2149-FM, prodao je svome tetku za 3.650,00 kn, jer je automobil u lošem stanju, navodi da je taj novac položio na račun AUTO ROZI d.o.o., pa da mu trenutno stanje blokade iznosi cca 5.700,00 kn. Zakonski zastupnik dužnika nadalje je naveo da ima imovinskih prava na tuđim stvarima u iznosu od 2.654,50 kn, a riječ je o ulaganju koje je AUTO ROZI d.o.o. izvršio na uređenju radione, koja radiona se nalazi u sklopu stambenog objekta, koji stambeni objekt je u vlasništvu direktora dužnika kao fizičke osobe.</w:t>
      </w:r>
    </w:p>
    <w:p w:rsidRDefault="00A104E5" w:rsidP="00A104E5" w:rsidR="00A104E5">
      <w:pPr>
        <w:jc w:val="both"/>
      </w:pPr>
    </w:p>
    <w:p w:rsidRDefault="00A104E5" w:rsidP="00A104E5" w:rsidR="00A104E5">
      <w:pPr>
        <w:ind w:firstLine="708"/>
        <w:jc w:val="both"/>
      </w:pPr>
      <w:r>
        <w:t xml:space="preserve">Zakonski zastupnik dužnika naveo je da nije sporno da je dužnikov račun u neprekidnoj blokadi od početka studenog 2015. godine, odnosno navodi da je od dana 7. prosinca 2015. godine, kada je blokada bila cca 8.700,00 kn, dužnik smanjio iznos blokade na iznos od 5.700,00 kn, ali da je blokada neprekidna čitavo vrijeme od početka studenog 2015. godine. </w:t>
      </w:r>
    </w:p>
    <w:p w:rsidRDefault="00A104E5" w:rsidP="00A104E5" w:rsidR="00A104E5">
      <w:pPr>
        <w:jc w:val="both"/>
      </w:pPr>
    </w:p>
    <w:p w:rsidRDefault="00A104E5" w:rsidP="00A104E5" w:rsidR="00A104E5">
      <w:pPr>
        <w:ind w:firstLine="708"/>
        <w:jc w:val="both"/>
      </w:pPr>
      <w:r>
        <w:t>Uvidom u potvrdu FINA-e od 7. prosinca 2015. godine o blokadi računa i novčanih sredstava dužnika AUTO ROZI d.o.o., na listu 9 spisa, sud je utvrdio da je na dan izdavanja potvrde na računu i novčanim sredstvima dužnika evidentirano 31 dana neprekidne blokade, odnosno 158 dana blokade u prethodnih šest mjeseci zbog nepodmirenih osnova za plaćanje evidentiranih u očevidniku redoslijeda za plaćanje, time da nepodmirene obveze na dan izdavanja potvrde iznose 8.747,85 kn. Zakonski zastupnik dužnika na ročištu od 25. siječnja 2016. godine izričito je izjavio da ne osporava da je blokada računa dužnika neprekidna od početka studenog 2015. godine, odnosno da se blokada računa nije prekidala nakon izdavanja potvrde FINA-e od 7. prosinca 2015. godine, time da isti navodi da je iznos blokade smanjen na cca 5.700,00 kn. Dakle, iz navedenog proizlazi da kod dužnika postoji stečajni razlog nesposobnosti za plaćanje, u smislu odredbe čl. 6. st. 2. i 4. SZ-a.</w:t>
      </w:r>
    </w:p>
    <w:p w:rsidRDefault="00A104E5" w:rsidP="00A104E5" w:rsidR="00A104E5">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BC367B">
        <w:t>1</w:t>
      </w:r>
      <w:r w:rsidR="005A56DF">
        <w:t>5</w:t>
      </w:r>
      <w:r w:rsidR="00A104E5">
        <w:t>02</w:t>
      </w:r>
      <w:r w:rsidR="00BC367B">
        <w:t>/15</w:t>
      </w:r>
      <w:r w:rsidRPr="00692A21">
        <w:t xml:space="preserve"> od </w:t>
      </w:r>
      <w:r w:rsidR="00A104E5">
        <w:t>25. siječnja 2016</w:t>
      </w:r>
      <w:r w:rsidRPr="00692A21">
        <w:t>. godine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C1346A">
        <w:t>26.130,00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602765" w:rsidP="00AB70AD" w:rsidR="005F71CE">
      <w:pPr>
        <w:ind w:firstLine="708"/>
        <w:jc w:val="both"/>
      </w:pPr>
      <w:r>
        <w:t>Naime</w:t>
      </w:r>
      <w:r w:rsidRPr="00435B5D">
        <w:t xml:space="preserve">, </w:t>
      </w:r>
      <w:r w:rsidR="00A104E5">
        <w:t>na ročištu radi rasprave o pretpostavkama za otvaranje stečajnog postupka, sud je pute</w:t>
      </w:r>
      <w:r w:rsidRPr="00435B5D">
        <w:t xml:space="preserve">m izvješća, koje je podnio </w:t>
      </w:r>
      <w:r w:rsidR="00A104E5">
        <w:t xml:space="preserve">zakonski zastupnik </w:t>
      </w:r>
      <w:r w:rsidRPr="00435B5D">
        <w:t>dužnik</w:t>
      </w:r>
      <w:r w:rsidR="00A104E5">
        <w:t>a</w:t>
      </w:r>
      <w:r w:rsidRPr="00435B5D">
        <w:t xml:space="preserve"> o </w:t>
      </w:r>
      <w:r w:rsidR="00A104E5">
        <w:t>financijsko-gospodarskom stanju dužnika,</w:t>
      </w:r>
      <w:r w:rsidRPr="00435B5D">
        <w:t xml:space="preserve"> utvrdio da imovina dužnika nije dovoljna ni za namirenje troškova prethodnog i stečajnog postupka, a predvidivi troškovi stečajnog postupka za razdoblje četiri mjeseca iznose ukupno 26.130,00 kn, a čine ih troškovi stečajnog upravitelja od 8.000,00 kn, trošak knjigovođe od 8.000,00 kn, predvidivi materijalni troškovi od 8.000,00 kn (poštarina, pristojbe, prijevoz, žiro račun, arhiva, itd.), zatim trošak osiguranja stečajnog upravitelja od 2.000,00 kn i trošak izrade pečata 130,00 kn.</w:t>
      </w:r>
    </w:p>
    <w:p w:rsidRDefault="00D717FE" w:rsidP="00AB70AD" w:rsidR="00C515B4" w:rsidRPr="00692A21">
      <w:pPr>
        <w:ind w:firstLine="708"/>
        <w:jc w:val="both"/>
      </w:pPr>
      <w:r w:rsidRPr="00692A21">
        <w:t xml:space="preserve"> </w:t>
      </w:r>
    </w:p>
    <w:p w:rsidRDefault="005F71CE" w:rsidP="00C515B4" w:rsidR="00514EDC" w:rsidRPr="00692A21">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667114" w:rsidRPr="00692A21">
        <w:t xml:space="preserve"> (potvrda FINA-e na listu </w:t>
      </w:r>
      <w:r w:rsidR="00A104E5">
        <w:lastRenderedPageBreak/>
        <w:t>9 spisa, te navod zakonskog zastupnika dužnika s ročišta od 25. siječnja 2016. godine da je račun dužnika u neprekidnoj blokadi od početka studenog 2015. godine).</w:t>
      </w:r>
    </w:p>
    <w:p w:rsidRDefault="00C515B4" w:rsidP="00C515B4" w:rsidR="00C515B4"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A104E5">
        <w:t>29</w:t>
      </w:r>
      <w:r w:rsidR="005F71CE">
        <w:t>. veljače 2016</w:t>
      </w:r>
      <w:r w:rsidRPr="00692A21">
        <w:t>. godine nije uplaćen predujam za pokriće troškova stečajnog postupka, na plaćanje kojeg su pozvani vjerovnici rješenje</w:t>
      </w:r>
      <w:r w:rsidR="00667114" w:rsidRPr="00692A21">
        <w:t>m</w:t>
      </w:r>
      <w:r w:rsidRPr="00692A21">
        <w:t xml:space="preserve"> od </w:t>
      </w:r>
      <w:r w:rsidR="00A104E5">
        <w:t>25. siječnja 2016</w:t>
      </w:r>
      <w:r w:rsidR="00737646" w:rsidRPr="00692A21">
        <w:t xml:space="preserve">. godine,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dana </w:t>
      </w:r>
      <w:r w:rsidR="00A104E5">
        <w:t>25. siječnja 2016</w:t>
      </w:r>
      <w:r w:rsidR="00737646" w:rsidRPr="00692A21">
        <w:t>.</w:t>
      </w:r>
      <w:r w:rsidR="00AD379D" w:rsidRPr="00692A21">
        <w:t xml:space="preserve"> godine. </w:t>
      </w:r>
    </w:p>
    <w:p w:rsidRDefault="00737646" w:rsidP="00C515B4" w:rsidR="00C515B4" w:rsidRPr="00692A21">
      <w:pPr>
        <w:ind w:firstLine="708"/>
        <w:jc w:val="both"/>
      </w:pPr>
      <w:r w:rsidRPr="00692A21">
        <w:t xml:space="preserve"> </w:t>
      </w:r>
    </w:p>
    <w:p w:rsidRDefault="00514EDC" w:rsidP="00C515B4" w:rsidR="00514EDC" w:rsidRPr="00692A21">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A104E5">
        <w:t>25. siječnja 2016</w:t>
      </w:r>
      <w:r w:rsidR="00737646" w:rsidRPr="00692A21">
        <w:t>. godine</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p>
    <w:p w:rsidRDefault="00AD379D" w:rsidP="00C515B4" w:rsidR="00AD379D" w:rsidRPr="00692A21">
      <w:pPr>
        <w:ind w:firstLine="708"/>
        <w:jc w:val="both"/>
      </w:pPr>
    </w:p>
    <w:p w:rsidRDefault="00667114" w:rsidP="00D61214" w:rsidR="00514EDC" w:rsidRPr="00692A21">
      <w:pPr>
        <w:jc w:val="center"/>
      </w:pPr>
      <w:r w:rsidRPr="00551293">
        <w:t xml:space="preserve">U Karlovcu, </w:t>
      </w:r>
      <w:r w:rsidR="00A104E5">
        <w:t>29</w:t>
      </w:r>
      <w:r w:rsidR="005F71CE">
        <w:t>. veljače 2016</w:t>
      </w:r>
      <w:r w:rsidR="00514EDC" w:rsidRPr="00551293">
        <w:t>.</w:t>
      </w:r>
      <w:r w:rsidRPr="00551293">
        <w:t xml:space="preserve"> godine</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AC4C36" w:rsidR="00AC4C36">
      <w:pPr>
        <w:jc w:val="right"/>
      </w:pPr>
      <w:r w:rsidRPr="00692A21">
        <w:t>Goranka Boljkovac</w:t>
      </w:r>
    </w:p>
    <w:p w:rsidRDefault="00AC4C36" w:rsidP="00AC4C36" w:rsidR="00AC4C36">
      <w:pPr>
        <w:jc w:val="right"/>
      </w:pPr>
    </w:p>
    <w:p w:rsidRDefault="00AC4C36" w:rsidP="00AC4C36" w:rsidR="00AC4C36">
      <w:pPr>
        <w:jc w:val="right"/>
      </w:pPr>
    </w:p>
    <w:p w:rsidRDefault="00AC4C36" w:rsidP="00AC4C36" w:rsidR="00AC4C36">
      <w:pPr>
        <w:jc w:val="right"/>
      </w:pPr>
    </w:p>
    <w:p w:rsidRDefault="00AB70AD" w:rsidP="00AC4C36" w:rsidR="00AB70AD" w:rsidRPr="00AB70AD">
      <w:r w:rsidRPr="00AB70AD">
        <w:t>PRAVNA POUKA:</w:t>
      </w:r>
    </w:p>
    <w:p w:rsidRDefault="00662058" w:rsidP="00662058" w:rsidR="00662058" w:rsidRPr="00AB70AD">
      <w:pPr>
        <w:tabs>
          <w:tab w:pos="9000" w:val="left"/>
        </w:tabs>
        <w:jc w:val="both"/>
      </w:pPr>
      <w:r w:rsidRPr="00AB70AD">
        <w:t>Protiv rješenja o otvaranju stečajnog postupka žalbu može podnijeti osoba koja je bila zastupnik po zakonu dužnika pravne osobe do dana nastupanja pravnih posljedi</w:t>
      </w:r>
      <w:r>
        <w:t xml:space="preserve">ca otvaranja stečajnog postupka, </w:t>
      </w:r>
      <w:r w:rsidRPr="00AB70AD">
        <w:t>a protiv rješenja o zaključenju stečajnog postupka žalba je dopuštena  vjerovnicima, u roku 8 dana.</w:t>
      </w:r>
    </w:p>
    <w:p w:rsidRDefault="00662058" w:rsidP="00662058" w:rsidR="00662058" w:rsidRPr="00AB70AD">
      <w:pPr>
        <w:tabs>
          <w:tab w:pos="9000" w:val="left"/>
        </w:tabs>
        <w:jc w:val="both"/>
      </w:pPr>
      <w:r w:rsidRPr="00AB70AD">
        <w:t>Žalba se podnosi Visokom trgovačkom sudu RH, putem ovog suda</w:t>
      </w:r>
      <w:r>
        <w:t>, u tri primjerka</w:t>
      </w:r>
      <w:r w:rsidRPr="00AB70AD">
        <w:t>.</w:t>
      </w:r>
    </w:p>
    <w:p w:rsidRDefault="0095321D" w:rsidP="00514EDC" w:rsidR="0095321D" w:rsidRPr="00AB70AD"/>
    <w:p w:rsidRDefault="0095321D" w:rsidP="00514EDC" w:rsidR="00514EDC" w:rsidRPr="00AB70AD">
      <w:r w:rsidRPr="00AB70AD">
        <w:t>Dna</w:t>
      </w:r>
      <w:r w:rsidR="00514EDC" w:rsidRPr="00AB70AD">
        <w:t>:</w:t>
      </w:r>
    </w:p>
    <w:p w:rsidRDefault="00AB70AD" w:rsidP="00AB70AD" w:rsidR="0093417F">
      <w:r w:rsidRPr="00AB70AD">
        <w:t xml:space="preserve">1. </w:t>
      </w:r>
      <w:r w:rsidR="0093417F">
        <w:t>Predlagatelju</w:t>
      </w:r>
    </w:p>
    <w:p w:rsidRDefault="00AB70AD" w:rsidP="00AB70AD" w:rsidR="00AB70AD" w:rsidRPr="00AB70AD">
      <w:r w:rsidRPr="00AB70AD">
        <w:t xml:space="preserve">2. Dužniku   </w:t>
      </w:r>
    </w:p>
    <w:p w:rsidRDefault="00AB70AD" w:rsidP="00AB70AD" w:rsidR="00AB70AD" w:rsidRPr="00AB70AD">
      <w:r w:rsidRPr="00AB70AD">
        <w:t xml:space="preserve">3. Stečajni upravitelj  </w:t>
      </w:r>
      <w:r w:rsidR="00A104E5">
        <w:t>Davor Ivančić</w:t>
      </w:r>
    </w:p>
    <w:p w:rsidRDefault="00C1346A" w:rsidP="00AB70AD" w:rsidR="00AB70AD" w:rsidRPr="00AB70AD">
      <w:r>
        <w:t>4</w:t>
      </w:r>
      <w:r w:rsidR="00AB70AD" w:rsidRPr="00AB70AD">
        <w:t xml:space="preserve">. </w:t>
      </w:r>
      <w:r w:rsidR="009269AF">
        <w:t>Ministarstvo pravosuđa RH po ŽDO u Zagrebu</w:t>
      </w:r>
    </w:p>
    <w:p w:rsidRDefault="00C1346A" w:rsidP="00AB70AD" w:rsidR="00AB70AD" w:rsidRPr="00AB70AD">
      <w:r>
        <w:t>5</w:t>
      </w:r>
      <w:r w:rsidR="00AB70AD" w:rsidRPr="00AB70AD">
        <w:t xml:space="preserve">. Porezna uprava </w:t>
      </w:r>
      <w:r w:rsidR="0093417F">
        <w:t>Zagreb</w:t>
      </w:r>
    </w:p>
    <w:p w:rsidRDefault="00C1346A" w:rsidP="00AB70AD" w:rsidR="00AB70AD" w:rsidRPr="00AB70AD">
      <w:r>
        <w:t>6</w:t>
      </w:r>
      <w:r w:rsidR="00AB70AD" w:rsidRPr="00AB70AD">
        <w:t xml:space="preserve">. </w:t>
      </w:r>
      <w:r w:rsidR="0093417F">
        <w:t>e-</w:t>
      </w:r>
      <w:r w:rsidR="00AB70AD" w:rsidRPr="00AB70AD">
        <w:t xml:space="preserve">Oglasna ploča suda </w:t>
      </w:r>
    </w:p>
    <w:p w:rsidRDefault="00C1346A" w:rsidP="00514EDC" w:rsidR="00514EDC" w:rsidRPr="00692A21">
      <w:r>
        <w:t>7</w:t>
      </w:r>
      <w:r w:rsidR="00AB70AD" w:rsidRPr="00AB70AD">
        <w:t xml:space="preserve">. </w:t>
      </w:r>
      <w:r w:rsidR="005F71CE">
        <w:t>Sudskom</w:t>
      </w:r>
      <w:r w:rsidR="00AB70AD" w:rsidRPr="00AB70AD">
        <w:t xml:space="preserve"> registru po pravomoćnosti </w:t>
      </w:r>
      <w:r w:rsidR="00514EDC" w:rsidRPr="00692A21">
        <w:t xml:space="preserve"> </w:t>
      </w:r>
    </w:p>
    <w:sectPr w:rsidSect="00015E74" w:rsidR="00514EDC" w:rsidRPr="00692A21">
      <w:headerReference w:type="even" r:id="rId10"/>
      <w:headerReference w:type="default" r:id="rId11"/>
      <w:pgSz w:h="16838" w:w="11906"/>
      <w:pgMar w:gutter="0" w:footer="708" w:header="708" w:left="1417" w:bottom="125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C4C36">
      <w:rPr>
        <w:rStyle w:val="Brojstranice"/>
        <w:noProof/>
      </w:rPr>
      <w:t>4</w:t>
    </w:r>
    <w:r>
      <w:rPr>
        <w:rStyle w:val="Brojstranice"/>
      </w:rPr>
      <w:fldChar w:fldCharType="end"/>
    </w:r>
  </w:p>
  <w:p w:rsidRDefault="00667114" w:rsidR="00667114">
    <w:pPr>
      <w:pStyle w:val="Zaglavlje"/>
    </w:pPr>
    <w:r>
      <w:t xml:space="preserve">                                                                                                                                 4 St-</w:t>
    </w:r>
    <w:r w:rsidR="009403D2">
      <w:t>1</w:t>
    </w:r>
    <w:r w:rsidR="00A104E5">
      <w:t>502</w:t>
    </w:r>
    <w:r w:rsidR="009403D2">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54C7"/>
    <w:rsid w:val="0004613B"/>
    <w:rsid w:val="00050EF7"/>
    <w:rsid w:val="0006410D"/>
    <w:rsid w:val="000778FF"/>
    <w:rsid w:val="000D7557"/>
    <w:rsid w:val="000E2C71"/>
    <w:rsid w:val="000F2D91"/>
    <w:rsid w:val="00174993"/>
    <w:rsid w:val="001A044D"/>
    <w:rsid w:val="001A24B8"/>
    <w:rsid w:val="001D564F"/>
    <w:rsid w:val="001F26D6"/>
    <w:rsid w:val="00212943"/>
    <w:rsid w:val="002208E0"/>
    <w:rsid w:val="00233CF9"/>
    <w:rsid w:val="002566B7"/>
    <w:rsid w:val="00280A59"/>
    <w:rsid w:val="00293964"/>
    <w:rsid w:val="002944F5"/>
    <w:rsid w:val="00294F67"/>
    <w:rsid w:val="00297D7B"/>
    <w:rsid w:val="002B5B9E"/>
    <w:rsid w:val="002C5A29"/>
    <w:rsid w:val="002D6432"/>
    <w:rsid w:val="002E494C"/>
    <w:rsid w:val="002F13E0"/>
    <w:rsid w:val="00305EEA"/>
    <w:rsid w:val="00336E10"/>
    <w:rsid w:val="00360E4D"/>
    <w:rsid w:val="003738B3"/>
    <w:rsid w:val="003905DD"/>
    <w:rsid w:val="003A4AA3"/>
    <w:rsid w:val="003C2B21"/>
    <w:rsid w:val="00425642"/>
    <w:rsid w:val="0043031F"/>
    <w:rsid w:val="00434CF8"/>
    <w:rsid w:val="004446F0"/>
    <w:rsid w:val="0044721B"/>
    <w:rsid w:val="00472207"/>
    <w:rsid w:val="004746BF"/>
    <w:rsid w:val="004A1BE7"/>
    <w:rsid w:val="004E3B1A"/>
    <w:rsid w:val="004F47B9"/>
    <w:rsid w:val="00502549"/>
    <w:rsid w:val="00505D61"/>
    <w:rsid w:val="00514EDC"/>
    <w:rsid w:val="00523E58"/>
    <w:rsid w:val="00541781"/>
    <w:rsid w:val="00551293"/>
    <w:rsid w:val="00554276"/>
    <w:rsid w:val="00554546"/>
    <w:rsid w:val="005A56DF"/>
    <w:rsid w:val="005B0B8B"/>
    <w:rsid w:val="005C0B29"/>
    <w:rsid w:val="005C0BF6"/>
    <w:rsid w:val="005D0EB4"/>
    <w:rsid w:val="005D1623"/>
    <w:rsid w:val="005D5F5F"/>
    <w:rsid w:val="005E67DB"/>
    <w:rsid w:val="005F5763"/>
    <w:rsid w:val="005F71CE"/>
    <w:rsid w:val="00602765"/>
    <w:rsid w:val="00662058"/>
    <w:rsid w:val="00662CB6"/>
    <w:rsid w:val="00667114"/>
    <w:rsid w:val="006861EF"/>
    <w:rsid w:val="00692A21"/>
    <w:rsid w:val="006C293B"/>
    <w:rsid w:val="006C786C"/>
    <w:rsid w:val="007061C1"/>
    <w:rsid w:val="007170B8"/>
    <w:rsid w:val="00717D4A"/>
    <w:rsid w:val="00721F24"/>
    <w:rsid w:val="00737646"/>
    <w:rsid w:val="00774E68"/>
    <w:rsid w:val="007861DF"/>
    <w:rsid w:val="007A550F"/>
    <w:rsid w:val="007D6B85"/>
    <w:rsid w:val="007D7A92"/>
    <w:rsid w:val="007E4737"/>
    <w:rsid w:val="007E7B8D"/>
    <w:rsid w:val="007F4B17"/>
    <w:rsid w:val="0084192B"/>
    <w:rsid w:val="00846404"/>
    <w:rsid w:val="00855AE8"/>
    <w:rsid w:val="008A4087"/>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A425A"/>
    <w:rsid w:val="009A5635"/>
    <w:rsid w:val="009C324E"/>
    <w:rsid w:val="009D3852"/>
    <w:rsid w:val="009E2615"/>
    <w:rsid w:val="009E34D0"/>
    <w:rsid w:val="009E4856"/>
    <w:rsid w:val="009F1B21"/>
    <w:rsid w:val="009F5E66"/>
    <w:rsid w:val="00A0682A"/>
    <w:rsid w:val="00A104E5"/>
    <w:rsid w:val="00A12E2C"/>
    <w:rsid w:val="00A22E26"/>
    <w:rsid w:val="00A34FB5"/>
    <w:rsid w:val="00A44A0E"/>
    <w:rsid w:val="00A505C4"/>
    <w:rsid w:val="00A702DE"/>
    <w:rsid w:val="00A74268"/>
    <w:rsid w:val="00A8166A"/>
    <w:rsid w:val="00A86374"/>
    <w:rsid w:val="00AB70AD"/>
    <w:rsid w:val="00AC4C36"/>
    <w:rsid w:val="00AD379D"/>
    <w:rsid w:val="00AD6DDA"/>
    <w:rsid w:val="00AF6F8E"/>
    <w:rsid w:val="00B42D68"/>
    <w:rsid w:val="00B57910"/>
    <w:rsid w:val="00B85A0A"/>
    <w:rsid w:val="00B918B5"/>
    <w:rsid w:val="00B97F98"/>
    <w:rsid w:val="00BB58B5"/>
    <w:rsid w:val="00BB7E5E"/>
    <w:rsid w:val="00BC367B"/>
    <w:rsid w:val="00BE3C64"/>
    <w:rsid w:val="00BE680D"/>
    <w:rsid w:val="00C1129F"/>
    <w:rsid w:val="00C12A9F"/>
    <w:rsid w:val="00C1346A"/>
    <w:rsid w:val="00C151D9"/>
    <w:rsid w:val="00C15BC1"/>
    <w:rsid w:val="00C4568C"/>
    <w:rsid w:val="00C50D94"/>
    <w:rsid w:val="00C515B4"/>
    <w:rsid w:val="00C5720C"/>
    <w:rsid w:val="00C74029"/>
    <w:rsid w:val="00C74824"/>
    <w:rsid w:val="00C92655"/>
    <w:rsid w:val="00CB155B"/>
    <w:rsid w:val="00CE03D0"/>
    <w:rsid w:val="00CF05EC"/>
    <w:rsid w:val="00D47D5D"/>
    <w:rsid w:val="00D50090"/>
    <w:rsid w:val="00D61214"/>
    <w:rsid w:val="00D61C9A"/>
    <w:rsid w:val="00D717FE"/>
    <w:rsid w:val="00D75434"/>
    <w:rsid w:val="00D75F63"/>
    <w:rsid w:val="00D862E2"/>
    <w:rsid w:val="00DB3EBA"/>
    <w:rsid w:val="00DD3245"/>
    <w:rsid w:val="00DD392D"/>
    <w:rsid w:val="00DE04E4"/>
    <w:rsid w:val="00DE2695"/>
    <w:rsid w:val="00DE6E22"/>
    <w:rsid w:val="00DF1E26"/>
    <w:rsid w:val="00E26DAE"/>
    <w:rsid w:val="00E57778"/>
    <w:rsid w:val="00E6366C"/>
    <w:rsid w:val="00E71F9A"/>
    <w:rsid w:val="00EA75D2"/>
    <w:rsid w:val="00ED2662"/>
    <w:rsid w:val="00ED6D80"/>
    <w:rsid w:val="00EE61A0"/>
    <w:rsid w:val="00F10CB7"/>
    <w:rsid w:val="00F22E0A"/>
    <w:rsid w:val="00F36D2D"/>
    <w:rsid w:val="00F40956"/>
    <w:rsid w:val="00F44702"/>
    <w:rsid w:val="00F45029"/>
    <w:rsid w:val="00F533ED"/>
    <w:rsid w:val="00F60C93"/>
    <w:rsid w:val="00F64C00"/>
    <w:rsid w:val="00F7064E"/>
    <w:rsid w:val="00F90303"/>
    <w:rsid w:val="00F956EE"/>
    <w:rsid w:val="00FA75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AC4C36"/>
    <w:rPr>
      <w:color w:val="808080"/>
      <w:bdr w:space="0" w:sz="0" w:color="auto" w:val="none"/>
      <w:shd w:fill="auto" w:color="auto" w:val="clear"/>
    </w:rPr>
  </w:style>
  <w:style w:customStyle="true" w:styleId="eSPISCCParagraphDefaultFont" w:type="character">
    <w:name w:val="eSPIS_CC_Paragraph Default Font"/>
    <w:basedOn w:val="Zadanifontodlomka"/>
    <w:rsid w:val="00AC4C3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C4C36"/>
    <w:rPr>
      <w:bdr w:space="0" w:sz="0" w:color="auto" w:val="none"/>
      <w:shd w:fill="FFFFCC" w:color="auto" w:val="clear"/>
      <w:lang w:val="hr-HR"/>
    </w:rPr>
  </w:style>
  <w:style w:customStyle="true" w:styleId="PozadinaSvijetloCrvena" w:type="character">
    <w:name w:val="Pozadina_SvijetloCrvena"/>
    <w:basedOn w:val="eSPISCCParagraphDefaultFont"/>
    <w:rsid w:val="00AC4C3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C4C3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AC4C36"/>
    <w:rPr>
      <w:color w:val="808080"/>
      <w:bdr w:color="auto" w:space="0" w:sz="0" w:val="none"/>
      <w:shd w:color="auto" w:fill="auto" w:val="clear"/>
    </w:rPr>
  </w:style>
  <w:style w:customStyle="1" w:styleId="eSPISCCParagraphDefaultFont" w:type="character">
    <w:name w:val="eSPIS_CC_Paragraph Default Font"/>
    <w:basedOn w:val="Zadanifontodlomka"/>
    <w:rsid w:val="00AC4C3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C4C36"/>
    <w:rPr>
      <w:bdr w:color="auto" w:space="0" w:sz="0" w:val="none"/>
      <w:shd w:color="auto" w:fill="FFFFCC" w:val="clear"/>
      <w:lang w:val="hr-HR"/>
    </w:rPr>
  </w:style>
  <w:style w:customStyle="1" w:styleId="PozadinaSvijetloCrvena" w:type="character">
    <w:name w:val="Pozadina_SvijetloCrvena"/>
    <w:basedOn w:val="eSPISCCParagraphDefaultFont"/>
    <w:rsid w:val="00AC4C3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C4C3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veljače 2016.</izvorni_sadrzaj>
    <derivirana_varijabla naziv="DomainObject.DatumDonosenjaOdluke_1">29.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1502</izvorni_sadrzaj>
    <derivirana_varijabla naziv="DomainObject.Predmet.Broj_1">1502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rujna 2015.</izvorni_sadrzaj>
    <derivirana_varijabla naziv="DomainObject.Predmet.DatumOsnivanja_1">24.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St-1502/2015</izvorni_sadrzaj>
    <derivirana_varijabla naziv="DomainObject.Predmet.OznakaBroj_1">St-1502/2015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ROZI d.o.o.</izvorni_sadrzaj>
    <derivirana_varijabla naziv="DomainObject.Predmet.ProtustrankaFormated_1">  AUTO ROZI d.o.o.</derivirana_varijabla>
  </DomainObject.Predmet.ProtustrankaFormated>
  <DomainObject.Predmet.ProtustrankaFormatedOIB>
    <izvorni_sadrzaj>  AUTO ROZI d.o.o., OIB 97682129013</izvorni_sadrzaj>
    <derivirana_varijabla naziv="DomainObject.Predmet.ProtustrankaFormatedOIB_1">  AUTO ROZI d.o.o., OIB 97682129013</derivirana_varijabla>
  </DomainObject.Predmet.ProtustrankaFormatedOIB>
  <DomainObject.Predmet.ProtustrankaFormatedWithAdress>
    <izvorni_sadrzaj> AUTO ROZI d.o.o., Zagrebačka 197, 10361 Trstenik Nartski</izvorni_sadrzaj>
    <derivirana_varijabla naziv="DomainObject.Predmet.ProtustrankaFormatedWithAdress_1"> AUTO ROZI d.o.o., Zagrebačka 197, 10361 Trstenik Nartski</derivirana_varijabla>
  </DomainObject.Predmet.ProtustrankaFormatedWithAdress>
  <DomainObject.Predmet.ProtustrankaFormatedWithAdressOIB>
    <izvorni_sadrzaj> AUTO ROZI d.o.o., OIB 97682129013, Zagrebačka 197, 10361 Trstenik Nartski</izvorni_sadrzaj>
    <derivirana_varijabla naziv="DomainObject.Predmet.ProtustrankaFormatedWithAdressOIB_1"> AUTO ROZI d.o.o., OIB 97682129013, Zagrebačka 197, 10361 Trstenik Nartski</derivirana_varijabla>
  </DomainObject.Predmet.ProtustrankaFormatedWithAdressOIB>
  <DomainObject.Predmet.ProtustrankaWithAdress>
    <izvorni_sadrzaj>AUTO ROZI d.o.o. Zagrebačka 197, 10361 Trstenik Nartski</izvorni_sadrzaj>
    <derivirana_varijabla naziv="DomainObject.Predmet.ProtustrankaWithAdress_1">AUTO ROZI d.o.o. Zagrebačka 197, 10361 Trstenik Nartski</derivirana_varijabla>
  </DomainObject.Predmet.ProtustrankaWithAdress>
  <DomainObject.Predmet.ProtustrankaWithAdressOIB>
    <izvorni_sadrzaj>AUTO ROZI d.o.o., OIB 97682129013, Zagrebačka 197, 10361 Trstenik Nartski</izvorni_sadrzaj>
    <derivirana_varijabla naziv="DomainObject.Predmet.ProtustrankaWithAdressOIB_1">AUTO ROZI d.o.o., OIB 97682129013, Zagrebačka 197, 10361 Trstenik Nartski</derivirana_varijabla>
  </DomainObject.Predmet.ProtustrankaWithAdressOIB>
  <DomainObject.Predmet.ProtustrankaNazivFormated>
    <izvorni_sadrzaj>AUTO ROZI d.o.o.</izvorni_sadrzaj>
    <derivirana_varijabla naziv="DomainObject.Predmet.ProtustrankaNazivFormated_1">AUTO ROZI d.o.o.</derivirana_varijabla>
  </DomainObject.Predmet.ProtustrankaNazivFormated>
  <DomainObject.Predmet.ProtustrankaNazivFormatedOIB>
    <izvorni_sadrzaj>AUTO ROZI d.o.o., OIB 97682129013</izvorni_sadrzaj>
    <derivirana_varijabla naziv="DomainObject.Predmet.ProtustrankaNazivFormatedOIB_1">AUTO ROZI d.o.o., OIB 97682129013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 ROZI d.o.o.</item>
    </izvorni_sadrzaj>
    <derivirana_varijabla naziv="DomainObject.Predmet.ProtuStrankaListFormated_1">
      <item>AUTO ROZI d.o.o.</item>
    </derivirana_varijabla>
  </DomainObject.Predmet.ProtuStrankaListFormated>
  <DomainObject.Predmet.ProtuStrankaListFormatedOIB>
    <izvorni_sadrzaj>
      <item>AUTO ROZI d.o.o., OIB 97682129013</item>
    </izvorni_sadrzaj>
    <derivirana_varijabla naziv="DomainObject.Predmet.ProtuStrankaListFormatedOIB_1">
      <item>AUTO ROZI d.o.o., OIB 97682129013</item>
    </derivirana_varijabla>
  </DomainObject.Predmet.ProtuStrankaListFormatedOIB>
  <DomainObject.Predmet.ProtuStrankaListFormatedWithAdress>
    <izvorni_sadrzaj>
      <item>AUTO ROZI d.o.o., Zagrebačka 197, 10361 Trstenik Nartski</item>
    </izvorni_sadrzaj>
    <derivirana_varijabla naziv="DomainObject.Predmet.ProtuStrankaListFormatedWithAdress_1">
      <item>AUTO ROZI d.o.o., Zagrebačka 197, 10361 Trstenik Nartski</item>
    </derivirana_varijabla>
  </DomainObject.Predmet.ProtuStrankaListFormatedWithAdress>
  <DomainObject.Predmet.ProtuStrankaListFormatedWithAdressOIB>
    <izvorni_sadrzaj>
      <item>AUTO ROZI d.o.o., OIB 97682129013, Zagrebačka 197, 10361 Trstenik Nartski</item>
    </izvorni_sadrzaj>
    <derivirana_varijabla naziv="DomainObject.Predmet.ProtuStrankaListFormatedWithAdressOIB_1">
      <item>AUTO ROZI d.o.o., OIB 97682129013, Zagrebačka 197, 10361 Trstenik Nartski</item>
    </derivirana_varijabla>
  </DomainObject.Predmet.ProtuStrankaListFormatedWithAdressOIB>
  <DomainObject.Predmet.ProtuStrankaListNazivFormated>
    <izvorni_sadrzaj>
      <item>AUTO ROZI d.o.o.</item>
    </izvorni_sadrzaj>
    <derivirana_varijabla naziv="DomainObject.Predmet.ProtuStrankaListNazivFormated_1">
      <item>AUTO ROZI d.o.o.</item>
    </derivirana_varijabla>
  </DomainObject.Predmet.ProtuStrankaListNazivFormated>
  <DomainObject.Predmet.ProtuStrankaListNazivFormatedOIB>
    <izvorni_sadrzaj>
      <item>AUTO ROZI d.o.o., OIB 97682129013</item>
    </izvorni_sadrzaj>
    <derivirana_varijabla naziv="DomainObject.Predmet.ProtuStrankaListNazivFormatedOIB_1">
      <item>AUTO ROZI d.o.o., OIB 97682129013</item>
    </derivirana_varijabla>
  </DomainObject.Predmet.ProtuStrankaListNazivFormatedOIB>
  <DomainObject.Predmet.OstaliListFormated>
    <izvorni_sadrzaj>
      <item>PERO DUVNJAK</item>
    </izvorni_sadrzaj>
    <derivirana_varijabla naziv="DomainObject.Predmet.OstaliListFormated_1">
      <item>PERO DUVNJAK</item>
    </derivirana_varijabla>
  </DomainObject.Predmet.OstaliListFormated>
  <DomainObject.Predmet.OstaliListFormatedOIB>
    <izvorni_sadrzaj>
      <item>PERO DUVNJAK, OIB 18467556175</item>
    </izvorni_sadrzaj>
    <derivirana_varijabla naziv="DomainObject.Predmet.OstaliListFormatedOIB_1">
      <item>PERO DUVNJAK, OIB 18467556175</item>
    </derivirana_varijabla>
  </DomainObject.Predmet.OstaliListFormatedOIB>
  <DomainObject.Predmet.OstaliListFormatedWithAdress>
    <izvorni_sadrzaj>
      <item>PERO DUVNJAK, Zagrebačka 197, 10361 Trstenik Nartski</item>
    </izvorni_sadrzaj>
    <derivirana_varijabla naziv="DomainObject.Predmet.OstaliListFormatedWithAdress_1">
      <item>PERO DUVNJAK, Zagrebačka 197, 10361 Trstenik Nartski</item>
    </derivirana_varijabla>
  </DomainObject.Predmet.OstaliListFormatedWithAdress>
  <DomainObject.Predmet.OstaliListFormatedWithAdressOIB>
    <izvorni_sadrzaj>
      <item>PERO DUVNJAK, OIB 18467556175, Zagrebačka 197, 10361 Trstenik Nartski</item>
    </izvorni_sadrzaj>
    <derivirana_varijabla naziv="DomainObject.Predmet.OstaliListFormatedWithAdressOIB_1">
      <item>PERO DUVNJAK, OIB 18467556175, Zagrebačka 197, 10361 Trstenik Nartski</item>
    </derivirana_varijabla>
  </DomainObject.Predmet.OstaliListFormatedWithAdressOIB>
  <DomainObject.Predmet.OstaliListNazivFormated>
    <izvorni_sadrzaj>
      <item>PERO DUVNJAK</item>
    </izvorni_sadrzaj>
    <derivirana_varijabla naziv="DomainObject.Predmet.OstaliListNazivFormated_1">
      <item>PERO DUVNJAK</item>
    </derivirana_varijabla>
  </DomainObject.Predmet.OstaliListNazivFormated>
  <DomainObject.Predmet.OstaliListNazivFormatedOIB>
    <izvorni_sadrzaj>
      <item>PERO DUVNJAK, OIB 18467556175</item>
    </izvorni_sadrzaj>
    <derivirana_varijabla naziv="DomainObject.Predmet.OstaliListNazivFormatedOIB_1">
      <item>PERO DUVNJAK, OIB 18467556175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veljače 2016.</izvorni_sadrzaj>
    <derivirana_varijabla naziv="DomainObject.Datum_1">29.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 ROZI d.o.o.</izvorni_sadrzaj>
    <derivirana_varijabla naziv="DomainObject.Predmet.ProtustrankaIDrugi_1">AUTO ROZI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AUTO ROZI d.o.o., OIB 97682129013, Zagrebačka 197, 10361 Trstenik Nartski</izvorni_sadrzaj>
    <derivirana_varijabla naziv="DomainObject.Predmet.ProtustrankaIDrugiAdressOIB_1">AUTO ROZI d.o.o., OIB 97682129013, Zagrebačka 197, 10361 Trstenik Nartski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 ROZI d.o.o.</item>
      <item>PERO DUVNJAK</item>
    </izvorni_sadrzaj>
    <derivirana_varijabla naziv="DomainObject.Predmet.SudioniciListNaziv_1">
      <item>FINA Regionalni centar Zagreb</item>
      <item>AUTO ROZI d.o.o.</item>
      <item>PERO DUVNJAK</item>
    </derivirana_varijabla>
  </DomainObject.Predmet.SudioniciListNaziv>
  <DomainObject.Predmet.SudioniciListAdressOIB>
    <izvorni_sadrzaj>
      <item>FINA Regionalni centar Zagreb, OIB 85821130368, Trg svibanjskih žrtava 1995. 1,10000 Zagreb</item>
      <item>AUTO ROZI d.o.o., OIB 97682129013, Zagrebačka 197,10361 Trstenik Nartski</item>
      <item>PERO DUVNJAK, OIB 18467556175, Zagrebačka 197,10361 Trstenik Nartski</item>
    </izvorni_sadrzaj>
    <derivirana_varijabla naziv="DomainObject.Predmet.SudioniciListAdressOIB_1">
      <item>FINA Regionalni centar Zagreb, OIB 85821130368, Trg svibanjskih žrtava 1995. 1,10000 Zagreb</item>
      <item>AUTO ROZI d.o.o., OIB 97682129013, Zagrebačka 197,10361 Trstenik Nartski</item>
      <item>PERO DUVNJAK, OIB 18467556175, Zagrebačka 197,10361 Trstenik Nartski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97682129013</item>
      <item>, OIB 18467556175</item>
    </izvorni_sadrzaj>
    <derivirana_varijabla naziv="DomainObject.Predmet.SudioniciListNazivOIB_1">
      <item>, OIB 85821130368</item>
      <item>, OIB 97682129013</item>
      <item>, OIB 18467556175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Ivančić, OIB 21146522885, Ivana pl. Zajca 17 Čakovec</item>
    </izvorni_sadrzaj>
    <derivirana_varijabla naziv="DomainObject.Predmet.StecajniUpraviteljiListAddressOIB_1">
      <item>Davor Ivančić, OIB 21146522885, Ivana pl. Zajca 17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1840</properties:Words>
  <properties:Characters>9967</properties:Characters>
  <properties:Lines>196</properties:Lines>
  <properties:Paragraphs>43</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11907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2016-02-29T13:27:00Z</dcterms:created>
  <dc:creator>Korisnik</dc:creator>
  <cp:lastModifiedBy>Goranka Boljkovac</cp:lastModifiedBy>
  <cp:lastPrinted>2016-02-29T13:45:00Z</cp:lastPrinted>
  <dcterms:modified xmlns:xsi="http://www.w3.org/2001/XMLSchema-instance" xsi:type="dcterms:W3CDTF">2016-02-29T13:46:00Z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