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ed22" w14:paraId="5b9ed22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2C0D9E" w:rsidP="002C0D9E" w:rsidR="002C0D9E">
      <w:pPr>
        <w:spacing w:after="0"/>
      </w:pPr>
      <w:r>
        <w:t>REPUBLIKA HRVATSKA</w:t>
      </w:r>
    </w:p>
    <w:p w:rsidRDefault="002C0D9E" w:rsidP="002C0D9E" w:rsidR="002C0D9E">
      <w:pPr>
        <w:spacing w:after="0"/>
      </w:pPr>
      <w:r>
        <w:t>Trgovački sud u Varaždinu</w:t>
      </w:r>
    </w:p>
    <w:p w:rsidRDefault="002C0D9E" w:rsidP="002C0D9E" w:rsidR="002C0D9E" w:rsidRPr="002C0D9E">
      <w:pPr>
        <w:spacing w:after="0"/>
      </w:pPr>
      <w:r>
        <w:t>Varaždin, Braće Radić br. 2.</w:t>
      </w:r>
    </w:p>
    <w:p w:rsidRDefault="00A775E4" w:rsidP="00E67D40" w:rsidR="00A775E4">
      <w:pPr>
        <w:pStyle w:val="SudNaziv"/>
      </w:pPr>
    </w:p>
    <w:p w:rsidRDefault="005B70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C0D9E" w:rsidP="002C0D9E" w:rsidR="002C0D9E">
      <w:pPr>
        <w:spacing w:after="0"/>
        <w:jc w:val="center"/>
      </w:pPr>
      <w:r>
        <w:t>R E P U B L I K A     H R V A T S K A</w:t>
      </w:r>
    </w:p>
    <w:p w:rsidRDefault="002C0D9E" w:rsidP="002C0D9E" w:rsidR="002C0D9E">
      <w:pPr>
        <w:spacing w:after="0"/>
        <w:jc w:val="center"/>
      </w:pPr>
    </w:p>
    <w:p w:rsidRDefault="002C0D9E" w:rsidP="002C0D9E" w:rsidR="002C0D9E">
      <w:pPr>
        <w:spacing w:after="0"/>
        <w:jc w:val="center"/>
      </w:pPr>
      <w:r>
        <w:t>R   J    E    Š    E    N    J    E</w:t>
      </w:r>
    </w:p>
    <w:p w:rsidRDefault="002C0D9E" w:rsidP="002C0D9E" w:rsidR="002C0D9E">
      <w:pPr>
        <w:spacing w:after="0"/>
        <w:jc w:val="both"/>
      </w:pPr>
    </w:p>
    <w:p w:rsidRDefault="002C0D9E" w:rsidP="002C0D9E" w:rsidR="002C0D9E">
      <w:pPr>
        <w:spacing w:after="0"/>
        <w:jc w:val="both"/>
      </w:pPr>
    </w:p>
    <w:p w:rsidRDefault="002C0D9E" w:rsidP="002C0D9E" w:rsidR="002C0D9E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</w:t>
      </w:r>
      <w:r w:rsidR="00A55B1D">
        <w:t xml:space="preserve"> TRGOING NOVA d.o.o. za trgovinu i inženjering, „u stečaju“, iz Varaždina, Koprivnička br. 2, OIB: 77762075066, MBS: 070068139, zastupanog po stečajnom upravitelju Zvonku </w:t>
      </w:r>
      <w:proofErr w:type="spellStart"/>
      <w:r w:rsidR="00A55B1D">
        <w:t>Hrainu</w:t>
      </w:r>
      <w:proofErr w:type="spellEnd"/>
      <w:r w:rsidR="00A55B1D">
        <w:t>, iz Varaždina, Zagrebačka br. 51/3,</w:t>
      </w:r>
      <w:r>
        <w:t xml:space="preserve"> izvan ročišta </w:t>
      </w:r>
      <w:r w:rsidR="00A55B1D">
        <w:t>9. svibnja</w:t>
      </w:r>
      <w:r>
        <w:t xml:space="preserve"> 201</w:t>
      </w:r>
      <w:r w:rsidR="00A55B1D">
        <w:t>6</w:t>
      </w:r>
      <w:r>
        <w:t xml:space="preserve">. godine, </w:t>
      </w:r>
    </w:p>
    <w:p w:rsidRDefault="002C0D9E" w:rsidP="002C0D9E" w:rsidR="002C0D9E">
      <w:pPr>
        <w:spacing w:after="0"/>
        <w:jc w:val="both"/>
      </w:pPr>
    </w:p>
    <w:p w:rsidRDefault="00A775E4" w:rsidP="002C0D9E" w:rsidR="00A775E4">
      <w:pPr>
        <w:spacing w:after="0"/>
        <w:jc w:val="both"/>
      </w:pPr>
    </w:p>
    <w:p w:rsidRDefault="002C0D9E" w:rsidP="002C0D9E" w:rsidR="002C0D9E">
      <w:pPr>
        <w:spacing w:after="0"/>
        <w:jc w:val="center"/>
      </w:pPr>
      <w:r>
        <w:t>r  i  j  e  š  i  o         j   e</w:t>
      </w:r>
    </w:p>
    <w:p w:rsidRDefault="002C0D9E" w:rsidP="002C0D9E" w:rsidR="002C0D9E">
      <w:pPr>
        <w:spacing w:after="0"/>
        <w:jc w:val="both"/>
        <w:rPr>
          <w:b/>
        </w:rPr>
      </w:pPr>
      <w:r>
        <w:rPr>
          <w:b/>
        </w:rPr>
        <w:tab/>
      </w:r>
    </w:p>
    <w:p w:rsidRDefault="002C0D9E" w:rsidP="002C0D9E" w:rsidR="002C0D9E">
      <w:pPr>
        <w:spacing w:after="0"/>
        <w:jc w:val="both"/>
      </w:pPr>
      <w:r>
        <w:rPr>
          <w:b/>
        </w:rPr>
        <w:tab/>
      </w:r>
      <w:r>
        <w:t>I/</w:t>
      </w:r>
      <w:r>
        <w:rPr>
          <w:b/>
        </w:rPr>
        <w:t xml:space="preserve">  </w:t>
      </w:r>
      <w:r>
        <w:t>Iz cijene ostvarene prodajom nekretnin</w:t>
      </w:r>
      <w:r w:rsidR="005D20AB">
        <w:t>e</w:t>
      </w:r>
      <w:r>
        <w:t xml:space="preserve"> stečajnog dužnika</w:t>
      </w:r>
      <w:r w:rsidR="005D20AB">
        <w:t xml:space="preserve"> i to </w:t>
      </w:r>
      <w:r>
        <w:t xml:space="preserve"> :</w:t>
      </w:r>
    </w:p>
    <w:p w:rsidRDefault="005D20AB" w:rsidP="005D20AB" w:rsidR="005D20AB">
      <w:pPr>
        <w:spacing w:after="0"/>
      </w:pPr>
    </w:p>
    <w:p w:rsidRDefault="005D20AB" w:rsidP="002C0D9E" w:rsidR="00196212">
      <w:pPr>
        <w:spacing w:after="0"/>
        <w:jc w:val="both"/>
      </w:pPr>
      <w:r>
        <w:t xml:space="preserve">1.Etaža : 120/309, u naravi stan broj 1, u prizemlju, koji se sastoji od hodnika sa 12,22 m2, kupaonice sa 4,48 m2, kupaonice sa 6,30 m2, spavaonice sa 8,54 m2, spavaonice sa 8,00 m2, dnevnog boravka, kuhinje i </w:t>
      </w:r>
      <w:proofErr w:type="spellStart"/>
      <w:r>
        <w:t>blagavaonice</w:t>
      </w:r>
      <w:proofErr w:type="spellEnd"/>
      <w:r>
        <w:t xml:space="preserve"> sa 42,66 m2, lođe od 4,28 m2, lođe od 3,85 m2, terase od 3,12 m2, terase od 3,72 m2, stvarne ukupne neto površine 120,35 m2, a reducirane ukupne neto površine 97,17 m2, s time da stanu pripadaju i dva parkirna mjesta broj 1. sa 12,05 m2 – kao sporedni dio nekretnine, sagrađen na </w:t>
      </w:r>
      <w:proofErr w:type="spellStart"/>
      <w:r>
        <w:t>kčbr</w:t>
      </w:r>
      <w:proofErr w:type="spellEnd"/>
      <w:r>
        <w:t>. 2592</w:t>
      </w:r>
      <w:r w:rsidR="00196212">
        <w:t xml:space="preserve">/1, u naravi kuća i dvorište površine 430 m2, upisano u </w:t>
      </w:r>
      <w:proofErr w:type="spellStart"/>
      <w:r w:rsidR="00196212">
        <w:t>z.k</w:t>
      </w:r>
      <w:proofErr w:type="spellEnd"/>
      <w:r w:rsidR="00196212">
        <w:t>. ul. 2595, poduložak 1 k.o. Baška u iznosu</w:t>
      </w:r>
      <w:r w:rsidR="0060640C">
        <w:t xml:space="preserve"> od 825.607,</w:t>
      </w:r>
      <w:r w:rsidR="00196212">
        <w:t>00 kuna</w:t>
      </w:r>
      <w:r w:rsidR="002C0D9E">
        <w:t>, namiruju se  :</w:t>
      </w:r>
    </w:p>
    <w:p w:rsidRDefault="00732F56" w:rsidP="002C0D9E" w:rsidR="00732F56">
      <w:pPr>
        <w:spacing w:after="0"/>
        <w:jc w:val="both"/>
      </w:pPr>
    </w:p>
    <w:p w:rsidRDefault="002C0D9E" w:rsidP="002C0D9E" w:rsidR="002C0D9E">
      <w:pPr>
        <w:spacing w:after="0"/>
        <w:ind w:left="360"/>
        <w:jc w:val="both"/>
      </w:pPr>
      <w:r>
        <w:t xml:space="preserve">a)troškovi utvrđivanja </w:t>
      </w:r>
      <w:r w:rsidR="0060640C">
        <w:t>tražbine u paušalnom iznosu od 41.280,35</w:t>
      </w:r>
      <w:r>
        <w:t xml:space="preserve"> kuna (5% od utrška),</w:t>
      </w:r>
    </w:p>
    <w:p w:rsidRDefault="002C0D9E" w:rsidP="002C0D9E" w:rsidR="002C0D9E">
      <w:pPr>
        <w:spacing w:after="0"/>
        <w:jc w:val="both"/>
      </w:pPr>
      <w:r>
        <w:t xml:space="preserve">      b)stvarno nastali t</w:t>
      </w:r>
      <w:r w:rsidR="0060640C">
        <w:t>roškovi  unovčenja u iznosu od 21.490,29 kuna,</w:t>
      </w:r>
    </w:p>
    <w:p w:rsidRDefault="0060640C" w:rsidP="002C0D9E" w:rsidR="002C0D9E">
      <w:pPr>
        <w:spacing w:after="0"/>
        <w:jc w:val="both"/>
      </w:pPr>
      <w:r>
        <w:t xml:space="preserve">      c)</w:t>
      </w:r>
      <w:proofErr w:type="spellStart"/>
      <w:r>
        <w:t>razlučni</w:t>
      </w:r>
      <w:proofErr w:type="spellEnd"/>
      <w:r>
        <w:t xml:space="preserve"> vjerovnik u iznosu od 762.836,36 kuna.</w:t>
      </w:r>
    </w:p>
    <w:p w:rsidRDefault="00A775E4" w:rsidP="002C0D9E" w:rsidR="00A775E4">
      <w:pPr>
        <w:spacing w:after="0"/>
        <w:jc w:val="both"/>
      </w:pPr>
    </w:p>
    <w:p w:rsidRDefault="002C0D9E" w:rsidP="00BC519C" w:rsidR="003465A5">
      <w:pPr>
        <w:spacing w:after="0"/>
        <w:jc w:val="both"/>
      </w:pPr>
      <w:r>
        <w:tab/>
        <w:t xml:space="preserve">II/ N a l a ž e     s e    </w:t>
      </w:r>
      <w:proofErr w:type="spellStart"/>
      <w:r w:rsidR="003465A5">
        <w:t>razlučnom</w:t>
      </w:r>
      <w:proofErr w:type="spellEnd"/>
      <w:r w:rsidR="003465A5">
        <w:t xml:space="preserve"> </w:t>
      </w:r>
      <w:proofErr w:type="spellStart"/>
      <w:r w:rsidR="003465A5">
        <w:t>vjetovniku</w:t>
      </w:r>
      <w:proofErr w:type="spellEnd"/>
      <w:r w:rsidR="003465A5">
        <w:t xml:space="preserve"> Erste &amp; Steiermaerkische </w:t>
      </w:r>
      <w:proofErr w:type="spellStart"/>
      <w:r w:rsidR="003465A5">
        <w:t>bank</w:t>
      </w:r>
      <w:proofErr w:type="spellEnd"/>
      <w:r w:rsidR="003465A5">
        <w:t xml:space="preserve"> d.d., Rijeka da u roku od 8 dana izvrši</w:t>
      </w:r>
      <w:r w:rsidR="00EF7B48">
        <w:t xml:space="preserve"> </w:t>
      </w:r>
      <w:r w:rsidR="003465A5">
        <w:t xml:space="preserve">isplatu iznosa od </w:t>
      </w:r>
      <w:r w:rsidR="00EF7B48">
        <w:t>62.770,64</w:t>
      </w:r>
      <w:r>
        <w:t xml:space="preserve"> kuna na žiro-račun ste</w:t>
      </w:r>
      <w:r w:rsidR="00BC519C">
        <w:t xml:space="preserve">čajnog dužnika </w:t>
      </w:r>
      <w:r w:rsidR="00A664B3">
        <w:t xml:space="preserve">TRGOING NOVA d.o.o. za trgovinu i inženjering, „u stečaju“, iz Varaždina, Koprivnička br. 2, </w:t>
      </w:r>
      <w:r w:rsidR="00BC519C">
        <w:t>broj računa HR</w:t>
      </w:r>
      <w:r w:rsidR="00B622AB">
        <w:t xml:space="preserve">1025000091101407235 kod Hypo Alpe </w:t>
      </w:r>
      <w:proofErr w:type="spellStart"/>
      <w:r w:rsidR="00B622AB">
        <w:t>Adria</w:t>
      </w:r>
      <w:proofErr w:type="spellEnd"/>
      <w:r w:rsidR="00B622AB">
        <w:t xml:space="preserve"> </w:t>
      </w:r>
      <w:proofErr w:type="spellStart"/>
      <w:r w:rsidR="00B622AB">
        <w:t>bank</w:t>
      </w:r>
      <w:proofErr w:type="spellEnd"/>
      <w:r w:rsidR="00B622AB">
        <w:t xml:space="preserve"> d.d.</w:t>
      </w:r>
    </w:p>
    <w:p w:rsidRDefault="00A664B3" w:rsidP="00BC519C" w:rsidR="00A664B3">
      <w:pPr>
        <w:spacing w:after="0"/>
      </w:pPr>
    </w:p>
    <w:p w:rsidRDefault="00A775E4" w:rsidP="00A664B3" w:rsidR="002C0D9E" w:rsidRPr="00A664B3">
      <w:pPr>
        <w:pStyle w:val="ListaeSPIS"/>
        <w:numPr>
          <w:ilvl w:val="0"/>
          <w:numId w:val="0"/>
        </w:numPr>
        <w:jc w:val="center"/>
      </w:pPr>
      <w:r>
        <w:t>O</w:t>
      </w:r>
      <w:r w:rsidR="002C0D9E">
        <w:t>brazloženje</w:t>
      </w:r>
    </w:p>
    <w:p w:rsidRDefault="002C0D9E" w:rsidP="002C0D9E" w:rsidR="002C0D9E">
      <w:pPr>
        <w:spacing w:after="0"/>
        <w:jc w:val="both"/>
      </w:pPr>
      <w:r>
        <w:rPr>
          <w:b/>
        </w:rPr>
        <w:tab/>
      </w:r>
      <w:r>
        <w:t>Nakon što je rje</w:t>
      </w:r>
      <w:r w:rsidR="00A775E4">
        <w:t>šenje</w:t>
      </w:r>
      <w:r w:rsidR="001C54EA">
        <w:t xml:space="preserve"> </w:t>
      </w:r>
      <w:r w:rsidR="00A775E4">
        <w:t>Općinskog suda u Krku</w:t>
      </w:r>
      <w:r>
        <w:t xml:space="preserve"> </w:t>
      </w:r>
      <w:r w:rsidR="00A775E4">
        <w:t>poslovni broj OVR-125/2014.</w:t>
      </w:r>
      <w:r>
        <w:t xml:space="preserve"> od </w:t>
      </w:r>
      <w:r w:rsidR="00A775E4">
        <w:t>20. svibnja</w:t>
      </w:r>
      <w:r>
        <w:t xml:space="preserve"> 201</w:t>
      </w:r>
      <w:r w:rsidR="00A775E4">
        <w:t>4. godine</w:t>
      </w:r>
      <w:r w:rsidR="001C54EA">
        <w:t xml:space="preserve"> o dosudi nekretnine</w:t>
      </w:r>
      <w:r w:rsidR="00A775E4">
        <w:t xml:space="preserve"> postalo pravomoćno 12. lipnja</w:t>
      </w:r>
      <w:r>
        <w:t xml:space="preserve"> 201</w:t>
      </w:r>
      <w:r w:rsidR="00A775E4">
        <w:t>4</w:t>
      </w:r>
      <w:r>
        <w:t xml:space="preserve">. godine, </w:t>
      </w:r>
      <w:r w:rsidR="004D5A5A">
        <w:t xml:space="preserve">a u kojem je rješenju </w:t>
      </w:r>
      <w:r w:rsidR="003465A5">
        <w:t xml:space="preserve">ovrhovoditelj, kao </w:t>
      </w:r>
      <w:r w:rsidR="004D5A5A">
        <w:t>kupac</w:t>
      </w:r>
      <w:r w:rsidR="00A664B3">
        <w:t>,</w:t>
      </w:r>
      <w:r w:rsidR="003465A5">
        <w:t xml:space="preserve"> Erste &amp; Steiermaerkische </w:t>
      </w:r>
      <w:proofErr w:type="spellStart"/>
      <w:r w:rsidR="003465A5">
        <w:t>bank</w:t>
      </w:r>
      <w:proofErr w:type="spellEnd"/>
      <w:r w:rsidR="003465A5">
        <w:t xml:space="preserve"> d.d. Rijeka</w:t>
      </w:r>
      <w:r w:rsidR="004D5A5A">
        <w:t xml:space="preserve"> </w:t>
      </w:r>
      <w:r w:rsidR="004D5A5A">
        <w:lastRenderedPageBreak/>
        <w:t>oslobođen</w:t>
      </w:r>
      <w:r w:rsidR="003465A5">
        <w:t xml:space="preserve"> od</w:t>
      </w:r>
      <w:r w:rsidR="004D5A5A">
        <w:t xml:space="preserve"> polaganja </w:t>
      </w:r>
      <w:proofErr w:type="spellStart"/>
      <w:r w:rsidR="004D5A5A">
        <w:t>kupovnine</w:t>
      </w:r>
      <w:proofErr w:type="spellEnd"/>
      <w:r w:rsidR="004D5A5A">
        <w:t xml:space="preserve"> u cijelosti, </w:t>
      </w:r>
      <w:r>
        <w:t xml:space="preserve">sud je pristupio namirenju vjerovnika primjenom odredbe čl. 104. Ovršnog zakona (Narodne novine br. 57/96., 29/99., 42/00., 173/03., 194/03., 151/04., 88/05., 121/05., 67/08., dalje : OZ-a), te čl. 164a. st. 3. Stečajnog zakona (Narodne novine br. 44/96., 29/99., 129/00., 123/03., 197/03., 187/04., 82/06., 116/10., 25/12. i 133/12., dalje : SZ-a) i čl. </w:t>
      </w:r>
      <w:smartTag w:element="metricconverter" w:uri="urn:schemas-microsoft-com:office:smarttags">
        <w:smartTagPr>
          <w:attr w:val="170. st" w:name="ProductID"/>
        </w:smartTagPr>
        <w:r>
          <w:t>170. st</w:t>
        </w:r>
      </w:smartTag>
      <w:r>
        <w:t xml:space="preserve">. 1. </w:t>
      </w:r>
      <w:r w:rsidR="003465A5">
        <w:t xml:space="preserve">i st. 2. </w:t>
      </w:r>
      <w:r>
        <w:t>SZ-a.</w:t>
      </w:r>
    </w:p>
    <w:p w:rsidRDefault="002C0D9E" w:rsidP="002C0D9E" w:rsidR="003465A5">
      <w:pPr>
        <w:spacing w:after="0"/>
        <w:jc w:val="both"/>
      </w:pPr>
      <w:r>
        <w:tab/>
        <w:t>Primjenom navedenih odredbi SZ-a iz iznosa ostvarenog prodajom najprije su namireni troškovi iz čl. 170. SZ-a, sve u skladu sa zahtjevom steč</w:t>
      </w:r>
      <w:r w:rsidR="003465A5">
        <w:t xml:space="preserve">ajnog upravitelja od 11. travnja </w:t>
      </w:r>
      <w:r>
        <w:t>201</w:t>
      </w:r>
      <w:r w:rsidR="003465A5">
        <w:t>6</w:t>
      </w:r>
      <w:r>
        <w:t>. godine</w:t>
      </w:r>
      <w:r w:rsidR="003465A5">
        <w:t xml:space="preserve"> (listovi 164 i 165 spisa)</w:t>
      </w:r>
      <w:r>
        <w:t>,</w:t>
      </w:r>
      <w:r w:rsidR="003465A5">
        <w:t xml:space="preserve"> i to troškovi utvrđivanja tražbina koji su određeni paušalno u iznosu od 5% od utrška, a što iznosi 41.280,35 kuna</w:t>
      </w:r>
      <w:r w:rsidR="009F6674">
        <w:t xml:space="preserve"> (čl. 170. st. 1. SZ-a)</w:t>
      </w:r>
      <w:r w:rsidR="00287675">
        <w:t>, te stvarno nastali troškovi unovčenja u ukupnom iznosu od 21.490,29 kuna</w:t>
      </w:r>
      <w:r w:rsidR="009F6674">
        <w:t xml:space="preserve"> (čl. 170. st. 2. SZ-a), a koji je nastanak troškova dokazao i dokumentirao stečajni upravitelj na način što je u spis priložio račun trgovačkog društva Vivak d.o.o. broj računa 59/1/</w:t>
      </w:r>
      <w:proofErr w:type="spellStart"/>
      <w:r w:rsidR="009F6674">
        <w:t>1</w:t>
      </w:r>
      <w:proofErr w:type="spellEnd"/>
      <w:r w:rsidR="009F6674">
        <w:t xml:space="preserve"> od 3. travnja 2014. godine u svezi naknade za izradu elaborata s izvještajem o pregledu nekretnine, apartmana u Baškoj sa izrađenim mjerenjima, prikupljanjem podataka i izlaskom na teren u iznosu od 6.625,00 kuna</w:t>
      </w:r>
      <w:r w:rsidR="00E00253">
        <w:t>, putni</w:t>
      </w:r>
      <w:r w:rsidR="0002560A">
        <w:t xml:space="preserve"> nalog u svezi službenog putovanja stečajnog upravitelja Zvonka </w:t>
      </w:r>
      <w:proofErr w:type="spellStart"/>
      <w:r w:rsidR="0002560A">
        <w:t>Hraina</w:t>
      </w:r>
      <w:proofErr w:type="spellEnd"/>
      <w:r w:rsidR="0002560A">
        <w:t>, dipl. iur., u Bašku na otok Krk od 29. travnja 2015. godine u iznosu od 1.599,00 kuna</w:t>
      </w:r>
      <w:r w:rsidR="00E00253">
        <w:t xml:space="preserve"> s pripadajućim računima Hrvatskih autocesta d.o.o. i parkirnim kartama, račun broj 1-</w:t>
      </w:r>
      <w:proofErr w:type="spellStart"/>
      <w:r w:rsidR="00E00253">
        <w:t>1</w:t>
      </w:r>
      <w:proofErr w:type="spellEnd"/>
      <w:r w:rsidR="00E00253">
        <w:t>-1 K</w:t>
      </w:r>
      <w:r w:rsidR="00887133">
        <w:t>njigovodstva</w:t>
      </w:r>
      <w:r w:rsidR="00E00253">
        <w:t xml:space="preserve"> Katarina iz </w:t>
      </w:r>
      <w:proofErr w:type="spellStart"/>
      <w:r w:rsidR="00E00253">
        <w:t>Petrijanca</w:t>
      </w:r>
      <w:proofErr w:type="spellEnd"/>
      <w:r w:rsidR="00E00253">
        <w:t xml:space="preserve"> od 23. siječnja 2016. godine u iznosu od 11.250,00 kuna u svezi naknade za </w:t>
      </w:r>
      <w:r w:rsidR="00672D8B">
        <w:t>knjigovodstvene usluge</w:t>
      </w:r>
      <w:r w:rsidR="007E7F7B">
        <w:t xml:space="preserve"> </w:t>
      </w:r>
      <w:r w:rsidR="00A664B3">
        <w:t xml:space="preserve">vođene za stečajnog dužnika </w:t>
      </w:r>
      <w:r w:rsidR="007E7F7B">
        <w:t xml:space="preserve">u razdoblju od 6. prosinca 2013. godine, pa do 31. prosinca 2015. godine, te račune i izvatke o stanju i prometu po računu </w:t>
      </w:r>
      <w:r w:rsidR="006C388E">
        <w:t>u svezi plaćenih troškova režija, komunalnih naknada, naknada za utrošenu vodu, te električnu energiju</w:t>
      </w:r>
      <w:r w:rsidR="00015DA2">
        <w:t xml:space="preserve"> (listovi 166-184 spisa).</w:t>
      </w:r>
    </w:p>
    <w:p w:rsidRDefault="006A421C" w:rsidP="002C0D9E" w:rsidR="006A421C">
      <w:pPr>
        <w:spacing w:after="0"/>
        <w:jc w:val="both"/>
      </w:pPr>
      <w:r>
        <w:tab/>
        <w:t xml:space="preserve">Preostalim iznosom od 762.836,36 kuna biti će namiren </w:t>
      </w:r>
      <w:proofErr w:type="spellStart"/>
      <w:r>
        <w:t>razlučni</w:t>
      </w:r>
      <w:proofErr w:type="spellEnd"/>
      <w:r>
        <w:t xml:space="preserve"> vjerovnik Erste &amp; Steiermaerkische </w:t>
      </w:r>
      <w:proofErr w:type="spellStart"/>
      <w:r>
        <w:t>bank</w:t>
      </w:r>
      <w:proofErr w:type="spellEnd"/>
      <w:r>
        <w:t xml:space="preserve"> d.d. Rijeka s prvenstvenim redom namirenja, uzevši u obzir stanje spisa, i to konkretno, zapisnik s ispitnog ročišta (listovi 152 i 153 spisa), rješenje o utvrđenim tražbinama (listovi 107-110 spisa), zemljišno-knjižni izvadak Općinskog suda u Krku (listovi 27 i 278 spisa), te izvod iz poslovnih knjiga Erste &amp; Steiermaerkische </w:t>
      </w:r>
      <w:proofErr w:type="spellStart"/>
      <w:r>
        <w:t>bank</w:t>
      </w:r>
      <w:proofErr w:type="spellEnd"/>
      <w:r>
        <w:t xml:space="preserve"> d.d. u svezi dugovanja stečajnog dužnika (list 156 spisa).</w:t>
      </w:r>
    </w:p>
    <w:p w:rsidRDefault="00F53DF1" w:rsidP="002C0D9E" w:rsidR="000A5676">
      <w:pPr>
        <w:spacing w:after="0"/>
        <w:jc w:val="both"/>
      </w:pPr>
      <w:r>
        <w:tab/>
      </w:r>
      <w:r w:rsidR="008B362E">
        <w:t xml:space="preserve">Na ročištu za diobu </w:t>
      </w:r>
      <w:proofErr w:type="spellStart"/>
      <w:r w:rsidR="008B362E">
        <w:t>kupovnine</w:t>
      </w:r>
      <w:proofErr w:type="spellEnd"/>
      <w:r w:rsidR="008B362E">
        <w:t xml:space="preserve"> održanom 18. travnja 2016. godine stečajni upravitelj ostao je kod svog pisanog prijedloga diobe od 11. travnja 2016. godine</w:t>
      </w:r>
      <w:r w:rsidR="00852B83">
        <w:t xml:space="preserve">, a s kojim se prijedlogom usuglasila zamjenica Županijskog državnog odvjetnika u Varaždinu. </w:t>
      </w:r>
    </w:p>
    <w:p w:rsidRDefault="00852B83" w:rsidP="000A5676" w:rsidR="00F53DF1">
      <w:pPr>
        <w:spacing w:after="0"/>
        <w:ind w:firstLine="708"/>
        <w:jc w:val="both"/>
      </w:pPr>
      <w:r>
        <w:t xml:space="preserve">Zamjenica punomoćnika </w:t>
      </w:r>
      <w:proofErr w:type="spellStart"/>
      <w:r>
        <w:t>razlučnog</w:t>
      </w:r>
      <w:proofErr w:type="spellEnd"/>
      <w:r>
        <w:t xml:space="preserve"> vjerovnika Erste &amp; Steiermaerkische </w:t>
      </w:r>
      <w:proofErr w:type="spellStart"/>
      <w:r>
        <w:t>bank</w:t>
      </w:r>
      <w:proofErr w:type="spellEnd"/>
      <w:r>
        <w:t xml:space="preserve"> d.d. Rijeka na navedenom je ročištu navela da </w:t>
      </w:r>
      <w:proofErr w:type="spellStart"/>
      <w:r>
        <w:t>razlučni</w:t>
      </w:r>
      <w:proofErr w:type="spellEnd"/>
      <w:r>
        <w:t xml:space="preserve"> vjerovnik ostaje kod prijedloga iz svog podneska od 16. ožujka 2016. godine u kojem je navedeno da na taj dan njegova tražbina prema stečajnom dužniku iznosi 290.632,66 kuna, da su u ovršnom postupku koji je vođen kod Općinskog suda u Krku pod poslovnim brojem OVR-125/2014. njemu kao ovrhovoditelju utvrđeni ovršni troškovi u iznosu od 44.393,00 kuna, </w:t>
      </w:r>
      <w:r w:rsidR="00EF1E93">
        <w:t xml:space="preserve">da njegova tražbina osim gore navedene tražbine čini i trošak obavijesti o postojanju </w:t>
      </w:r>
      <w:proofErr w:type="spellStart"/>
      <w:r w:rsidR="00EF1E93">
        <w:t>razlučnog</w:t>
      </w:r>
      <w:proofErr w:type="spellEnd"/>
      <w:r w:rsidR="00EF1E93">
        <w:t xml:space="preserve"> prava od 16. siječnja 2014. godine u iznosu od 10.240,00 kuna, od troška pristupa na ročište održano 17. ožujka 2016 godine u iznosu od 10.240,00 kuna, te od troška pristupa na ročište održano 18. travnja 2016. godine u iznosu od 10.240,00 kuna, </w:t>
      </w:r>
      <w:r w:rsidR="00303A72">
        <w:t>s</w:t>
      </w:r>
      <w:r w:rsidR="00EF1E93">
        <w:t>ve uvećan</w:t>
      </w:r>
      <w:r w:rsidR="00CA6226">
        <w:t>o</w:t>
      </w:r>
      <w:r w:rsidR="00EF1E93">
        <w:t xml:space="preserve"> za pripadajući PDV, a što sveukupno daje iznos od </w:t>
      </w:r>
      <w:r w:rsidR="00AC1658">
        <w:t xml:space="preserve">38.400,00 kuna. Ujedno je </w:t>
      </w:r>
      <w:proofErr w:type="spellStart"/>
      <w:r w:rsidR="00AC1658">
        <w:t>razlučni</w:t>
      </w:r>
      <w:proofErr w:type="spellEnd"/>
      <w:r w:rsidR="00AC1658">
        <w:t xml:space="preserve"> vjerovnik naveo da smatra da stečajnom dužniku pripada u svezi stvarnih fiksnih troškova sukladno čl. 170. SZ-a ukupan iznos od 50.125,00 kuna</w:t>
      </w:r>
      <w:r w:rsidR="00D95A7A">
        <w:t xml:space="preserve"> jer je to tako naveo stečajni upravitelj u svom podnesku od 2. listopada 2014. godine predanom Općinskom sudu u Krku u predmetu pod poslovnim brojem OVR-125/14.</w:t>
      </w:r>
    </w:p>
    <w:p w:rsidRDefault="00D95A7A" w:rsidP="002C0D9E" w:rsidR="00D95A7A">
      <w:pPr>
        <w:spacing w:after="0"/>
        <w:jc w:val="both"/>
      </w:pPr>
      <w:r>
        <w:tab/>
        <w:t xml:space="preserve">Ovdje valja navesti da zahtjev </w:t>
      </w:r>
      <w:proofErr w:type="spellStart"/>
      <w:r>
        <w:t>razlučnog</w:t>
      </w:r>
      <w:proofErr w:type="spellEnd"/>
      <w:r>
        <w:t xml:space="preserve"> vjerovnika za dosudom troškova u svezi obavijesti o postojanju </w:t>
      </w:r>
      <w:proofErr w:type="spellStart"/>
      <w:r>
        <w:t>razlučnog</w:t>
      </w:r>
      <w:proofErr w:type="spellEnd"/>
      <w:r>
        <w:t xml:space="preserve"> prava od 16. siječnja 2014. godine, kao i u svezi troškova za pristup </w:t>
      </w:r>
      <w:r w:rsidR="00CA6226">
        <w:t xml:space="preserve">zamjenice </w:t>
      </w:r>
      <w:r>
        <w:t xml:space="preserve">punomoćnika </w:t>
      </w:r>
      <w:proofErr w:type="spellStart"/>
      <w:r>
        <w:t>razlučnog</w:t>
      </w:r>
      <w:proofErr w:type="spellEnd"/>
      <w:r>
        <w:t xml:space="preserve"> vjerovnika na ročišta održana pred ovim sudom 17. </w:t>
      </w:r>
      <w:r>
        <w:lastRenderedPageBreak/>
        <w:t xml:space="preserve">ožujka 2016. godine i 18. travnja 2016. godine u sveukupnom iznosu od 38.400,00 kuna nije osnovan iz razloga </w:t>
      </w:r>
      <w:r w:rsidR="00CF7086">
        <w:t>š</w:t>
      </w:r>
      <w:r>
        <w:t xml:space="preserve">to </w:t>
      </w:r>
      <w:r w:rsidR="00CF7086">
        <w:t>je odredbom čl. 14. SZ-a propisano da svaki vjerovnik snosi svoje troškove u stečajnom postupku, ako ovim Zakonom nije drukčije određeno.</w:t>
      </w:r>
      <w:r w:rsidR="00702104">
        <w:t xml:space="preserve"> S obzirom da SZ-om, u konkretnom slučaju, u svezi navedenih troškova </w:t>
      </w:r>
      <w:proofErr w:type="spellStart"/>
      <w:r w:rsidR="00702104">
        <w:t>razlučnog</w:t>
      </w:r>
      <w:proofErr w:type="spellEnd"/>
      <w:r w:rsidR="00702104">
        <w:t xml:space="preserve"> vjerovnika, nije drukčije određeno, to je sud utvrdio navedeni zahtjev </w:t>
      </w:r>
      <w:proofErr w:type="spellStart"/>
      <w:r w:rsidR="00702104">
        <w:t>razlučnog</w:t>
      </w:r>
      <w:proofErr w:type="spellEnd"/>
      <w:r w:rsidR="00702104">
        <w:t xml:space="preserve"> vjerovnika za naknadom troškova neosnovanim u cijelosti.</w:t>
      </w:r>
    </w:p>
    <w:p w:rsidRDefault="003636AA" w:rsidP="002C0D9E" w:rsidR="003636AA">
      <w:pPr>
        <w:spacing w:after="0"/>
        <w:jc w:val="both"/>
      </w:pPr>
      <w:r>
        <w:tab/>
        <w:t xml:space="preserve">Što se tiče navoda </w:t>
      </w:r>
      <w:proofErr w:type="spellStart"/>
      <w:r>
        <w:t>ra</w:t>
      </w:r>
      <w:r w:rsidR="00FF68C4">
        <w:t>zlučnog</w:t>
      </w:r>
      <w:proofErr w:type="spellEnd"/>
      <w:r w:rsidR="00FF68C4">
        <w:t xml:space="preserve"> vjerovnika iz</w:t>
      </w:r>
      <w:r>
        <w:t xml:space="preserve"> njegovog podneska od 16. ožujka 2016. godine</w:t>
      </w:r>
      <w:r w:rsidR="00FF68C4">
        <w:t xml:space="preserve"> u kojem je isti naveo da ustraje da stečajnom dužniku pripada ukupan iznos tro</w:t>
      </w:r>
      <w:r w:rsidR="004B1AEB">
        <w:t>škova od 50.125,00 kuna u odnosu</w:t>
      </w:r>
      <w:r w:rsidR="00FF68C4">
        <w:t xml:space="preserve"> na troškove po čl. 170. SZ-a</w:t>
      </w:r>
      <w:r w:rsidR="004B1AEB">
        <w:t>, treba navesti</w:t>
      </w:r>
      <w:r w:rsidR="007D0E39">
        <w:t xml:space="preserve"> da ni ta tvrdnja nije osnovana, a to iz razloga što je, kako je iznijeto, stečajni upravitelj u spis dostavio dokumentaciju i to putni nalog, kao i odgovarajuće račune i izvatke o stanju i prometu po računu kojima je dokazao nastanak navedenih stvarnih troškova koje je imao tijekom vođenja ovog stečajnog postupka.</w:t>
      </w:r>
    </w:p>
    <w:p w:rsidRDefault="002C0D9E" w:rsidP="002C0D9E" w:rsidR="002C0D9E">
      <w:pPr>
        <w:spacing w:after="0"/>
        <w:jc w:val="both"/>
        <w:rPr>
          <w:b/>
        </w:rPr>
      </w:pPr>
      <w:r>
        <w:tab/>
        <w:t>Radi svega iznijetog temeljem odredb</w:t>
      </w:r>
      <w:r w:rsidR="0022748B">
        <w:t>i čl.104. OZ, te čl. 164a. st. 2</w:t>
      </w:r>
      <w:r>
        <w:t xml:space="preserve">. SZ-a i čl. 170. </w:t>
      </w:r>
      <w:r w:rsidR="0022748B">
        <w:t xml:space="preserve">st. 1. i st. 2. </w:t>
      </w:r>
      <w:r>
        <w:t>SZ-a, t</w:t>
      </w:r>
      <w:r w:rsidR="00A71EA1">
        <w:t xml:space="preserve">e u svezi odredbe čl. </w:t>
      </w:r>
      <w:r w:rsidR="0035126F">
        <w:t xml:space="preserve">107. st. 1. i st. 3. OZ-a i čl. </w:t>
      </w:r>
      <w:r w:rsidR="00A71EA1">
        <w:t>118. st. 1</w:t>
      </w:r>
      <w:r>
        <w:t>. OZ-a, odlučeno je kao u izreci ovog rješenja.</w:t>
      </w:r>
    </w:p>
    <w:p w:rsidRDefault="002C0D9E" w:rsidP="002C0D9E" w:rsidR="002C0D9E">
      <w:pPr>
        <w:spacing w:after="0"/>
        <w:jc w:val="both"/>
      </w:pPr>
    </w:p>
    <w:p w:rsidRDefault="002C0D9E" w:rsidP="002C0D9E" w:rsidR="002C0D9E">
      <w:pPr>
        <w:spacing w:after="0"/>
        <w:jc w:val="both"/>
      </w:pPr>
    </w:p>
    <w:p w:rsidRDefault="00A55B1D" w:rsidP="002C0D9E" w:rsidR="002C0D9E">
      <w:pPr>
        <w:spacing w:after="0"/>
        <w:jc w:val="center"/>
      </w:pPr>
      <w:r>
        <w:t>U Varaždinu, 9. svibnja</w:t>
      </w:r>
      <w:r w:rsidR="002C0D9E">
        <w:t xml:space="preserve"> 201</w:t>
      </w:r>
      <w:r>
        <w:t>6</w:t>
      </w:r>
      <w:r w:rsidR="002C0D9E">
        <w:t>. godine.</w:t>
      </w:r>
    </w:p>
    <w:p w:rsidRDefault="002C0D9E" w:rsidP="002C0D9E" w:rsidR="002C0D9E">
      <w:pPr>
        <w:spacing w:after="0"/>
        <w:jc w:val="both"/>
      </w:pPr>
    </w:p>
    <w:p w:rsidRDefault="002C0D9E" w:rsidP="002C0D9E" w:rsidR="002C0D9E">
      <w:pPr>
        <w:spacing w:after="0"/>
        <w:jc w:val="both"/>
      </w:pPr>
    </w:p>
    <w:p w:rsidRDefault="00A55B1D" w:rsidP="002C0D9E" w:rsidR="002C0D9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2C0D9E">
        <w:t xml:space="preserve"> SUDAC :</w:t>
      </w:r>
    </w:p>
    <w:p w:rsidRDefault="002C0D9E" w:rsidP="002C0D9E" w:rsidR="002C0D9E">
      <w:pPr>
        <w:spacing w:after="0"/>
        <w:jc w:val="both"/>
      </w:pPr>
    </w:p>
    <w:p w:rsidRDefault="00A55B1D" w:rsidP="002624E2" w:rsidR="00A55B1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624E2">
        <w:t xml:space="preserve">   </w:t>
      </w:r>
      <w:r>
        <w:t xml:space="preserve"> </w:t>
      </w:r>
      <w:r w:rsidR="002C0D9E">
        <w:t xml:space="preserve">Hugo </w:t>
      </w:r>
      <w:proofErr w:type="spellStart"/>
      <w:r w:rsidR="002C0D9E">
        <w:t>Wedemeyer</w:t>
      </w:r>
      <w:proofErr w:type="spellEnd"/>
    </w:p>
    <w:p w:rsidRDefault="00A55B1D" w:rsidP="002C0D9E" w:rsidR="00A55B1D">
      <w:pPr>
        <w:spacing w:after="0"/>
        <w:jc w:val="both"/>
      </w:pPr>
    </w:p>
    <w:p w:rsidRDefault="002624E2" w:rsidP="002C0D9E" w:rsidR="002624E2">
      <w:pPr>
        <w:spacing w:after="0"/>
        <w:jc w:val="both"/>
      </w:pPr>
    </w:p>
    <w:p w:rsidRDefault="002624E2" w:rsidP="002C0D9E" w:rsidR="002624E2">
      <w:pPr>
        <w:spacing w:after="0"/>
        <w:jc w:val="both"/>
      </w:pPr>
    </w:p>
    <w:p w:rsidRDefault="002C0D9E" w:rsidP="002C0D9E" w:rsidR="002C0D9E" w:rsidRPr="005738FC">
      <w:pPr>
        <w:spacing w:after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</w:p>
    <w:p w:rsidRDefault="002C0D9E" w:rsidP="002C0D9E" w:rsidR="002C0D9E">
      <w:pPr>
        <w:spacing w:after="0"/>
        <w:jc w:val="both"/>
        <w:rPr>
          <w:u w:val="single"/>
        </w:rPr>
      </w:pPr>
      <w:r>
        <w:rPr>
          <w:u w:val="single"/>
        </w:rPr>
        <w:t>UPUTA    O    PRAVNOM    LIJEKU   :</w:t>
      </w:r>
    </w:p>
    <w:p w:rsidRDefault="002C0D9E" w:rsidP="002C0D9E" w:rsidR="002C0D9E">
      <w:pPr>
        <w:spacing w:after="0"/>
        <w:jc w:val="both"/>
        <w:rPr>
          <w:b/>
        </w:rPr>
      </w:pPr>
    </w:p>
    <w:p w:rsidRDefault="002C0D9E" w:rsidP="002C0D9E" w:rsidR="002C0D9E">
      <w:pPr>
        <w:spacing w:after="0"/>
        <w:jc w:val="both"/>
      </w:pPr>
      <w:r>
        <w:tab/>
        <w:t xml:space="preserve">Protiv ovog rješenja pravo na žalbu imaju stranke i sve osobe koje su polagale pravo na namirenje iz </w:t>
      </w:r>
      <w:proofErr w:type="spellStart"/>
      <w:r>
        <w:t>kupovnine</w:t>
      </w:r>
      <w:proofErr w:type="spellEnd"/>
      <w:r>
        <w:t xml:space="preserve">. Žalba se može izjaviti u roku od osam (8) dana od dana primitka </w:t>
      </w:r>
      <w:proofErr w:type="spellStart"/>
      <w:r>
        <w:t>otpravka</w:t>
      </w:r>
      <w:proofErr w:type="spellEnd"/>
      <w:r>
        <w:t xml:space="preserve"> rješenja, pisano, u četiri (4) primjerka putem ovoga suda, a o kojoj žalbi odlučuje Visoki trgovački sud Republike Hrvatske u Zagrebu.</w:t>
      </w:r>
    </w:p>
    <w:p w:rsidRDefault="002C0D9E" w:rsidP="002C0D9E" w:rsidR="002C0D9E">
      <w:pPr>
        <w:spacing w:after="0"/>
        <w:jc w:val="both"/>
      </w:pPr>
      <w:r>
        <w:tab/>
        <w:t xml:space="preserve"> </w:t>
      </w:r>
    </w:p>
    <w:p w:rsidRDefault="002C0D9E" w:rsidP="002C0D9E" w:rsidR="002C0D9E">
      <w:pPr>
        <w:spacing w:after="0"/>
        <w:jc w:val="both"/>
      </w:pPr>
      <w:r>
        <w:t>DNA :</w:t>
      </w:r>
    </w:p>
    <w:p w:rsidRDefault="002C0D9E" w:rsidP="002C0D9E" w:rsidR="002C0D9E">
      <w:pPr>
        <w:spacing w:after="0"/>
        <w:jc w:val="both"/>
      </w:pPr>
    </w:p>
    <w:p w:rsidRDefault="00A55B1D" w:rsidP="002C0D9E" w:rsidR="002C0D9E">
      <w:pPr>
        <w:spacing w:after="0"/>
        <w:jc w:val="both"/>
      </w:pPr>
      <w:r>
        <w:t xml:space="preserve">Stečajni upravitelj Zvonko </w:t>
      </w:r>
      <w:proofErr w:type="spellStart"/>
      <w:r>
        <w:t>Hrain</w:t>
      </w:r>
      <w:proofErr w:type="spellEnd"/>
      <w:r>
        <w:t>, iz Varaždina, Zagrebačka br. 51/3,</w:t>
      </w:r>
    </w:p>
    <w:p w:rsidRDefault="002C0D9E" w:rsidP="002C0D9E" w:rsidR="002C0D9E">
      <w:pPr>
        <w:spacing w:after="0"/>
      </w:pPr>
    </w:p>
    <w:p w:rsidRDefault="00894F2B" w:rsidP="002C0D9E" w:rsidR="002C0D9E">
      <w:pPr>
        <w:spacing w:after="0"/>
      </w:pPr>
      <w:r>
        <w:t xml:space="preserve">Erste &amp; Steiermaerkische </w:t>
      </w:r>
      <w:proofErr w:type="spellStart"/>
      <w:r>
        <w:t>bank</w:t>
      </w:r>
      <w:proofErr w:type="spellEnd"/>
      <w:r>
        <w:t xml:space="preserve"> d.d., Rijeka, Jadranski trg br. 3a,</w:t>
      </w:r>
      <w:r w:rsidR="00470407">
        <w:t xml:space="preserve"> po punomoćnici</w:t>
      </w:r>
    </w:p>
    <w:p w:rsidRDefault="00470407" w:rsidP="002C0D9E" w:rsidR="00470407">
      <w:pPr>
        <w:spacing w:after="0"/>
      </w:pPr>
      <w:r>
        <w:t xml:space="preserve">Katji </w:t>
      </w:r>
      <w:proofErr w:type="spellStart"/>
      <w:r>
        <w:t>Jajaš</w:t>
      </w:r>
      <w:proofErr w:type="spellEnd"/>
      <w:r>
        <w:t>, odvjetnici iz Rijeke, Trg 128. brigade Hrvatske vojske br. 4,</w:t>
      </w:r>
    </w:p>
    <w:p w:rsidRDefault="00894F2B" w:rsidP="002C0D9E" w:rsidR="00894F2B">
      <w:pPr>
        <w:spacing w:after="0"/>
      </w:pPr>
    </w:p>
    <w:p w:rsidRDefault="00894F2B" w:rsidP="002C0D9E" w:rsidR="00894F2B">
      <w:pPr>
        <w:spacing w:after="0"/>
      </w:pPr>
      <w:r>
        <w:t>Republika Hrvatska, Ministarstvo financija, Porezna uprava, Područni ured Sjeverna</w:t>
      </w:r>
    </w:p>
    <w:p w:rsidRDefault="00894F2B" w:rsidP="002C0D9E" w:rsidR="00894F2B">
      <w:pPr>
        <w:spacing w:after="0"/>
      </w:pPr>
      <w:r>
        <w:t>Hrvatska, zastupana po Županijskom državnom odvjetništvu u Varaždinu,</w:t>
      </w:r>
    </w:p>
    <w:p w:rsidRDefault="00894F2B" w:rsidP="002C0D9E" w:rsidR="00894F2B">
      <w:pPr>
        <w:spacing w:after="0"/>
      </w:pPr>
    </w:p>
    <w:p w:rsidRDefault="002C0D9E" w:rsidP="002C0D9E" w:rsidR="002C0D9E">
      <w:pPr>
        <w:spacing w:after="0"/>
        <w:jc w:val="both"/>
      </w:pPr>
      <w:r>
        <w:t>e-oglasna ploča ovoga suda,</w:t>
      </w:r>
    </w:p>
    <w:p w:rsidRDefault="002C0D9E" w:rsidP="002C0D9E" w:rsidR="002C0D9E">
      <w:pPr>
        <w:spacing w:after="0"/>
        <w:jc w:val="both"/>
      </w:pPr>
    </w:p>
    <w:p w:rsidRDefault="002C0D9E" w:rsidP="002C0D9E" w:rsidR="002C0D9E">
      <w:pPr>
        <w:spacing w:after="0"/>
        <w:jc w:val="both"/>
      </w:pPr>
      <w:r>
        <w:t>Računovodstvo ovoga suda</w:t>
      </w:r>
      <w:r w:rsidR="00A775E4">
        <w:t xml:space="preserve"> (nakon pravomoćnosti rješenja)</w:t>
      </w:r>
    </w:p>
    <w:p w:rsidRDefault="002C0D9E" w:rsidP="002C0D9E" w:rsidR="002C0D9E">
      <w:pPr>
        <w:spacing w:after="0"/>
        <w:jc w:val="both"/>
      </w:pPr>
    </w:p>
    <w:p w:rsidRDefault="002C0D9E" w:rsidP="002C0D9E" w:rsidR="002C0D9E">
      <w:pPr>
        <w:spacing w:after="0"/>
        <w:jc w:val="both"/>
        <w:rPr>
          <w:b/>
        </w:rPr>
      </w:pPr>
      <w:r>
        <w:t>Pisarnica - kal. pravomoćnosti - 8 dana,</w:t>
      </w:r>
    </w:p>
    <w:p w:rsidRDefault="002C0D9E" w:rsidP="002C0D9E" w:rsidR="002C0D9E">
      <w:pPr>
        <w:spacing w:after="0"/>
        <w:jc w:val="both"/>
      </w:pPr>
      <w:r>
        <w:tab/>
      </w:r>
    </w:p>
    <w:p w:rsidRDefault="002C0D9E" w:rsidP="002C0D9E" w:rsidR="002C0D9E">
      <w:pPr>
        <w:spacing w:after="0"/>
        <w:jc w:val="both"/>
      </w:pPr>
    </w:p>
    <w:p w:rsidRDefault="002C0D9E" w:rsidP="002C0D9E" w:rsidR="002C0D9E">
      <w:pPr>
        <w:spacing w:after="0"/>
        <w:jc w:val="center"/>
      </w:pPr>
      <w:r>
        <w:t>U V</w:t>
      </w:r>
      <w:r w:rsidR="004B0E45">
        <w:t>araždinu, 9. svibnja</w:t>
      </w:r>
      <w:r>
        <w:t xml:space="preserve"> 201</w:t>
      </w:r>
      <w:r w:rsidR="004B0E45">
        <w:t>6</w:t>
      </w:r>
      <w:r>
        <w:t>. godine.</w:t>
      </w:r>
    </w:p>
    <w:p w:rsidRDefault="002C0D9E" w:rsidP="002C0D9E" w:rsidR="002C0D9E">
      <w:pPr>
        <w:spacing w:after="0"/>
        <w:jc w:val="both"/>
      </w:pPr>
    </w:p>
    <w:p w:rsidRDefault="002C0D9E" w:rsidP="002C0D9E" w:rsidR="002C0D9E">
      <w:pPr>
        <w:spacing w:after="0"/>
        <w:jc w:val="both"/>
      </w:pPr>
    </w:p>
    <w:p w:rsidRDefault="002C0D9E" w:rsidP="002C0D9E" w:rsidR="002C0D9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B0E45">
        <w:t xml:space="preserve">                      </w:t>
      </w:r>
      <w:r>
        <w:t xml:space="preserve">   SUDAC :</w:t>
      </w:r>
    </w:p>
    <w:p w:rsidRDefault="002C0D9E" w:rsidP="002C0D9E" w:rsidR="002C0D9E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</w:p>
    <w:p w:rsidRDefault="002C0D9E" w:rsidP="002C0D9E" w:rsidR="002C0D9E">
      <w:pPr>
        <w:spacing w:after="0"/>
        <w:jc w:val="both"/>
      </w:pPr>
      <w:r>
        <w:tab/>
      </w:r>
      <w:r>
        <w:tab/>
      </w:r>
    </w:p>
    <w:p w:rsidRDefault="002C0D9E" w:rsidP="002C0D9E" w:rsidR="002C0D9E">
      <w:pPr>
        <w:spacing w:after="0"/>
      </w:pPr>
    </w:p>
    <w:p w:rsidRDefault="002C0D9E" w:rsidP="002C0D9E" w:rsidR="002C0D9E"/>
    <w:p w:rsidRDefault="002C0D9E" w:rsidP="002C0D9E" w:rsidR="002C0D9E"/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0B4" w:rsidP="00537B78" w:rsidR="005B70B4">
      <w:r>
        <w:separator/>
      </w:r>
    </w:p>
  </w:endnote>
  <w:endnote w:id="0" w:type="continuationSeparator">
    <w:p w:rsidRDefault="005B70B4" w:rsidP="00537B78" w:rsidR="005B7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6917017"/>
      <w:docPartObj>
        <w:docPartGallery w:val="Page Numbers (Bottom of Page)"/>
        <w:docPartUnique/>
      </w:docPartObj>
    </w:sdtPr>
    <w:sdtEndPr/>
    <w:sdtContent>
      <w:p w:rsidRDefault="002C0D9E" w:rsidR="002C0D9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7F3">
          <w:t>3</w:t>
        </w:r>
        <w:r>
          <w:fldChar w:fldCharType="end"/>
        </w:r>
      </w:p>
    </w:sdtContent>
  </w:sdt>
  <w:p w:rsidRDefault="002C0D9E" w:rsidR="002C0D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0B4" w:rsidP="00537B78" w:rsidR="005B70B4">
      <w:r>
        <w:separator/>
      </w:r>
    </w:p>
  </w:footnote>
  <w:footnote w:id="0" w:type="continuationSeparator">
    <w:p w:rsidRDefault="005B70B4" w:rsidP="00537B78" w:rsidR="005B70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D9E" w:rsidR="008333A9">
    <w:pPr>
      <w:pStyle w:val="Zaglavlje"/>
    </w:pPr>
    <w:r>
      <w:rPr>
        <w:rStyle w:val="PozadinaSvijetloCrvena"/>
        <w:shd w:fill="auto" w:color="auto" w:val="clear"/>
      </w:rPr>
      <w:t>POSL. BROJ : 6 St-522/11-52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7A6494"/>
    <w:multiLevelType w:val="hybridMultilevel"/>
    <w:tmpl w:val="08DC5D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087335"/>
    <w:multiLevelType w:val="hybridMultilevel"/>
    <w:tmpl w:val="2A266630"/>
    <w:lvl w:tplc="A53A241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8F94A29"/>
    <w:multiLevelType w:val="hybridMultilevel"/>
    <w:tmpl w:val="D40A2094"/>
    <w:lvl w:tplc="4E9AE99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 w:numId="48">
    <w:abstractNumId w:val="27"/>
  </w:num>
  <w:num w:numId="49">
    <w:abstractNumId w:val="4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DA2"/>
    <w:rsid w:val="00016862"/>
    <w:rsid w:val="00017A47"/>
    <w:rsid w:val="000208BC"/>
    <w:rsid w:val="00023DE9"/>
    <w:rsid w:val="0002560A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676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12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4EA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E7F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48B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4E2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675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D9E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0148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3A72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5A5"/>
    <w:rsid w:val="00346F5C"/>
    <w:rsid w:val="00350105"/>
    <w:rsid w:val="0035126F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6AA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40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E45"/>
    <w:rsid w:val="004B1AEB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A5A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8F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0B4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0AB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40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D8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21C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88E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104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F56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0E39"/>
    <w:rsid w:val="007D29CB"/>
    <w:rsid w:val="007D3B2C"/>
    <w:rsid w:val="007D4805"/>
    <w:rsid w:val="007D5C2B"/>
    <w:rsid w:val="007D6E8F"/>
    <w:rsid w:val="007D6F6D"/>
    <w:rsid w:val="007D7BC3"/>
    <w:rsid w:val="007E045B"/>
    <w:rsid w:val="007E06E4"/>
    <w:rsid w:val="007E0FBB"/>
    <w:rsid w:val="007E263C"/>
    <w:rsid w:val="007E4015"/>
    <w:rsid w:val="007E666B"/>
    <w:rsid w:val="007E757F"/>
    <w:rsid w:val="007E7853"/>
    <w:rsid w:val="007E7F7B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B83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133"/>
    <w:rsid w:val="008879BE"/>
    <w:rsid w:val="00887A3A"/>
    <w:rsid w:val="008900CA"/>
    <w:rsid w:val="008901E2"/>
    <w:rsid w:val="00894632"/>
    <w:rsid w:val="00894F2B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62E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674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B1D"/>
    <w:rsid w:val="00A56413"/>
    <w:rsid w:val="00A5788D"/>
    <w:rsid w:val="00A579DA"/>
    <w:rsid w:val="00A63D35"/>
    <w:rsid w:val="00A65CDC"/>
    <w:rsid w:val="00A664B3"/>
    <w:rsid w:val="00A66F6A"/>
    <w:rsid w:val="00A676F6"/>
    <w:rsid w:val="00A67D7A"/>
    <w:rsid w:val="00A715BD"/>
    <w:rsid w:val="00A71EA1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5E4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658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2AB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FF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19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226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086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7F3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8E4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A7A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078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253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1E93"/>
    <w:rsid w:val="00EF27D3"/>
    <w:rsid w:val="00EF4101"/>
    <w:rsid w:val="00EF4585"/>
    <w:rsid w:val="00EF513A"/>
    <w:rsid w:val="00EF7B48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DF1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8C4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27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St-522/2011-52</izvorni_sadrzaj>
    <derivirana_varijabla naziv="DomainObject.Oznaka_1">St-522/2011-52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St-522/2011</izvorni_sadrzaj>
    <derivirana_varijabla naziv="DomainObject.Predmet.OznakaBroj_1">St-522/2011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TRGOING NOVA društvo s ograničenom odgovornošću za trgovinu i inženjering</izvorni_sadrzaj>
    <derivirana_varijabla naziv="DomainObject.Predmet.ProtustrankaFormated_1">  TRGOING NOVA društvo s ograničenom odgovornošću za trgovinu i inženjering</derivirana_varijabla>
  </DomainObject.Predmet.ProtustrankaFormated>
  <DomainObject.Predmet.ProtustrankaFormatedOIB>
    <izvorni_sadrzaj>  TRGOING NOVA društvo s ograničenom odgovornošću za trgovinu i inženjering, OIB 77762075066</izvorni_sadrzaj>
    <derivirana_varijabla naziv="DomainObject.Predmet.ProtustrankaFormatedOIB_1">  TRGOING NOVA društvo s ograničenom odgovornošću za trgovinu i inženjering, OIB 77762075066</derivirana_varijabla>
  </DomainObject.Predmet.ProtustrankaFormatedOIB>
  <DomainObject.Predmet.ProtustrankaFormatedWithAdress>
    <izvorni_sadrzaj> TRGOING NOVA društvo s ograničenom odgovornošću za trgovinu i inženjering, Koprivnička 2, Varaždin</izvorni_sadrzaj>
    <derivirana_varijabla naziv="DomainObject.Predmet.ProtustrankaFormatedWithAdress_1"> TRGOING NOVA društvo s ograničenom odgovornošću za trgovinu i inženjering, Koprivnička 2, Varaždin</derivirana_varijabla>
  </DomainObject.Predmet.ProtustrankaFormatedWithAdress>
  <DomainObject.Predmet.ProtustrankaFormatedWithAdressOIB>
    <izvorni_sadrzaj> TRGOING NOVA društvo s ograničenom odgovornošću za trgovinu i inženjering, OIB 77762075066, Koprivnička 2, Varaždin</izvorni_sadrzaj>
    <derivirana_varijabla naziv="DomainObject.Predmet.ProtustrankaFormatedWithAdressOIB_1"> TRGOING NOVA društvo s ograničenom odgovornošću za trgovinu i inženjering, OIB 77762075066, Koprivnička 2, Varaždin</derivirana_varijabla>
  </DomainObject.Predmet.ProtustrankaFormatedWithAdressOIB>
  <DomainObject.Predmet.ProtustrankaWithAdress>
    <izvorni_sadrzaj>TRGOING NOVA društvo s ograničenom odgovornošću za trgovinu i inženjering Koprivnička 2, Varaždin</izvorni_sadrzaj>
    <derivirana_varijabla naziv="DomainObject.Predmet.ProtustrankaWithAdress_1">TRGOING NOVA društvo s ograničenom odgovornošću za trgovinu i inženjering Koprivnička 2, Varaždin</derivirana_varijabla>
  </DomainObject.Predmet.ProtustrankaWithAdress>
  <DomainObject.Predmet.ProtustrankaWithAdressOIB>
    <izvorni_sadrzaj>TRGOING NOVA društvo s ograničenom odgovornošću za trgovinu i inženjering, OIB 77762075066, Koprivnička 2, Varaždin</izvorni_sadrzaj>
    <derivirana_varijabla naziv="DomainObject.Predmet.ProtustrankaWithAdressOIB_1">TRGOING NOVA društvo s ograničenom odgovornošću za trgovinu i inženjering, OIB 77762075066, Koprivnička 2, Varaždin</derivirana_varijabla>
  </DomainObject.Predmet.ProtustrankaWithAdressOIB>
  <DomainObject.Predmet.ProtustrankaNazivFormated>
    <izvorni_sadrzaj>TRGOING NOVA društvo s ograničenom odgovornošću za trgovinu i inženjering</izvorni_sadrzaj>
    <derivirana_varijabla naziv="DomainObject.Predmet.ProtustrankaNazivFormated_1">TRGOING NOVA društvo s ograničenom odgovornošću za trgovinu i inženjering</derivirana_varijabla>
  </DomainObject.Predmet.ProtustrankaNazivFormated>
  <DomainObject.Predmet.ProtustrankaNazivFormatedOIB>
    <izvorni_sadrzaj>TRGOING NOVA društvo s ograničenom odgovornošću za trgovinu i inženjering, OIB 77762075066</izvorni_sadrzaj>
    <derivirana_varijabla naziv="DomainObject.Predmet.ProtustrankaNazivFormatedOIB_1">TRGOING NOVA društvo s ograničenom odgovornošću za trgovinu i inženjering, OIB 77762075066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ŽDO U VARAŽDINU</izvorni_sadrzaj>
    <derivirana_varijabla naziv="DomainObject.Predmet.StrankaFormated_1">  Porezna uprava Varaždin zastupanog po punomoćniku ŽDO U VARAŽDINU</derivirana_varijabla>
  </DomainObject.Predmet.StrankaFormated>
  <DomainObject.Predmet.StrankaFormatedOIB>
    <izvorni_sadrzaj>  Porezna uprava Varaždin, OIB 18683136487 zastupanog po punomoćniku ŽDO U VARAŽDINU</izvorni_sadrzaj>
    <derivirana_varijabla naziv="DomainObject.Predmet.StrankaFormatedOIB_1">  Porezna uprava Varaždin, OIB 18683136487 zastupanog po punomoćniku ŽDO U VARAŽDINU</derivirana_varijabla>
  </DomainObject.Predmet.StrankaFormatedOIB>
  <DomainObject.Predmet.StrankaFormatedWithAdress>
    <izvorni_sadrzaj> Porezna uprava Varaždin, Graberje 1, 42000 Varaždin zastupanog po punomoćniku ŽDO U VARAŽDINU</izvorni_sadrzaj>
    <derivirana_varijabla naziv="DomainObject.Predmet.StrankaFormatedWithAdress_1"> Porezna uprava Varaždin, Graberje 1, 42000 Varaždin zastupanog po punomoćniku ŽDO U VARAŽDINU</derivirana_varijabla>
  </DomainObject.Predmet.StrankaFormatedWithAdress>
  <DomainObject.Predmet.StrankaFormatedWithAdressOIB>
    <izvorni_sadrzaj> Porezna uprava Varaždin, OIB 18683136487, Graberje 1, 42000 Varaždin zastupanog po punomoćniku ŽDO U VARAŽDINU</izvorni_sadrzaj>
    <derivirana_varijabla naziv="DomainObject.Predmet.StrankaFormatedWithAdressOIB_1"> Porezna uprava Varaždin, OIB 18683136487, Graberje 1, 42000 Varaždin zastupanog po punomoćniku ŽDO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ŽDO U VARAŽDINU</item>
    </izvorni_sadrzaj>
    <derivirana_varijabla naziv="DomainObject.Predmet.StrankaListFormated_1">
      <item>Porezna uprava Varaždin zastupanog po punomoćniku ŽDO U VARAŽDINU</item>
    </derivirana_varijabla>
  </DomainObject.Predmet.StrankaListFormated>
  <DomainObject.Predmet.StrankaListFormatedOIB>
    <izvorni_sadrzaj>
      <item>Porezna uprava Varaždin, OIB 18683136487 zastupanog po punomoćniku ŽDO U VARAŽDINU</item>
    </izvorni_sadrzaj>
    <derivirana_varijabla naziv="DomainObject.Predmet.StrankaListFormatedOIB_1">
      <item>Porezna uprava Varaždin, OIB 18683136487 zastupanog po punomoćniku ŽDO U VARAŽDINU</item>
    </derivirana_varijabla>
  </DomainObject.Predmet.StrankaListFormatedOIB>
  <DomainObject.Predmet.StrankaListFormatedWithAdress>
    <izvorni_sadrzaj>
      <item>Porezna uprava Varaždin, Graberje 1, 42000 Varaždin zastupanog po punomoćniku ŽDO U VARAŽDINU</item>
    </izvorni_sadrzaj>
    <derivirana_varijabla naziv="DomainObject.Predmet.StrankaListFormatedWithAdress_1">
      <item>Porezna uprava Varaždin, Graberje 1, 42000 Varaždin zastupanog po punomoćniku ŽDO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ŽDO U VARAŽDINU</item>
    </izvorni_sadrzaj>
    <derivirana_varijabla naziv="DomainObject.Predmet.StrankaListFormatedWithAdressOIB_1">
      <item>Porezna uprava Varaždin, OIB 18683136487, Graberje 1, 42000 Varaždin zastupanog po punomoćniku ŽDO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TRGOING NOVA društvo s ograničenom odgovornošću za trgovinu i inženjering</item>
    </izvorni_sadrzaj>
    <derivirana_varijabla naziv="DomainObject.Predmet.ProtuStrankaListFormated_1">
      <item>TRGOING NOVA društvo s ograničenom odgovornošću za trgovinu i inženjering</item>
    </derivirana_varijabla>
  </DomainObject.Predmet.ProtuStrankaListFormated>
  <DomainObject.Predmet.ProtuStrankaListFormatedOIB>
    <izvorni_sadrzaj>
      <item>TRGOING NOVA društvo s ograničenom odgovornošću za trgovinu i inženjering, OIB 77762075066</item>
    </izvorni_sadrzaj>
    <derivirana_varijabla naziv="DomainObject.Predmet.ProtuStrankaListFormatedOIB_1">
      <item>TRGOING NOVA društvo s ograničenom odgovornošću za trgovinu i inženjering, OIB 77762075066</item>
    </derivirana_varijabla>
  </DomainObject.Predmet.ProtuStrankaListFormatedOIB>
  <DomainObject.Predmet.ProtuStrankaListFormatedWithAdress>
    <izvorni_sadrzaj>
      <item>TRGOING NOVA društvo s ograničenom odgovornošću za trgovinu i inženjering, Koprivnička 2, Varaždin</item>
    </izvorni_sadrzaj>
    <derivirana_varijabla naziv="DomainObject.Predmet.ProtuStrankaListFormatedWithAdress_1">
      <item>TRGOING NOVA društvo s ograničenom odgovornošću za trgovinu i inženjering, Koprivnička 2, Varaždin</item>
    </derivirana_varijabla>
  </DomainObject.Predmet.ProtuStrankaListFormatedWithAdress>
  <DomainObject.Predmet.ProtuStrankaListFormatedWithAdressOIB>
    <izvorni_sadrzaj>
      <item>TRGOING NOVA društvo s ograničenom odgovornošću za trgovinu i inženjering, OIB 77762075066, Koprivnička 2, Varaždin</item>
    </izvorni_sadrzaj>
    <derivirana_varijabla naziv="DomainObject.Predmet.ProtuStrankaListFormatedWithAdressOIB_1">
      <item>TRGOING NOVA društvo s ograničenom odgovornošću za trgovinu i inženjering, OIB 77762075066, Koprivnička 2, Varaždin</item>
    </derivirana_varijabla>
  </DomainObject.Predmet.ProtuStrankaListFormatedWithAdressOIB>
  <DomainObject.Predmet.ProtuStrankaListNazivFormated>
    <izvorni_sadrzaj>
      <item>TRGOING NOVA društvo s ograničenom odgovornošću za trgovinu i inženjering</item>
    </izvorni_sadrzaj>
    <derivirana_varijabla naziv="DomainObject.Predmet.ProtuStrankaListNazivFormated_1">
      <item>TRGOING NOVA društvo s ograničenom odgovornošću za trgovinu i inženjering</item>
    </derivirana_varijabla>
  </DomainObject.Predmet.ProtuStrankaListNazivFormated>
  <DomainObject.Predmet.ProtuStrankaListNazivFormatedOIB>
    <izvorni_sadrzaj>
      <item>TRGOING NOVA društvo s ograničenom odgovornošću za trgovinu i inženjering, OIB 77762075066</item>
    </izvorni_sadrzaj>
    <derivirana_varijabla naziv="DomainObject.Predmet.ProtuStrankaListNazivFormatedOIB_1">
      <item>TRGOING NOVA društvo s ograničenom odgovornošću za trgovinu i inženjering, OIB 77762075066</item>
    </derivirana_varijabla>
  </DomainObject.Predmet.ProtuStrankaListNazivFormatedOIB>
  <DomainObject.Predmet.OstaliListFormated>
    <izvorni_sadrzaj>
      <item>ŽDO U VARAŽDINU punomoćnik sudionika u postupku 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izvorni_sadrzaj>
    <derivirana_varijabla naziv="DomainObject.Predmet.OstaliListFormated_1">
      <item>ŽDO U VARAŽDINU punomoćnik sudionika u postupku 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derivirana_varijabla>
  </DomainObject.Predmet.OstaliListFormated>
  <DomainObject.Predmet.OstaliListFormatedOIB>
    <izvorni_sadrzaj>
      <item>ŽDO U VARAŽDINU punomoćnik sudionika u postupku Porezna uprava Varaždin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izvorni_sadrzaj>
    <derivirana_varijabla naziv="DomainObject.Predmet.OstaliListFormatedOIB_1">
      <item>ŽDO U VARAŽDINU punomoćnik sudionika u postupku Porezna uprava Varaždin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derivirana_varijabla>
  </DomainObject.Predmet.OstaliListFormatedOIB>
  <DomainObject.Predmet.OstaliListFormatedWithAdress>
    <izvorni_sadrzaj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Zagrebačka 19/3, 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izvorni_sadrzaj>
    <derivirana_varijabla naziv="DomainObject.Predmet.OstaliListFormatedWithAdress_1"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Zagrebačka 19/3, 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derivirana_varijabla>
  </DomainObject.Predmet.OstaliListFormatedWithAdress>
  <DomainObject.Predmet.OstaliListFormatedWithAdressOIB>
    <izvorni_sadrzaj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OIB 25731960062, Zagrebačka 19/3, 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izvorni_sadrzaj>
    <derivirana_varijabla naziv="DomainObject.Predmet.OstaliListFormatedWithAdressOIB_1"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OIB 25731960062, Zagrebačka 19/3, 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derivirana_varijabla>
  </DomainObject.Predmet.OstaliListFormatedWithAdressOIB>
  <DomainObject.Predmet.OstaliListNazivFormated>
    <izvorni_sadrzaj>
      <item>ŽDO U VARAŽDINU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izvorni_sadrzaj>
    <derivirana_varijabla naziv="DomainObject.Predmet.OstaliListNazivFormated_1">
      <item>ŽDO U VARAŽDINU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derivirana_varijabla>
  </DomainObject.Predmet.OstaliListNazivFormated>
  <DomainObject.Predmet.OstaliListNazivFormatedOIB>
    <izvorni_sadrzaj>
      <item>ŽDO U VARAŽDINU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izvorni_sadrzaj>
    <derivirana_varijabla naziv="DomainObject.Predmet.OstaliListNazivFormatedOIB_1">
      <item>ŽDO U VARAŽDINU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St-522/2011-52</izvorni_sadrzaj>
    <derivirana_varijabla naziv="DomainObject.PoslovniBrojDokumenta_1">St-522/2011-52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TRGOING NOVA društvo s ograničenom odgovornošću za trgovinu i inženjering</izvorni_sadrzaj>
    <derivirana_varijabla naziv="DomainObject.Predmet.ProtustrankaIDrugi_1">TRGOING NOVA društvo s ograničenom odgovornošću za trgovinu i inženjering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TRGOING NOVA društvo s ograničenom odgovornošću za trgovinu i inženjering, OIB 77762075066, Koprivnička 2, Varaždin</izvorni_sadrzaj>
    <derivirana_varijabla naziv="DomainObject.Predmet.ProtustrankaIDrugiAdressOIB_1">TRGOING NOVA društvo s ograničenom odgovornošću za trgovinu i inženjering, OIB 77762075066, Koprivnička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TRGOING NOVA društvo s ograničenom odgovornošću za trgovinu i inženjering</item>
      <item>ŽDO U VARAŽDINU</item>
      <item>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izvorni_sadrzaj>
    <derivirana_varijabla naziv="DomainObject.Predmet.SudioniciListNaziv_1">
      <item>TRGOING NOVA društvo s ograničenom odgovornošću za trgovinu i inženjering</item>
      <item>ŽDO U VARAŽDINU</item>
      <item>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derivirana_varijabla>
  </DomainObject.Predmet.SudioniciListNaziv>
  <DomainObject.Predmet.SudioniciListAdressOIB>
    <izvorni_sadrzaj>
      <item>TRGOING NOVA društvo s ograničenom odgovornošću za trgovinu i inženjering, OIB 77762075066, Koprivnička 2,Varaždin</item>
      <item>ŽDO U VARAŽDINU, 42000 Varaždin</item>
      <item>Porezna uprava Varaždin, OIB 18683136487, Graberje 1,42000 Varaždin</item>
      <item>Direktor STJEPAN IGREC, Kratka br. 6.,42000 Varaždin</item>
      <item>FINA, Regionalni centar Zagreb, Vrtni put br. 3.,10000 Zagreb</item>
      <item>TANJA PURIĆ STAMENKOVIĆ, zamjenik ŽDO</item>
      <item>Zvonko Hrain, OIB 25731960062, Zagrebačka 19/3,Varaždin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izvorni_sadrzaj>
    <derivirana_varijabla naziv="DomainObject.Predmet.SudioniciListAdressOIB_1">
      <item>TRGOING NOVA društvo s ograničenom odgovornošću za trgovinu i inženjering, OIB 77762075066, Koprivnička 2,Varaždin</item>
      <item>ŽDO U VARAŽDINU, 42000 Varaždin</item>
      <item>Porezna uprava Varaždin, OIB 18683136487, Graberje 1,42000 Varaždin</item>
      <item>Direktor STJEPAN IGREC, Kratka br. 6.,42000 Varaždin</item>
      <item>FINA, Regionalni centar Zagreb, Vrtni put br. 3.,10000 Zagreb</item>
      <item>TANJA PURIĆ STAMENKOVIĆ, zamjenik ŽDO</item>
      <item>Zvonko Hrain, OIB 25731960062, Zagrebačka 19/3,Varaždin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B55FC-1AA1-4357-BBAD-D513575B7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1347</properties:Words>
  <properties:Characters>7031</properties:Characters>
  <properties:Lines>156</properties:Lines>
  <properties:Paragraphs>38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2016-05-10T07:07:00Z</cp:lastPrinted>
  <dcterms:modified xmlns:xsi="http://www.w3.org/2001/XMLSchema-instance" xsi:type="dcterms:W3CDTF">2016-05-10T07:15:00Z</dcterms:modified>
  <cp:revision>57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St-522/2011-52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