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24e4" w14:paraId="abc24e4" w:rsidRDefault="001544A0" w:rsidP="001544A0" w:rsidR="001544A0">
      <w:pPr>
        <w:jc w:val="right"/>
        <w15:collapsed w:val="false"/>
      </w:pPr>
      <w:bookmarkStart w:name="_GoBack" w:id="0"/>
      <w:bookmarkEnd w:id="0"/>
    </w:p>
    <w:p w:rsidRDefault="001544A0" w:rsidP="001544A0" w:rsidR="001544A0">
      <w:pPr>
        <w:jc w:val="right"/>
      </w:pPr>
      <w:r>
        <w:t>13 St-243/13-44</w:t>
      </w:r>
    </w:p>
    <w:p w:rsidRDefault="001544A0" w:rsidP="001544A0" w:rsidR="001544A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4A0" w:rsidP="001544A0" w:rsidR="001544A0" w:rsidRPr="00D21A2C"/>
    <w:p w:rsidRDefault="001544A0" w:rsidP="001544A0" w:rsidR="001544A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544A0" w:rsidP="001544A0" w:rsidR="001544A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544A0" w:rsidP="00FD5DB5" w:rsidR="00FB7DF0" w:rsidRPr="00FD5DB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544A0" w:rsidP="001544A0" w:rsidR="001544A0">
      <w:pPr>
        <w:jc w:val="center"/>
      </w:pPr>
      <w:r>
        <w:t xml:space="preserve">R E P U B L I K A    H R V A T S K A </w:t>
      </w:r>
    </w:p>
    <w:p w:rsidRDefault="001544A0" w:rsidP="001544A0" w:rsidR="001544A0" w:rsidRPr="00EE4F9C">
      <w:pPr>
        <w:jc w:val="center"/>
      </w:pPr>
      <w:r w:rsidRPr="00EE4F9C">
        <w:t>R J E Š E N J E</w:t>
      </w:r>
    </w:p>
    <w:p w:rsidRDefault="00FB7DF0" w:rsidP="001544A0" w:rsidR="00FB7DF0">
      <w:pPr>
        <w:rPr>
          <w:b/>
          <w:sz w:val="28"/>
          <w:szCs w:val="28"/>
        </w:rPr>
      </w:pPr>
    </w:p>
    <w:p w:rsidRDefault="001544A0" w:rsidP="00FD5DB5" w:rsidR="001544A0" w:rsidRPr="00836413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r w:rsidRPr="00B658AE">
        <w:t xml:space="preserve">MATHIAS d.o.o. za trgovinu, proizvodnju i usluge, </w:t>
      </w:r>
      <w:r>
        <w:t xml:space="preserve">u stečaju, </w:t>
      </w:r>
      <w:r w:rsidRPr="00B658AE">
        <w:t>Vinkovci, Gustava Krkleca 15, MBS 030039719, OIB 73234699585,</w:t>
      </w:r>
      <w:r>
        <w:t xml:space="preserve">  dana 25. siječnja 2017.          </w:t>
      </w:r>
    </w:p>
    <w:p w:rsidRDefault="001544A0" w:rsidP="001544A0" w:rsidR="001544A0" w:rsidRPr="00EE4F9C">
      <w:pPr>
        <w:pStyle w:val="Tijeloteksta"/>
        <w:jc w:val="center"/>
        <w:rPr>
          <w:bCs/>
        </w:rPr>
      </w:pPr>
      <w:r w:rsidRPr="00EE4F9C">
        <w:rPr>
          <w:bCs/>
        </w:rPr>
        <w:t xml:space="preserve">r i j e š i o   j e </w:t>
      </w: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 xml:space="preserve">Stečajnoj upraviteljici </w:t>
      </w:r>
      <w:r w:rsidR="001544A0">
        <w:t>Kati Rašić dipl. iur. iz Vinkovaca, S. S. Kranjčevića 3</w:t>
      </w:r>
      <w:r w:rsidR="001544A0" w:rsidRPr="00C2311B">
        <w:rPr>
          <w:bCs/>
        </w:rPr>
        <w:t>1, OIB 84450283675</w:t>
      </w:r>
      <w:r w:rsidR="0077208B">
        <w:t>,</w:t>
      </w:r>
      <w:r w:rsidR="00B77EFB">
        <w:t xml:space="preserve"> </w:t>
      </w:r>
      <w:r w:rsidR="00446AA2">
        <w:t>odobrava se</w:t>
      </w:r>
      <w:r w:rsidR="001544A0">
        <w:t xml:space="preserve"> na ime nagrade i naknade troškova </w:t>
      </w:r>
      <w:r w:rsidR="00A05924">
        <w:t xml:space="preserve"> iznos od 3.000,00 kn neto, za obnašanje dužnosti privremenog stečajnog upra</w:t>
      </w:r>
      <w:r w:rsidR="00671464">
        <w:t xml:space="preserve">vitelja nad stečajnim dužnikom </w:t>
      </w:r>
      <w:r w:rsidR="00671464" w:rsidRPr="00B658AE">
        <w:t xml:space="preserve">MATHIAS d.o.o. za trgovinu, proizvodnju i usluge, </w:t>
      </w:r>
      <w:r w:rsidR="00671464">
        <w:t xml:space="preserve">u stečaju, </w:t>
      </w:r>
      <w:r w:rsidR="00671464" w:rsidRPr="00B658AE">
        <w:t>Vinkovci, Gustava Krkleca 15</w:t>
      </w:r>
      <w:r w:rsidR="00671464">
        <w:t>.</w:t>
      </w:r>
      <w:r w:rsidR="00A05924">
        <w:t xml:space="preserve"> </w:t>
      </w:r>
    </w:p>
    <w:p w:rsidRDefault="00A05924" w:rsidP="000205CA" w:rsidR="00A05924">
      <w:pPr>
        <w:numPr>
          <w:ilvl w:val="0"/>
          <w:numId w:val="4"/>
        </w:numPr>
        <w:jc w:val="both"/>
      </w:pPr>
      <w:r>
        <w:t xml:space="preserve">Stečajnoj upraviteljici </w:t>
      </w:r>
      <w:r w:rsidR="00671464">
        <w:t xml:space="preserve">Kati Rašić dipl. iur. iz Vinkovaca, </w:t>
      </w:r>
      <w:r>
        <w:t xml:space="preserve">određuje se nagrada za rad u stečajnom postupku nad dužnikom </w:t>
      </w:r>
      <w:r w:rsidR="00671464" w:rsidRPr="00B658AE">
        <w:t xml:space="preserve">MATHIAS d.o.o. za trgovinu, proizvodnju i usluge, </w:t>
      </w:r>
      <w:r w:rsidR="00671464">
        <w:t xml:space="preserve">u stečaju, </w:t>
      </w:r>
      <w:r w:rsidR="00671464" w:rsidRPr="00B658AE">
        <w:t>Vinkovci, Gustava Krkleca 15</w:t>
      </w:r>
      <w:r w:rsidR="00671464">
        <w:t>, u iznosu od 2</w:t>
      </w:r>
      <w:r w:rsidR="00FD5DB5">
        <w:t xml:space="preserve">0.979,90 kn bruto. </w:t>
      </w:r>
    </w:p>
    <w:p w:rsidRDefault="00671464" w:rsidP="000205CA" w:rsidR="00671464">
      <w:pPr>
        <w:numPr>
          <w:ilvl w:val="0"/>
          <w:numId w:val="4"/>
        </w:numPr>
        <w:jc w:val="both"/>
      </w:pPr>
      <w:r>
        <w:t>Stečajnoj upraviteljici Kati Rašić dipl. iur. iz Vinkovaca, odobrava se naknada troškova u iznosu od 1.640,00 kn</w:t>
      </w:r>
      <w:r w:rsidR="00B579D1">
        <w:t xml:space="preserve"> neto.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184CB2">
        <w:t xml:space="preserve"> iznose iz točke 1.</w:t>
      </w:r>
      <w:r w:rsidR="00B579D1">
        <w:t xml:space="preserve">, 2. i 3. </w:t>
      </w:r>
      <w:r w:rsidR="00184CB2">
        <w:t xml:space="preserve">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B55487" w:rsidP="00B55487" w:rsidR="00B55487">
      <w:pPr>
        <w:jc w:val="both"/>
      </w:pPr>
    </w:p>
    <w:p w:rsidRDefault="00B55487" w:rsidP="0035652B" w:rsidR="00FB7DF0">
      <w:pPr>
        <w:jc w:val="both"/>
      </w:pPr>
      <w:r>
        <w:tab/>
        <w:t xml:space="preserve">Rješenjem ovog suda St-243/13-5 od 05. travnja 2013. godine pokrenut je prethodni postupak nad dužnikom </w:t>
      </w:r>
      <w:r w:rsidRPr="00B658AE">
        <w:t xml:space="preserve">MATHIAS d.o.o. za trgovinu, proizvodnju i usluge, </w:t>
      </w:r>
      <w:r>
        <w:t xml:space="preserve">u stečaju, </w:t>
      </w:r>
      <w:r w:rsidRPr="00B658AE">
        <w:t>Vinkovci, Gustava Krkleca 15</w:t>
      </w:r>
      <w:r>
        <w:t>. Istim rješenjem imenovana je privremena stečajna upraviteljica Kata Rašić dipl. iur. iz Vinkovaca, sa zadatkom da sačini izvješće o financijsko – gospodarskom stanju stečajnog dužnika, mogućnosti provođenja stečajnog postupka nad njegovom imovinom, kao i ispita postoje li kod dužnika razlozi za otvaranje stečajnog postupka.</w:t>
      </w:r>
    </w:p>
    <w:p w:rsidRDefault="00FB7DF0" w:rsidP="0035652B" w:rsidR="00FB7DF0">
      <w:pPr>
        <w:jc w:val="both"/>
      </w:pPr>
    </w:p>
    <w:p w:rsidRDefault="00B55487" w:rsidP="00B55487" w:rsidR="00662B2C">
      <w:pPr>
        <w:jc w:val="both"/>
      </w:pPr>
      <w:r>
        <w:tab/>
        <w:t xml:space="preserve">Privremena stečajna upraviteljica </w:t>
      </w:r>
      <w:r w:rsidR="00662B2C">
        <w:t xml:space="preserve">obavila je sve potrebne radnje, te je sastavila i dostavila svoje pisano izvješće i nazočila ročištu radi izjašnjenja o prijedlogu i raspravi o pretpostavkama za otvaranje stečajnog postupka  održanom 13. lipnja 2013. godine. </w:t>
      </w:r>
    </w:p>
    <w:p w:rsidRDefault="00662B2C" w:rsidP="00B55487" w:rsidR="00662B2C">
      <w:pPr>
        <w:jc w:val="both"/>
      </w:pPr>
    </w:p>
    <w:p w:rsidRDefault="00662B2C" w:rsidP="00662B2C" w:rsidR="00FD5DB5">
      <w:pPr>
        <w:ind w:firstLine="708"/>
        <w:jc w:val="both"/>
      </w:pPr>
      <w:r>
        <w:t>U dosadašnjem tijeku stečajnog postupka stečajnoj upraviteljici nije određena nagra</w:t>
      </w:r>
      <w:r w:rsidR="008F5CAC">
        <w:t xml:space="preserve">da za rad u prethodnom postupku, </w:t>
      </w:r>
      <w:r>
        <w:t xml:space="preserve">te je sukladno članku </w:t>
      </w:r>
      <w:r w:rsidR="00FD5DB5">
        <w:t xml:space="preserve">94. u vezi s člankom 441. </w:t>
      </w:r>
      <w:r>
        <w:t>Stečajnog zakona (</w:t>
      </w:r>
      <w:r w:rsidR="00FD5DB5">
        <w:t>Narodne novine 71/15)</w:t>
      </w:r>
      <w:r>
        <w:t xml:space="preserve"> i člankom 7. Uredbe o kriterijima i načinu obračuna</w:t>
      </w:r>
      <w:r w:rsidR="00FD5DB5">
        <w:t xml:space="preserve"> </w:t>
      </w:r>
      <w:r>
        <w:t xml:space="preserve"> i</w:t>
      </w:r>
      <w:r w:rsidR="00FD5DB5">
        <w:t xml:space="preserve"> </w:t>
      </w:r>
      <w:r>
        <w:t xml:space="preserve"> plaćanja nagrada stečajnim upraviteljima (Narodne novine 189/03) u vezi s </w:t>
      </w:r>
    </w:p>
    <w:p w:rsidRDefault="00FD5DB5" w:rsidP="00FD5DB5" w:rsidR="00FD5DB5">
      <w:pPr>
        <w:jc w:val="both"/>
      </w:pPr>
    </w:p>
    <w:p w:rsidRDefault="00FD5DB5" w:rsidP="00FD5DB5" w:rsidR="00FD5DB5">
      <w:pPr>
        <w:jc w:val="both"/>
      </w:pPr>
    </w:p>
    <w:p w:rsidRDefault="00E64D35" w:rsidP="00FD5DB5" w:rsidR="00E64D35">
      <w:pPr>
        <w:jc w:val="both"/>
      </w:pPr>
    </w:p>
    <w:p w:rsidRDefault="00E64D35" w:rsidP="00FD5DB5" w:rsidR="00E64D35">
      <w:pPr>
        <w:jc w:val="both"/>
      </w:pPr>
    </w:p>
    <w:p w:rsidRDefault="00FD5DB5" w:rsidP="00FD5DB5" w:rsidR="00FD5DB5">
      <w:pPr>
        <w:jc w:val="center"/>
      </w:pPr>
      <w:r>
        <w:lastRenderedPageBreak/>
        <w:t>2</w:t>
      </w:r>
    </w:p>
    <w:p w:rsidRDefault="00FD5DB5" w:rsidP="00FD5DB5" w:rsidR="00FD5DB5">
      <w:pPr>
        <w:jc w:val="right"/>
      </w:pPr>
      <w:r>
        <w:t>13 St-243/13-44</w:t>
      </w:r>
    </w:p>
    <w:p w:rsidRDefault="00FD5DB5" w:rsidP="00FD5DB5" w:rsidR="00FD5DB5">
      <w:pPr>
        <w:jc w:val="both"/>
      </w:pPr>
    </w:p>
    <w:p w:rsidRDefault="00662B2C" w:rsidP="00FD5DB5" w:rsidR="00B55487">
      <w:pPr>
        <w:jc w:val="both"/>
      </w:pPr>
      <w:r>
        <w:t xml:space="preserve">člankom 16. Uredbe o kriterijima i načinu obračuna i plaćanja nagrada stečajnim upraviteljima (Narodne novine 105/15) </w:t>
      </w:r>
      <w:r w:rsidR="008F5CAC">
        <w:t xml:space="preserve"> riješeno </w:t>
      </w:r>
      <w:r w:rsidR="00F16C09">
        <w:t xml:space="preserve"> kao u točci 1. izreke ovog rješenja. </w:t>
      </w: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0205CA">
        <w:t>243/13-11 od 23. prosinca 2013.</w:t>
      </w:r>
      <w:r w:rsidR="00446AA2">
        <w:t xml:space="preserve"> godine otvoren je ste</w:t>
      </w:r>
      <w:r w:rsidR="00184CB2">
        <w:t xml:space="preserve">čajni postupak nad dužnikom </w:t>
      </w:r>
      <w:r w:rsidR="001544A0" w:rsidRPr="00B658AE">
        <w:t xml:space="preserve">MATHIAS d.o.o. za trgovinu, proizvodnju i usluge, </w:t>
      </w:r>
      <w:r w:rsidR="001544A0">
        <w:t xml:space="preserve">u stečaju, </w:t>
      </w:r>
      <w:r w:rsidR="001544A0" w:rsidRPr="00B658AE">
        <w:t>Vinkovci, Gustava Krkleca 15</w:t>
      </w:r>
      <w:r w:rsidR="006345AE">
        <w:t>, a za stečajnog upr</w:t>
      </w:r>
      <w:r w:rsidR="00446AA2">
        <w:t>avitelja imenovan</w:t>
      </w:r>
      <w:r w:rsidR="006345AE">
        <w:t xml:space="preserve">a je </w:t>
      </w:r>
      <w:r w:rsidR="001544A0">
        <w:t xml:space="preserve">Kata Rašić dipl. iur. iz Vinkovaca.                 </w:t>
      </w:r>
      <w:r w:rsidR="006345AE">
        <w:t xml:space="preserve">      </w:t>
      </w:r>
    </w:p>
    <w:p w:rsidRDefault="00B55487" w:rsidP="00042DCD" w:rsidR="00B55487">
      <w:pPr>
        <w:ind w:firstLine="708"/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6345AE">
        <w:t>a</w:t>
      </w:r>
      <w:r>
        <w:t xml:space="preserve"> upravitelj</w:t>
      </w:r>
      <w:r w:rsidR="006345AE">
        <w:t xml:space="preserve">ica </w:t>
      </w:r>
      <w:r>
        <w:t xml:space="preserve"> je svojim podneskom od </w:t>
      </w:r>
      <w:r w:rsidR="00DF69B6">
        <w:t>24. siječnja 2017</w:t>
      </w:r>
      <w:r w:rsidR="006345AE">
        <w:t xml:space="preserve">. </w:t>
      </w:r>
      <w:r>
        <w:t xml:space="preserve"> godine, budući je unovčena stečajna masa dužnika u ukupnom iznosu od </w:t>
      </w:r>
      <w:r w:rsidR="00DF69B6">
        <w:t xml:space="preserve">141.499,44 </w:t>
      </w:r>
      <w:r w:rsidR="006345AE">
        <w:t xml:space="preserve">kn, predložila  da joj se odobri </w:t>
      </w:r>
      <w:r w:rsidR="00DF69B6">
        <w:t xml:space="preserve"> </w:t>
      </w:r>
      <w:r>
        <w:t xml:space="preserve"> nagrada.</w:t>
      </w:r>
    </w:p>
    <w:p w:rsidRDefault="00235059" w:rsidP="00235059" w:rsidR="00235059"/>
    <w:p w:rsidRDefault="00042DCD" w:rsidP="00DF69B6" w:rsidR="0060244F">
      <w:pPr>
        <w:ind w:firstLine="708"/>
        <w:jc w:val="both"/>
      </w:pPr>
      <w:r>
        <w:t xml:space="preserve">Uvidom u spis i dokumente u spisu, kao i </w:t>
      </w:r>
      <w:r w:rsidR="00545BC5">
        <w:t>prijedlog stečajne upraviteljice</w:t>
      </w:r>
      <w:r>
        <w:t xml:space="preserve">, utvrđeno je da je u ovom stečajnom postupku unovčena stečajna masa u ukupnom iznosu od </w:t>
      </w:r>
      <w:r w:rsidR="00DF69B6">
        <w:t xml:space="preserve">141.499,44 </w:t>
      </w:r>
      <w:r>
        <w:t>kn</w:t>
      </w:r>
      <w:r w:rsidR="00545BC5">
        <w:t>.</w:t>
      </w:r>
    </w:p>
    <w:p w:rsidRDefault="0060244F" w:rsidP="0060244F" w:rsidR="0060244F">
      <w:pPr>
        <w:jc w:val="center"/>
      </w:pPr>
    </w:p>
    <w:p w:rsidRDefault="00545BC5" w:rsidP="00485A71" w:rsidR="00860E16">
      <w:pPr>
        <w:ind w:firstLine="708"/>
        <w:jc w:val="both"/>
      </w:pPr>
      <w:r>
        <w:t>Stečajni sudac vodeći računa o vrijednostima unovčene stečajne mase, složenosti obavljenih poslova u ovom stečajnom postupku</w:t>
      </w:r>
      <w:r w:rsidR="00485A71">
        <w:t>,</w:t>
      </w:r>
      <w:r w:rsidR="005549BD">
        <w:t xml:space="preserve"> od otvaranja stečajnog postupka do podnošenja izvješća o unovčenju stečajne mase</w:t>
      </w:r>
      <w:r w:rsidR="00485A71">
        <w:t xml:space="preserve">, odlučio je odrediti nagradu stečajnoj upraviteljici prema vrijednosti unovčene stečajne mase u iznosu od </w:t>
      </w:r>
      <w:r w:rsidR="00DF69B6">
        <w:t>141.499,44</w:t>
      </w:r>
      <w:r w:rsidR="007876EF">
        <w:t xml:space="preserve"> kn</w:t>
      </w:r>
      <w:r w:rsidR="00485A71">
        <w:t xml:space="preserve">, kako slijedi: za iznos od 100.000,00 kn 16 % što iznosi 16.000,00 kn, za daljnji iznos od </w:t>
      </w:r>
      <w:r w:rsidR="00DF69B6">
        <w:t>41.499,44</w:t>
      </w:r>
      <w:r w:rsidR="00485A71">
        <w:t xml:space="preserve"> kn </w:t>
      </w:r>
      <w:r w:rsidR="007876EF">
        <w:t xml:space="preserve">12 % što iznosi </w:t>
      </w:r>
      <w:r w:rsidR="00DF69B6">
        <w:t xml:space="preserve">4.979,90 </w:t>
      </w:r>
      <w:r w:rsidR="007876EF">
        <w:t xml:space="preserve"> kn, </w:t>
      </w:r>
      <w:r w:rsidR="005549BD">
        <w:t xml:space="preserve">što ukupno iznosi </w:t>
      </w:r>
      <w:r w:rsidR="00F16C09">
        <w:t>20.979,90</w:t>
      </w:r>
      <w:r w:rsidR="00FD5DB5">
        <w:t xml:space="preserve"> kn bruto.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 xml:space="preserve">g primjenom odredbe članka 94. </w:t>
      </w:r>
      <w:r w:rsidR="0035652B">
        <w:t xml:space="preserve">u vezi s člankom 441. </w:t>
      </w:r>
      <w:r w:rsidR="00F77966">
        <w:t>Stečajnog zakona</w:t>
      </w:r>
      <w:r w:rsidR="0035652B">
        <w:t xml:space="preserve"> </w:t>
      </w:r>
      <w:r w:rsidR="00F77966">
        <w:t xml:space="preserve"> (Narodne novine 71/15) i članka 7.</w:t>
      </w:r>
      <w:r w:rsidR="00D904ED">
        <w:t xml:space="preserve"> i 15. </w:t>
      </w:r>
      <w:r w:rsidR="00B0435A">
        <w:t xml:space="preserve"> Uredbe o kriterijima i načinu obračuna i plaćanja nagrade stečajnim upraviteljima  (Narodne </w:t>
      </w:r>
      <w:r w:rsidR="002B3A3C">
        <w:t>novine 105</w:t>
      </w:r>
      <w:r w:rsidR="00F16C09">
        <w:t xml:space="preserve">/15)   riješeno je kao u točci 2. </w:t>
      </w:r>
      <w:r w:rsidR="002B3A3C">
        <w:t xml:space="preserve"> izreke ovog rješenja. </w:t>
      </w:r>
    </w:p>
    <w:p w:rsidRDefault="008F5CAC" w:rsidP="00B0435A" w:rsidR="008F5CAC">
      <w:pPr>
        <w:jc w:val="both"/>
      </w:pPr>
    </w:p>
    <w:p w:rsidRDefault="008F5CAC" w:rsidP="008F5CAC" w:rsidR="008F5CAC">
      <w:pPr>
        <w:ind w:firstLine="708"/>
        <w:jc w:val="both"/>
      </w:pPr>
      <w:r>
        <w:t>Također stečajnoj upraviteljici odobrena je i isplata na ime naknade stvrnih troškova, korištenje osobnog automobila za potrebe ovog stečajnog postupka, prema obrazloženom i dokumentiranom izvješću stečajnog upravitelja (članak 94. stav 3. Stečajnog zakona).</w:t>
      </w:r>
    </w:p>
    <w:p w:rsidRDefault="00FB7DF0" w:rsidP="00FD5DB5" w:rsidR="00FB7DF0">
      <w:pPr>
        <w:jc w:val="both"/>
      </w:pPr>
    </w:p>
    <w:p w:rsidRDefault="008F5CAC" w:rsidP="008F5CAC" w:rsidR="008F5CAC">
      <w:pPr>
        <w:ind w:firstLine="708"/>
        <w:jc w:val="both"/>
      </w:pPr>
      <w:r>
        <w:t>Slijedom rečenog, a primjenom odredbe članka 94.</w:t>
      </w:r>
      <w:r w:rsidR="00390795">
        <w:t xml:space="preserve"> stav 3. </w:t>
      </w:r>
      <w:r w:rsidR="0035652B">
        <w:t xml:space="preserve">u vezi s člankom  441. </w:t>
      </w:r>
      <w:r w:rsidR="00390795">
        <w:t xml:space="preserve">Stečajnog zakona (Narodne novine 71/15) </w:t>
      </w:r>
      <w:r>
        <w:t xml:space="preserve"> </w:t>
      </w:r>
      <w:r w:rsidR="00390795">
        <w:t xml:space="preserve">riješeno je kao u točci 3. izreke rješenja. </w:t>
      </w:r>
    </w:p>
    <w:p w:rsidRDefault="00FB7DF0" w:rsidP="00B77EFB" w:rsidR="00FB7DF0">
      <w:pPr>
        <w:jc w:val="both"/>
      </w:pPr>
    </w:p>
    <w:p w:rsidRDefault="000205CA" w:rsidP="00FD5DB5" w:rsidR="00FB7DF0">
      <w:pPr>
        <w:jc w:val="center"/>
      </w:pPr>
      <w:r>
        <w:t xml:space="preserve">U Osijeku 25. siječanj </w:t>
      </w:r>
      <w:r w:rsidR="008F5CAC">
        <w:t>2017.</w:t>
      </w: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FB7DF0" w:rsidP="00B77EFB" w:rsidR="00FB7DF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r w:rsidR="00E64D35">
        <w:t xml:space="preserve">94. </w:t>
      </w:r>
      <w:r>
        <w:t xml:space="preserve">stav 5. Stečajnog zakona). Žalba  se  podnosi  ovom  sudu  u  roku od  8 dana od primitka, odnosno objave rješenja na </w:t>
      </w:r>
      <w:r w:rsidR="009A7055">
        <w:t>e-</w:t>
      </w:r>
      <w:r>
        <w:t>oglasnoj ploči suda.</w:t>
      </w: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390795">
        <w:t>čajna upraviteljica Kata Rašić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E9424C" w:rsidP="00860E16" w:rsidR="00324FD3">
      <w:pPr>
        <w:numPr>
          <w:ilvl w:val="0"/>
          <w:numId w:val="3"/>
        </w:numPr>
      </w:pPr>
      <w:r>
        <w:t xml:space="preserve">kal. </w:t>
      </w:r>
      <w:r w:rsidR="0035652B">
        <w:t>10/2</w:t>
      </w:r>
    </w:p>
    <w:p w:rsidRDefault="002B4D07" w:rsidP="00A46740" w:rsidR="002B4D07">
      <w:pPr>
        <w:ind w:left="360"/>
      </w:pPr>
    </w:p>
    <w:sectPr w:rsidSect="00E64D35" w:rsidR="002B4D07">
      <w:pgSz w:code="9" w:h="16838" w:w="11906"/>
      <w:pgMar w:gutter="0" w:footer="709" w:header="709" w:left="1704" w:bottom="0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DCD"/>
    <w:rsid w:val="000632E2"/>
    <w:rsid w:val="00082EA4"/>
    <w:rsid w:val="00092D87"/>
    <w:rsid w:val="000A066D"/>
    <w:rsid w:val="000F345F"/>
    <w:rsid w:val="00113DF0"/>
    <w:rsid w:val="00137863"/>
    <w:rsid w:val="001544A0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E546B"/>
    <w:rsid w:val="0032250B"/>
    <w:rsid w:val="00324FD3"/>
    <w:rsid w:val="0035652B"/>
    <w:rsid w:val="00390795"/>
    <w:rsid w:val="003B6B24"/>
    <w:rsid w:val="003E1CC7"/>
    <w:rsid w:val="003E6A42"/>
    <w:rsid w:val="00402070"/>
    <w:rsid w:val="00446AA2"/>
    <w:rsid w:val="004569C8"/>
    <w:rsid w:val="00485A71"/>
    <w:rsid w:val="004909AC"/>
    <w:rsid w:val="0049290D"/>
    <w:rsid w:val="004B3638"/>
    <w:rsid w:val="004D1B08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2B2C"/>
    <w:rsid w:val="00665EDE"/>
    <w:rsid w:val="00671464"/>
    <w:rsid w:val="006C3A7A"/>
    <w:rsid w:val="006F1AD4"/>
    <w:rsid w:val="007467D2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60E16"/>
    <w:rsid w:val="0086739A"/>
    <w:rsid w:val="008A3183"/>
    <w:rsid w:val="008A7160"/>
    <w:rsid w:val="008C16A1"/>
    <w:rsid w:val="008C347A"/>
    <w:rsid w:val="008F5CAC"/>
    <w:rsid w:val="00940156"/>
    <w:rsid w:val="00951182"/>
    <w:rsid w:val="009713BD"/>
    <w:rsid w:val="009948B4"/>
    <w:rsid w:val="009A7055"/>
    <w:rsid w:val="009D5986"/>
    <w:rsid w:val="009F1EB9"/>
    <w:rsid w:val="00A05924"/>
    <w:rsid w:val="00A22A50"/>
    <w:rsid w:val="00A46740"/>
    <w:rsid w:val="00A7698E"/>
    <w:rsid w:val="00AA2CB1"/>
    <w:rsid w:val="00AA50F1"/>
    <w:rsid w:val="00B0435A"/>
    <w:rsid w:val="00B55487"/>
    <w:rsid w:val="00B579D1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69B6"/>
    <w:rsid w:val="00DF7D1F"/>
    <w:rsid w:val="00E16D34"/>
    <w:rsid w:val="00E54436"/>
    <w:rsid w:val="00E64D35"/>
    <w:rsid w:val="00E9424C"/>
    <w:rsid w:val="00F16C09"/>
    <w:rsid w:val="00F1706F"/>
    <w:rsid w:val="00F3776A"/>
    <w:rsid w:val="00F51A8B"/>
    <w:rsid w:val="00F71C25"/>
    <w:rsid w:val="00F775BD"/>
    <w:rsid w:val="00F77966"/>
    <w:rsid w:val="00FB75DE"/>
    <w:rsid w:val="00FB7DF0"/>
    <w:rsid w:val="00FD5DB5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E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E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E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St-243/2013</izvorni_sadrzaj>
    <derivirana_varijabla naziv="DomainObject.Predmet.OznakaBroj_1">St-243/2013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MATHIAS društvo s ograničenom odgovornošću za trgovinu, proizvodnju i usluge</izvorni_sadrzaj>
    <derivirana_varijabla naziv="DomainObject.Predmet.ProtustrankaFormated_1">  MATHIAS društvo s ograničenom odgovornošću za trgovinu, proizvodnju i usluge</derivirana_varijabla>
  </DomainObject.Predmet.ProtustrankaFormated>
  <DomainObject.Predmet.ProtustrankaFormatedOIB>
    <izvorni_sadrzaj>  MATHIAS društvo s ograničenom odgovornošću za trgovinu, proizvodnju i usluge, OIB 73234699585</izvorni_sadrzaj>
    <derivirana_varijabla naziv="DomainObject.Predmet.ProtustrankaFormatedOIB_1">  MATHIAS društvo s ograničenom odgovornošću za trgovinu, proizvodnju i usluge, OIB 73234699585</derivirana_varijabla>
  </DomainObject.Predmet.ProtustrankaFormatedOIB>
  <DomainObject.Predmet.ProtustrankaFormatedWithAdress>
    <izvorni_sadrzaj> MATHIAS društvo s ograničenom odgovornošću za trgovinu, proizvodnju i usluge, Gustava Krkleca 15, Vinkovci</izvorni_sadrzaj>
    <derivirana_varijabla naziv="DomainObject.Predmet.ProtustrankaFormatedWithAdress_1"> MATHIAS društvo s ograničenom odgovornošću za trgovinu, proizvodnju i usluge, Gustava Krkleca 15, Vinkovci</derivirana_varijabla>
  </DomainObject.Predmet.ProtustrankaFormatedWithAdress>
  <DomainObject.Predmet.ProtustrankaFormatedWithAdressOIB>
    <izvorni_sadrzaj> MATHIAS društvo s ograničenom odgovornošću za trgovinu, proizvodnju i usluge, OIB 73234699585, Gustava Krkleca 15, Vinkovci</izvorni_sadrzaj>
    <derivirana_varijabla naziv="DomainObject.Predmet.ProtustrankaFormatedWithAdressOIB_1"> MATHIAS društvo s ograničenom odgovornošću za trgovinu, proizvodnju i usluge, OIB 73234699585, Gustava Krkleca 15, Vinkovci</derivirana_varijabla>
  </DomainObject.Predmet.ProtustrankaFormatedWithAdressOIB>
  <DomainObject.Predmet.ProtustrankaWithAdress>
    <izvorni_sadrzaj>MATHIAS društvo s ograničenom odgovornošću za trgovinu, proizvodnju i usluge Gustava Krkleca 15, Vinkovci</izvorni_sadrzaj>
    <derivirana_varijabla naziv="DomainObject.Predmet.ProtustrankaWithAdress_1">MATHIAS društvo s ograničenom odgovornošću za trgovinu, proizvodnju i usluge Gustava Krkleca 15, Vinkovci</derivirana_varijabla>
  </DomainObject.Predmet.ProtustrankaWithAdress>
  <DomainObject.Predmet.ProtustrankaWithAdressOIB>
    <izvorni_sadrzaj>MATHIAS društvo s ograničenom odgovornošću za trgovinu, proizvodnju i usluge, OIB 73234699585, Gustava Krkleca 15, Vinkovci</izvorni_sadrzaj>
    <derivirana_varijabla naziv="DomainObject.Predmet.ProtustrankaWithAdressOIB_1">MATHIAS društvo s ograničenom odgovornošću za trgovinu, proizvodnju i usluge, OIB 73234699585, Gustava Krkleca 15, Vinkovci</derivirana_varijabla>
  </DomainObject.Predmet.ProtustrankaWithAdressOIB>
  <DomainObject.Predmet.ProtustrankaNazivFormated>
    <izvorni_sadrzaj>MATHIAS društvo s ograničenom odgovornošću za trgovinu, proizvodnju i usluge</izvorni_sadrzaj>
    <derivirana_varijabla naziv="DomainObject.Predmet.ProtustrankaNazivFormated_1">MATHIAS društvo s ograničenom odgovornošću za trgovinu, proizvodnju i usluge</derivirana_varijabla>
  </DomainObject.Predmet.ProtustrankaNazivFormated>
  <DomainObject.Predmet.ProtustrankaNazivFormatedOIB>
    <izvorni_sadrzaj>MATHIAS društvo s ograničenom odgovornošću za trgovinu, proizvodnju i usluge, OIB 73234699585</izvorni_sadrzaj>
    <derivirana_varijabla naziv="DomainObject.Predmet.ProtustrankaNazivFormatedOIB_1">MATHIAS društvo s ograničenom odgovornošću za trgovinu, proizvodnju i usluge, OIB 73234699585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L. Jagera 1-3, 31 000 Osijek</izvorni_sadrzaj>
    <derivirana_varijabla naziv="DomainObject.Predmet.StrankaFormatedWithAdressOIB_1"> FINA OSIJEK,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L. Jagera 1-3,31 000 Osijek</izvorni_sadrzaj>
    <derivirana_varijabla naziv="DomainObject.Predmet.StrankaWithAdressOIB_1">FINA OSIJEK,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L. Jagera 1-3, 31 000 Osijek</item>
    </izvorni_sadrzaj>
    <derivirana_varijabla naziv="DomainObject.Predmet.StrankaListFormatedWithAdressOIB_1">
      <item>FINA OSIJEK,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MATHIAS društvo s ograničenom odgovornošću za trgovinu, proizvodnju i usluge</item>
    </izvorni_sadrzaj>
    <derivirana_varijabla naziv="DomainObject.Predmet.ProtuStrankaListFormated_1">
      <item>MATHIAS društvo s ograničenom odgovornošću za trgovinu, proizvodnju i usluge</item>
    </derivirana_varijabla>
  </DomainObject.Predmet.ProtuStrankaListFormated>
  <DomainObject.Predmet.ProtuStrankaListFormatedOIB>
    <izvorni_sadrzaj>
      <item>MATHIAS društvo s ograničenom odgovornošću za trgovinu, proizvodnju i usluge, OIB 73234699585</item>
    </izvorni_sadrzaj>
    <derivirana_varijabla naziv="DomainObject.Predmet.ProtuStrankaListFormatedOIB_1">
      <item>MATHIAS društvo s ograničenom odgovornošću za trgovinu, proizvodnju i usluge, OIB 73234699585</item>
    </derivirana_varijabla>
  </DomainObject.Predmet.ProtuStrankaListFormatedOIB>
  <DomainObject.Predmet.ProtuStrankaListFormatedWithAdress>
    <izvorni_sadrzaj>
      <item>MATHIAS društvo s ograničenom odgovornošću za trgovinu, proizvodnju i usluge, Gustava Krkleca 15, Vinkovci</item>
    </izvorni_sadrzaj>
    <derivirana_varijabla naziv="DomainObject.Predmet.ProtuStrankaListFormatedWithAdress_1">
      <item>MATHIAS društvo s ograničenom odgovornošću za trgovinu, proizvodnju i usluge, Gustava Krkleca 15, Vinkovci</item>
    </derivirana_varijabla>
  </DomainObject.Predmet.ProtuStrankaListFormatedWithAdress>
  <DomainObject.Predmet.ProtuStrankaListFormatedWithAdressOIB>
    <izvorni_sadrzaj>
      <item>MATHIAS društvo s ograničenom odgovornošću za trgovinu, proizvodnju i usluge, OIB 73234699585, Gustava Krkleca 15, Vinkovci</item>
    </izvorni_sadrzaj>
    <derivirana_varijabla naziv="DomainObject.Predmet.ProtuStrankaListFormatedWithAdressOIB_1">
      <item>MATHIAS društvo s ograničenom odgovornošću za trgovinu, proizvodnju i usluge, OIB 73234699585, Gustava Krkleca 15, Vinkovci</item>
    </derivirana_varijabla>
  </DomainObject.Predmet.ProtuStrankaListFormatedWithAdressOIB>
  <DomainObject.Predmet.ProtuStrankaListNazivFormated>
    <izvorni_sadrzaj>
      <item>MATHIAS društvo s ograničenom odgovornošću za trgovinu, proizvodnju i usluge</item>
    </izvorni_sadrzaj>
    <derivirana_varijabla naziv="DomainObject.Predmet.ProtuStrankaListNazivFormated_1">
      <item>MATHIAS društvo s ograničenom odgovornošću za trgovinu, proizvodnju i usluge</item>
    </derivirana_varijabla>
  </DomainObject.Predmet.ProtuStrankaListNazivFormated>
  <DomainObject.Predmet.ProtuStrankaListNazivFormatedOIB>
    <izvorni_sadrzaj>
      <item>MATHIAS društvo s ograničenom odgovornošću za trgovinu, proizvodnju i usluge, OIB 73234699585</item>
    </izvorni_sadrzaj>
    <derivirana_varijabla naziv="DomainObject.Predmet.ProtuStrankaListNazivFormatedOIB_1">
      <item>MATHIAS društvo s ograničenom odgovornošću za trgovinu, proizvodnju i usluge, OIB 73234699585</item>
    </derivirana_varijabla>
  </DomainObject.Predmet.ProtuStrankaListNazivFormatedOIB>
  <DomainObject.Predmet.OstaliListFormated>
    <izvorni_sadrzaj>
      <item>Kata Rašić</item>
      <item>oglasna ploča</item>
      <item>računovodstvo</item>
      <item>registar</item>
      <item>Narodne novine d.d.</item>
    </izvorni_sadrzaj>
    <derivirana_varijabla naziv="DomainObject.Predmet.OstaliListFormated_1">
      <item>Kata Rašić</item>
      <item>oglasna ploča</item>
      <item>računovodstvo</item>
      <item>registar</item>
      <item>Narodne novine d.d.</item>
    </derivirana_varijabla>
  </DomainObject.Predmet.OstaliListFormated>
  <DomainObject.Predmet.OstaliListFormated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FormatedOIB_1">
      <item>Kata Rašić, OIB 84450283675</item>
      <item>oglasna ploča</item>
      <item>računovodstvo</item>
      <item>registar</item>
      <item>Narodne novine d.d., OIB 64546066176</item>
    </derivirana_varijabla>
  </DomainObject.Predmet.OstaliListFormatedOIB>
  <DomainObject.Predmet.OstaliListFormatedWithAdress>
    <izvorni_sadrzaj>
      <item>Kata Rašić</item>
      <item>oglasna ploča</item>
      <item>računovodstvo</item>
      <item>registar</item>
      <item>Narodne novine d.d.</item>
    </izvorni_sadrzaj>
    <derivirana_varijabla naziv="DomainObject.Predmet.OstaliListFormatedWithAdress_1">
      <item>Kata Rašić</item>
      <item>oglasna ploča</item>
      <item>računovodstvo</item>
      <item>registar</item>
      <item>Narodne novine d.d.</item>
    </derivirana_varijabla>
  </DomainObject.Predmet.OstaliListFormatedWithAdress>
  <DomainObject.Predmet.OstaliListFormatedWithAdress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FormatedWithAdressOIB_1">
      <item>Kata Rašić, OIB 84450283675</item>
      <item>oglasna ploča</item>
      <item>računovodstvo</item>
      <item>registar</item>
      <item>Narodne novine d.d., OIB 64546066176</item>
    </derivirana_varijabla>
  </DomainObject.Predmet.OstaliListFormatedWithAdressOIB>
  <DomainObject.Predmet.OstaliListNazivFormated>
    <izvorni_sadrzaj>
      <item>Kata Rašić</item>
      <item>oglasna ploča</item>
      <item>računovodstvo</item>
      <item>registar</item>
      <item>Narodne novine d.d.</item>
    </izvorni_sadrzaj>
    <derivirana_varijabla naziv="DomainObject.Predmet.OstaliListNazivFormated_1">
      <item>Kata Rašić</item>
      <item>oglasna ploča</item>
      <item>računovodstvo</item>
      <item>registar</item>
      <item>Narodne novine d.d.</item>
    </derivirana_varijabla>
  </DomainObject.Predmet.OstaliListNazivFormated>
  <DomainObject.Predmet.OstaliListNazivFormated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NazivFormatedOIB_1">
      <item>Kata Rašić, OIB 84450283675</item>
      <item>oglasna ploča</item>
      <item>računovodstvo</item>
      <item>registar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MATHIAS društvo s ograničenom odgovornošću za trgovinu, proizvodnju i usluge</izvorni_sadrzaj>
    <derivirana_varijabla naziv="DomainObject.Predmet.ProtustrankaIDrugi_1">MATHIAS društvo s ograničenom odgovornošću za trgovinu, proizvodnju i usluge</derivirana_varijabla>
  </DomainObject.Predmet.ProtustrankaIDrugi>
  <DomainObject.Predmet.StrankaIDrugiAdressOIB>
    <izvorni_sadrzaj>FINA OSIJEK, L. Jagera 1-3, 31 000 Osijek</izvorni_sadrzaj>
    <derivirana_varijabla naziv="DomainObject.Predmet.StrankaIDrugiAdressOIB_1">FINA OSIJEK, L. Jagera 1-3, 31 000 Osijek</derivirana_varijabla>
  </DomainObject.Predmet.StrankaIDrugiAdressOIB>
  <DomainObject.Predmet.ProtustrankaIDrugiAdressOIB>
    <izvorni_sadrzaj>MATHIAS društvo s ograničenom odgovornošću za trgovinu, proizvodnju i usluge, OIB 73234699585, Gustava Krkleca 15, Vinkovci</izvorni_sadrzaj>
    <derivirana_varijabla naziv="DomainObject.Predmet.ProtustrankaIDrugiAdressOIB_1">MATHIAS društvo s ograničenom odgovornošću za trgovinu, proizvodnju i usluge, OIB 73234699585, Gustava Krkleca 15,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MATHIAS društvo s ograničenom odgovornošću za trgovinu, proizvodnju i usluge</item>
      <item>Kata Rašić</item>
      <item>oglasna ploča</item>
      <item>računovodstvo</item>
      <item>registar</item>
      <item>Narodne novine d.d.</item>
    </izvorni_sadrzaj>
    <derivirana_varijabla naziv="DomainObject.Predmet.SudioniciListNaziv_1">
      <item>FINA OSIJEK</item>
      <item>MATHIAS društvo s ograničenom odgovornošću za trgovinu, proizvodnju i usluge</item>
      <item>Kata Rašić</item>
      <item>oglasna ploča</item>
      <item>računovodstvo</item>
      <item>registar</item>
      <item>Narodne novine d.d.</item>
    </derivirana_varijabla>
  </DomainObject.Predmet.SudioniciListNaziv>
  <DomainObject.Predmet.SudioniciListAdressOIB>
    <izvorni_sadrzaj>
      <item>FINA OSIJEK, L. Jagera 1-3,31 000 Osijek</item>
      <item>MATHIAS društvo s ograničenom odgovornošću za trgovinu, proizvodnju i usluge, OIB 73234699585, Gustava Krkleca 15,Vinkovci</item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SudioniciListAdressOIB_1">
      <item>FINA OSIJEK, L. Jagera 1-3,31 000 Osijek</item>
      <item>MATHIAS društvo s ograničenom odgovornošću za trgovinu, proizvodnju i usluge, OIB 73234699585, Gustava Krkleca 15,Vinkovci</item>
      <item>Kata Rašić, OIB 84450283675</item>
      <item>oglasna ploča</item>
      <item>računovodstvo</item>
      <item>registar</item>
      <item>Narodne novine d.d., OIB 64546066176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73234699585</item>
      <item>, OIB 84450283675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73234699585</item>
      <item>, OIB 84450283675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C56E2-3411-4DDD-A3BC-0AB0B3721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748</properties:Words>
  <properties:Characters>4143</properties:Characters>
  <properties:Lines>108</properties:Lines>
  <properties:Paragraphs>37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2017-01-25T08:23:00Z</dcterms:created>
  <dc:creator>..</dc:creator>
  <cp:lastModifiedBy>Maja Kocijan</cp:lastModifiedBy>
  <cp:lastPrinted>2017-01-25T09:33:00Z</cp:lastPrinted>
  <dcterms:modified xmlns:xsi="http://www.w3.org/2001/XMLSchema-instance" xsi:type="dcterms:W3CDTF">2017-01-25T09:42:00Z</dcterms:modified>
  <cp:revision>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