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bb2" w14:paraId="1337b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C2607" w:rsidP="001B26EC" w:rsidR="001B26EC" w:rsidRPr="001B26E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B26EC" w:rsidRPr="001B26E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B26EC" w:rsidRPr="001B26EC">
        <w:rPr>
          <w:rFonts w:cs="Times New Roman" w:eastAsia="Times New Roman"/>
          <w:lang w:eastAsia="hr-HR"/>
        </w:rPr>
        <w:t>Broj: 14. St-2097/2015.</w:t>
      </w:r>
    </w:p>
    <w:p w:rsidRDefault="001B26EC" w:rsidP="001B26EC" w:rsidR="001B26EC" w:rsidRPr="001B26EC">
      <w:pPr>
        <w:spacing w:after="0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26EC" w:rsidP="001B26EC" w:rsidR="001B26EC" w:rsidRPr="001B26EC">
      <w:pPr>
        <w:spacing w:after="0"/>
        <w:rPr>
          <w:rFonts w:cs="Times New Roman" w:eastAsia="Times New Roman"/>
          <w:b/>
          <w:lang w:eastAsia="hr-HR"/>
        </w:rPr>
      </w:pPr>
      <w:r w:rsidRPr="001B26E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26EC">
        <w:rPr>
          <w:rFonts w:cs="Times New Roman" w:eastAsia="Times New Roman"/>
          <w:b/>
          <w:lang w:eastAsia="hr-HR"/>
        </w:rPr>
        <w:t>Sukoišanska</w:t>
      </w:r>
      <w:proofErr w:type="spellEnd"/>
      <w:r w:rsidRPr="001B26E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26E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26EC">
        <w:rPr>
          <w:rFonts w:cs="Times New Roman" w:eastAsia="Times New Roman"/>
          <w:b/>
          <w:lang w:eastAsia="hr-HR"/>
        </w:rPr>
        <w:t>R J E Š E NJ E</w:t>
      </w: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b/>
          <w:lang w:eastAsia="hr-HR"/>
        </w:rPr>
        <w:tab/>
      </w:r>
      <w:r w:rsidRPr="001B26EC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SSM ELEKTRONIKA d.o.o. za pružanje usluga u pomorskom prometu, Split, 114. brigade 12., OIB: 21382366375., MBS: 060001157., dana 19. rujna 2016. godine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r i j e š i o  j e</w:t>
      </w: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Otvara se skraćeni stečajni postupak nad Dužnikom: SSM ELEKTRONIKA d.o.o. za pružanje usluga u pomorskom prometu, Split, 114. brigade 12., OIB: 21382366375., MBS: 060001157. Skraćeni stečajni postupak je otvoren dana 08. rujna 2016. godine u 12,40 sati, kada je ovo rješenje objavljeno na mrežnoj stranici e-Oglasna ploča sudova.</w:t>
      </w:r>
    </w:p>
    <w:p w:rsidRDefault="001B26EC" w:rsidP="001B26EC" w:rsidR="001B26EC" w:rsidRPr="001B26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1B26EC">
        <w:rPr>
          <w:rFonts w:cs="Times New Roman" w:eastAsia="Times New Roman"/>
          <w:lang w:eastAsia="hr-HR"/>
        </w:rPr>
        <w:t>Jelenko</w:t>
      </w:r>
      <w:proofErr w:type="spellEnd"/>
      <w:r w:rsidRPr="001B26EC">
        <w:rPr>
          <w:rFonts w:cs="Times New Roman" w:eastAsia="Times New Roman"/>
          <w:lang w:eastAsia="hr-HR"/>
        </w:rPr>
        <w:t xml:space="preserve"> </w:t>
      </w:r>
      <w:proofErr w:type="spellStart"/>
      <w:r w:rsidRPr="001B26EC">
        <w:rPr>
          <w:rFonts w:cs="Times New Roman" w:eastAsia="Times New Roman"/>
          <w:lang w:eastAsia="hr-HR"/>
        </w:rPr>
        <w:t>Lehki</w:t>
      </w:r>
      <w:proofErr w:type="spellEnd"/>
      <w:r w:rsidRPr="001B26EC">
        <w:rPr>
          <w:rFonts w:cs="Times New Roman" w:eastAsia="Times New Roman"/>
          <w:lang w:eastAsia="hr-HR"/>
        </w:rPr>
        <w:t xml:space="preserve">, Zagreb, Pavla </w:t>
      </w:r>
      <w:proofErr w:type="spellStart"/>
      <w:r w:rsidRPr="001B26EC">
        <w:rPr>
          <w:rFonts w:cs="Times New Roman" w:eastAsia="Times New Roman"/>
          <w:lang w:eastAsia="hr-HR"/>
        </w:rPr>
        <w:t>Hatza</w:t>
      </w:r>
      <w:proofErr w:type="spellEnd"/>
      <w:r w:rsidRPr="001B26EC">
        <w:rPr>
          <w:rFonts w:cs="Times New Roman" w:eastAsia="Times New Roman"/>
          <w:lang w:eastAsia="hr-HR"/>
        </w:rPr>
        <w:t xml:space="preserve"> 10., OIB: 96068307857.</w:t>
      </w:r>
    </w:p>
    <w:p w:rsidRDefault="001B26EC" w:rsidP="001B26EC" w:rsidR="001B26EC" w:rsidRPr="001B26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Zaključuje se skraćeni stečajni postupak nad Dužnikom: SSM ELEKTRONIKA d.o.o. za pružanje usluga u pomorskom prometu, Split, 114. brigade 12., OIB: 21382366375., MBS: 060001157.</w:t>
      </w:r>
    </w:p>
    <w:p w:rsidRDefault="001B26EC" w:rsidP="001B26EC" w:rsidR="001B26EC" w:rsidRPr="001B26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B26EC" w:rsidP="001B26EC" w:rsidR="001B26EC" w:rsidRPr="001B26E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Obrazloženje</w:t>
      </w:r>
    </w:p>
    <w:p w:rsidRDefault="001B26EC" w:rsidP="001B26EC" w:rsidR="001B26EC" w:rsidRPr="001B26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numPr>
          <w:ilvl w:val="0"/>
          <w:numId w:val="48"/>
        </w:numPr>
        <w:spacing w:after="0"/>
        <w:ind w:firstLine="709" w:left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Financijska agencija, Regionalni centar Split podnijela je ovom sudu poštom preporučeno, predano na poštu Split dana 13. studenog 2015. godine Zahtjev za provedbu skraćenog stečajnog postupka (Zahtjev) nad Dužnikom: SSM ELEKTRONIKA d.o.o. za pružanje usluga u pomorskom prometu, Split, 114. brigade 12.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680 dana, u ukupnom iznosu od: 5.740,24 kn, kao i da prema podacima koji su dostavljeni od Hrvatskog zavoda za mirovinskog osiguranje, Dužnik nema zaposlenih.</w:t>
      </w: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B26EC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1B26EC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B26E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B26EC">
        <w:rPr>
          <w:rFonts w:cs="Times New Roman" w:eastAsia="Times New Roman"/>
          <w:b/>
          <w:lang w:eastAsia="hr-HR" w:val="en-AU"/>
        </w:rPr>
        <w:t xml:space="preserve">: 14. </w:t>
      </w:r>
      <w:r w:rsidRPr="001B26EC">
        <w:rPr>
          <w:rFonts w:cs="Times New Roman" w:eastAsia="Times New Roman"/>
          <w:b/>
          <w:lang w:eastAsia="hr-HR"/>
        </w:rPr>
        <w:t>St-2097 /2015.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1B26EC">
        <w:rPr>
          <w:rFonts w:cs="Times New Roman" w:eastAsia="Times New Roman"/>
          <w:i/>
          <w:lang w:eastAsia="hr-HR"/>
        </w:rPr>
        <w:t>Narodne novine</w:t>
      </w:r>
      <w:r w:rsidRPr="001B26EC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ab/>
      </w: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U Splitu, 19 rujna 2016. godine</w:t>
      </w:r>
    </w:p>
    <w:p w:rsidRDefault="001B26EC" w:rsidP="001B26EC" w:rsidR="001B26EC" w:rsidRPr="001B26E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S U D A C</w:t>
      </w:r>
    </w:p>
    <w:p w:rsidRDefault="001B26EC" w:rsidP="001B26EC" w:rsidR="001B26EC" w:rsidRPr="001B26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Jozo Ćaleta</w:t>
      </w:r>
    </w:p>
    <w:p w:rsidRDefault="001B26EC" w:rsidP="001B26EC" w:rsidR="001B26EC" w:rsidRPr="001B26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B26E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B26EC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B26E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B26EC">
        <w:rPr>
          <w:rFonts w:cs="Times New Roman" w:eastAsia="Times New Roman"/>
          <w:b/>
          <w:lang w:eastAsia="hr-HR" w:val="en-AU"/>
        </w:rPr>
        <w:t xml:space="preserve">: 14. </w:t>
      </w:r>
      <w:r w:rsidRPr="001B26EC">
        <w:rPr>
          <w:rFonts w:cs="Times New Roman" w:eastAsia="Times New Roman"/>
          <w:b/>
          <w:lang w:eastAsia="hr-HR"/>
        </w:rPr>
        <w:t>St-2097/2015.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POUKA O PRAVNOM LIJEKU: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DNA: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Dužniku,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1B26EC">
        <w:rPr>
          <w:rFonts w:cs="Times New Roman" w:eastAsia="Times New Roman"/>
          <w:lang w:eastAsia="hr-HR"/>
        </w:rPr>
        <w:t>Jelenko</w:t>
      </w:r>
      <w:proofErr w:type="spellEnd"/>
      <w:r w:rsidRPr="001B26EC">
        <w:rPr>
          <w:rFonts w:cs="Times New Roman" w:eastAsia="Times New Roman"/>
          <w:lang w:eastAsia="hr-HR"/>
        </w:rPr>
        <w:t xml:space="preserve"> </w:t>
      </w:r>
      <w:proofErr w:type="spellStart"/>
      <w:r w:rsidRPr="001B26EC">
        <w:rPr>
          <w:rFonts w:cs="Times New Roman" w:eastAsia="Times New Roman"/>
          <w:lang w:eastAsia="hr-HR"/>
        </w:rPr>
        <w:t>Lehki</w:t>
      </w:r>
      <w:proofErr w:type="spellEnd"/>
      <w:r w:rsidRPr="001B26EC">
        <w:rPr>
          <w:rFonts w:cs="Times New Roman" w:eastAsia="Times New Roman"/>
          <w:lang w:eastAsia="hr-HR"/>
        </w:rPr>
        <w:t xml:space="preserve">, Zagreb, Pavla </w:t>
      </w:r>
      <w:proofErr w:type="spellStart"/>
      <w:r w:rsidRPr="001B26EC">
        <w:rPr>
          <w:rFonts w:cs="Times New Roman" w:eastAsia="Times New Roman"/>
          <w:lang w:eastAsia="hr-HR"/>
        </w:rPr>
        <w:t>Hatza</w:t>
      </w:r>
      <w:proofErr w:type="spellEnd"/>
      <w:r w:rsidRPr="001B26EC">
        <w:rPr>
          <w:rFonts w:cs="Times New Roman" w:eastAsia="Times New Roman"/>
          <w:lang w:eastAsia="hr-HR"/>
        </w:rPr>
        <w:t xml:space="preserve"> 10., 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Županijsko državno odvjetništvo Split,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 xml:space="preserve">Porezna uprava Split, 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e-Oglasna ploča Suda – rok 20. dana,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sudski registar – nakon pravomoćnosti</w:t>
      </w:r>
    </w:p>
    <w:p w:rsidRDefault="001B26EC" w:rsidP="001B26EC" w:rsidR="001B26EC" w:rsidRPr="001B26E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26EC">
        <w:rPr>
          <w:rFonts w:cs="Times New Roman" w:eastAsia="Times New Roman"/>
          <w:lang w:eastAsia="hr-HR"/>
        </w:rPr>
        <w:t>u spis.</w:t>
      </w: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26EC" w:rsidP="001B26EC" w:rsidR="001B26EC" w:rsidRPr="001B26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33104C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607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6EC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0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St-2097/2015-7</izvorni_sadrzaj>
    <derivirana_varijabla naziv="DomainObject.Oznaka_1">St-2097/2015-7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St-2097/2015</izvorni_sadrzaj>
    <derivirana_varijabla naziv="DomainObject.Predmet.OznakaBroj_1">St-2097/2015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SSM ELEKTRONIKA d.o.o. za pružanje usluga u pomorskom prometu</izvorni_sadrzaj>
    <derivirana_varijabla naziv="DomainObject.Predmet.ProtustrankaFormated_1">  SSM ELEKTRONIKA d.o.o. za pružanje usluga u pomorskom prometu</derivirana_varijabla>
  </DomainObject.Predmet.ProtustrankaFormated>
  <DomainObject.Predmet.ProtustrankaFormatedOIB>
    <izvorni_sadrzaj>  SSM ELEKTRONIKA d.o.o. za pružanje usluga u pomorskom prometu, OIB 21382366375</izvorni_sadrzaj>
    <derivirana_varijabla naziv="DomainObject.Predmet.ProtustrankaFormatedOIB_1">  SSM ELEKTRONIKA d.o.o. za pružanje usluga u pomorskom prometu, OIB 21382366375</derivirana_varijabla>
  </DomainObject.Predmet.ProtustrankaFormatedOIB>
  <DomainObject.Predmet.ProtustrankaFormatedWithAdress>
    <izvorni_sadrzaj> SSM ELEKTRONIKA d.o.o. za pružanje usluga u pomorskom prometu, 114. brigade 12, 21000 Split</izvorni_sadrzaj>
    <derivirana_varijabla naziv="DomainObject.Predmet.ProtustrankaFormatedWithAdress_1"> SSM ELEKTRONIKA d.o.o. za pružanje usluga u pomorskom prometu, 114. brigade 12, 21000 Split</derivirana_varijabla>
  </DomainObject.Predmet.ProtustrankaFormatedWithAdress>
  <DomainObject.Predmet.ProtustrankaFormatedWithAdressOIB>
    <izvorni_sadrzaj> SSM ELEKTRONIKA d.o.o. za pružanje usluga u pomorskom prometu, OIB 21382366375, 114. brigade 12, 21000 Split</izvorni_sadrzaj>
    <derivirana_varijabla naziv="DomainObject.Predmet.ProtustrankaFormatedWithAdressOIB_1"> SSM ELEKTRONIKA d.o.o. za pružanje usluga u pomorskom prometu, OIB 21382366375, 114. brigade 12, 21000 Split</derivirana_varijabla>
  </DomainObject.Predmet.ProtustrankaFormatedWithAdressOIB>
  <DomainObject.Predmet.ProtustrankaWithAdress>
    <izvorni_sadrzaj>SSM ELEKTRONIKA d.o.o. za pružanje usluga u pomorskom prometu 114. brigade 12, 21000 Split</izvorni_sadrzaj>
    <derivirana_varijabla naziv="DomainObject.Predmet.ProtustrankaWithAdress_1">SSM ELEKTRONIKA d.o.o. za pružanje usluga u pomorskom prometu 114. brigade 12, 21000 Split</derivirana_varijabla>
  </DomainObject.Predmet.ProtustrankaWithAdress>
  <DomainObject.Predmet.ProtustrankaWithAdressOIB>
    <izvorni_sadrzaj>SSM ELEKTRONIKA d.o.o. za pružanje usluga u pomorskom prometu, OIB 21382366375, 114. brigade 12, 21000 Split</izvorni_sadrzaj>
    <derivirana_varijabla naziv="DomainObject.Predmet.ProtustrankaWithAdressOIB_1">SSM ELEKTRONIKA d.o.o. za pružanje usluga u pomorskom prometu, OIB 21382366375, 114. brigade 12, 21000 Split</derivirana_varijabla>
  </DomainObject.Predmet.ProtustrankaWithAdressOIB>
  <DomainObject.Predmet.ProtustrankaNazivFormated>
    <izvorni_sadrzaj>SSM ELEKTRONIKA d.o.o. za pružanje usluga u pomorskom prometu</izvorni_sadrzaj>
    <derivirana_varijabla naziv="DomainObject.Predmet.ProtustrankaNazivFormated_1">SSM ELEKTRONIKA d.o.o. za pružanje usluga u pomorskom prometu</derivirana_varijabla>
  </DomainObject.Predmet.ProtustrankaNazivFormated>
  <DomainObject.Predmet.ProtustrankaNazivFormatedOIB>
    <izvorni_sadrzaj>SSM ELEKTRONIKA d.o.o. za pružanje usluga u pomorskom prometu, OIB 21382366375</izvorni_sadrzaj>
    <derivirana_varijabla naziv="DomainObject.Predmet.ProtustrankaNazivFormatedOIB_1">SSM ELEKTRONIKA d.o.o. za pružanje usluga u pomorskom prometu, OIB 21382366375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5740.24</izvorni_sadrzaj>
    <derivirana_varijabla naziv="DomainObject.Predmet.TrenutnaVrijednost_1">5740.24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SSM ELEKTRONIKA d.o.o. za pružanje usluga u pomorskom prometu</item>
    </izvorni_sadrzaj>
    <derivirana_varijabla naziv="DomainObject.Predmet.ProtuStrankaListFormated_1">
      <item>SSM ELEKTRONIKA d.o.o. za pružanje usluga u pomorskom prometu</item>
    </derivirana_varijabla>
  </DomainObject.Predmet.ProtuStrankaListFormated>
  <DomainObject.Predmet.ProtuStrankaListFormatedOIB>
    <izvorni_sadrzaj>
      <item>SSM ELEKTRONIKA d.o.o. za pružanje usluga u pomorskom prometu, OIB 21382366375</item>
    </izvorni_sadrzaj>
    <derivirana_varijabla naziv="DomainObject.Predmet.ProtuStrankaListFormatedOIB_1">
      <item>SSM ELEKTRONIKA d.o.o. za pružanje usluga u pomorskom prometu, OIB 21382366375</item>
    </derivirana_varijabla>
  </DomainObject.Predmet.ProtuStrankaListFormatedOIB>
  <DomainObject.Predmet.ProtuStrankaListFormatedWithAdress>
    <izvorni_sadrzaj>
      <item>SSM ELEKTRONIKA d.o.o. za pružanje usluga u pomorskom prometu, 114. brigade 12, 21000 Split</item>
    </izvorni_sadrzaj>
    <derivirana_varijabla naziv="DomainObject.Predmet.ProtuStrankaListFormatedWithAdress_1">
      <item>SSM ELEKTRONIKA d.o.o. za pružanje usluga u pomorskom prometu, 114. brigade 12, 21000 Split</item>
    </derivirana_varijabla>
  </DomainObject.Predmet.ProtuStrankaListFormatedWithAdress>
  <DomainObject.Predmet.ProtuStrankaListFormatedWithAdressOIB>
    <izvorni_sadrzaj>
      <item>SSM ELEKTRONIKA d.o.o. za pružanje usluga u pomorskom prometu, OIB 21382366375, 114. brigade 12, 21000 Split</item>
    </izvorni_sadrzaj>
    <derivirana_varijabla naziv="DomainObject.Predmet.ProtuStrankaListFormatedWithAdressOIB_1">
      <item>SSM ELEKTRONIKA d.o.o. za pružanje usluga u pomorskom prometu, OIB 21382366375, 114. brigade 12, 21000 Split</item>
    </derivirana_varijabla>
  </DomainObject.Predmet.ProtuStrankaListFormatedWithAdressOIB>
  <DomainObject.Predmet.ProtuStrankaListNazivFormated>
    <izvorni_sadrzaj>
      <item>SSM ELEKTRONIKA d.o.o. za pružanje usluga u pomorskom prometu</item>
    </izvorni_sadrzaj>
    <derivirana_varijabla naziv="DomainObject.Predmet.ProtuStrankaListNazivFormated_1">
      <item>SSM ELEKTRONIKA d.o.o. za pružanje usluga u pomorskom prometu</item>
    </derivirana_varijabla>
  </DomainObject.Predmet.ProtuStrankaListNazivFormated>
  <DomainObject.Predmet.ProtuStrankaListNazivFormatedOIB>
    <izvorni_sadrzaj>
      <item>SSM ELEKTRONIKA d.o.o. za pružanje usluga u pomorskom prometu, OIB 21382366375</item>
    </izvorni_sadrzaj>
    <derivirana_varijabla naziv="DomainObject.Predmet.ProtuStrankaListNazivFormatedOIB_1">
      <item>SSM ELEKTRONIKA d.o.o. za pružanje usluga u pomorskom prometu, OIB 21382366375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St-2097/2015-7</izvorni_sadrzaj>
    <derivirana_varijabla naziv="DomainObject.PoslovniBrojDokumenta_1">St-2097/2015-7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SSM ELEKTRONIKA d.o.o. za pružanje usluga u pomorskom prometu</izvorni_sadrzaj>
    <derivirana_varijabla naziv="DomainObject.Predmet.ProtustrankaIDrugi_1">SSM ELEKTRONIKA d.o.o. za pružanje usluga u pomorskom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SSM ELEKTRONIKA d.o.o. za pružanje usluga u pomorskom prometu, OIB 21382366375, 114. brigade 12, 21000 Split</izvorni_sadrzaj>
    <derivirana_varijabla naziv="DomainObject.Predmet.ProtustrankaIDrugiAdressOIB_1">SSM ELEKTRONIKA d.o.o. za pružanje usluga u pomorskom prometu, OIB 21382366375, 114. brigade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St-2097/2015-5</izvorni_sadrzaj>
    <derivirana_varijabla naziv="DomainObject.Predmet.OdlukaRjesenje.Oznaka_1">St-2097/2015-5</derivirana_varijabla>
  </DomainObject.Predmet.OdlukaRjesenje.Oznaka>
  <DomainObject.Predmet.SudioniciListNaziv>
    <izvorni_sadrzaj>
      <item>SSM ELEKTRONIKA d.o.o. za pružanje usluga u pomorskom prometu</item>
      <item>FINANCIJSKA AGENCIJA, RC SPLIT</item>
    </izvorni_sadrzaj>
    <derivirana_varijabla naziv="DomainObject.Predmet.SudioniciListNaziv_1">
      <item>SSM ELEKTRONIKA d.o.o. za pružanje usluga u pomorskom prometu</item>
      <item>FINANCIJSKA AGENCIJA, RC SPLIT</item>
    </derivirana_varijabla>
  </DomainObject.Predmet.SudioniciListNaziv>
  <DomainObject.Predmet.SudioniciListAdressOIB>
    <izvorni_sadrzaj>
      <item>SSM ELEKTRONIKA d.o.o. za pružanje usluga u pomorskom prometu, OIB 21382366375, 114. brigade 12,21000 Split</item>
      <item>FINANCIJSKA AGENCIJA, RC SPLIT, OIB 85821130368, Mažuranićevo šetalište 24 b,21000 Split</item>
    </izvorni_sadrzaj>
    <derivirana_varijabla naziv="DomainObject.Predmet.SudioniciListAdressOIB_1">
      <item>SSM ELEKTRONIKA d.o.o. za pružanje usluga u pomorskom prometu, OIB 21382366375, 114. brigade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06B3E-FFEB-4350-942E-96AE961F3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807</properties:Words>
  <properties:Characters>4277</properties:Characters>
  <properties:Lines>140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2016-09-19T07:40:00Z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St-2097/2015-7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