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a86a" w14:paraId="d88a86a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A163B4">
        <w:rPr>
          <w:b/>
          <w:sz w:val="22"/>
          <w:szCs w:val="22"/>
        </w:rPr>
        <w:t>174</w:t>
      </w:r>
      <w:r w:rsidRPr="00DA4373">
        <w:rPr>
          <w:b/>
          <w:sz w:val="22"/>
          <w:szCs w:val="22"/>
        </w:rPr>
        <w:t>/201</w:t>
      </w:r>
      <w:r w:rsidR="00A163B4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-</w:t>
      </w:r>
      <w:r w:rsidR="008C47B7">
        <w:rPr>
          <w:b/>
          <w:sz w:val="22"/>
          <w:szCs w:val="22"/>
        </w:rPr>
        <w:t>121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A163B4" w:rsidRPr="00A163B4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Ploča,</w:t>
      </w:r>
      <w:r w:rsidR="00530BAB" w:rsidRPr="00530BAB">
        <w:rPr>
          <w:sz w:val="22"/>
          <w:szCs w:val="22"/>
        </w:rPr>
        <w:t xml:space="preserve">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373210">
        <w:rPr>
          <w:sz w:val="22"/>
          <w:szCs w:val="22"/>
        </w:rPr>
        <w:t>20.</w:t>
      </w:r>
      <w:r w:rsidR="002B6C71">
        <w:rPr>
          <w:sz w:val="22"/>
          <w:szCs w:val="22"/>
        </w:rPr>
        <w:t xml:space="preserve"> </w:t>
      </w:r>
      <w:r w:rsidR="00373210">
        <w:rPr>
          <w:sz w:val="22"/>
          <w:szCs w:val="22"/>
        </w:rPr>
        <w:t>ožujka</w:t>
      </w:r>
      <w:r w:rsidRPr="00185F11">
        <w:rPr>
          <w:sz w:val="22"/>
          <w:szCs w:val="22"/>
        </w:rPr>
        <w:t xml:space="preserve"> 201</w:t>
      </w:r>
      <w:r w:rsidR="00A163B4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A163B4" w:rsidRPr="00A163B4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A163B4">
        <w:rPr>
          <w:sz w:val="22"/>
          <w:szCs w:val="22"/>
        </w:rPr>
        <w:t>Jozo</w:t>
      </w:r>
      <w:r w:rsidR="00373210">
        <w:rPr>
          <w:sz w:val="22"/>
          <w:szCs w:val="22"/>
        </w:rPr>
        <w:t xml:space="preserve"> </w:t>
      </w:r>
      <w:r w:rsidR="00A163B4">
        <w:rPr>
          <w:sz w:val="22"/>
          <w:szCs w:val="22"/>
        </w:rPr>
        <w:t>Bagarić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A163B4" w:rsidRPr="00A163B4">
        <w:rPr>
          <w:sz w:val="22"/>
          <w:szCs w:val="22"/>
        </w:rPr>
        <w:t>SPORT GRADNJA društvo s ograničenom odgovornošću za graditeljstvo, trgovinu i usluge "u stečaju", Ploče, Trg kralja Zvonimira 11, M</w:t>
      </w:r>
      <w:r w:rsidR="00A163B4">
        <w:rPr>
          <w:sz w:val="22"/>
          <w:szCs w:val="22"/>
        </w:rPr>
        <w:t>BS 090011311, OIB: 89824127013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A163B4">
        <w:rPr>
          <w:sz w:val="22"/>
          <w:szCs w:val="22"/>
        </w:rPr>
        <w:t>174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A163B4">
        <w:rPr>
          <w:sz w:val="22"/>
          <w:szCs w:val="22"/>
        </w:rPr>
        <w:t>4</w:t>
      </w:r>
      <w:r w:rsidR="0078395A">
        <w:rPr>
          <w:sz w:val="22"/>
          <w:szCs w:val="22"/>
        </w:rPr>
        <w:t>-10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78395A">
        <w:rPr>
          <w:sz w:val="22"/>
          <w:szCs w:val="22"/>
        </w:rPr>
        <w:t>22</w:t>
      </w:r>
      <w:r w:rsidR="0086492F" w:rsidRPr="0086492F">
        <w:rPr>
          <w:sz w:val="22"/>
          <w:szCs w:val="22"/>
        </w:rPr>
        <w:t xml:space="preserve">. </w:t>
      </w:r>
      <w:r w:rsidR="00F44F36">
        <w:rPr>
          <w:sz w:val="22"/>
          <w:szCs w:val="22"/>
        </w:rPr>
        <w:t>s</w:t>
      </w:r>
      <w:r w:rsidR="0078395A">
        <w:rPr>
          <w:sz w:val="22"/>
          <w:szCs w:val="22"/>
        </w:rPr>
        <w:t>iječnja</w:t>
      </w:r>
      <w:r w:rsidR="0086492F" w:rsidRPr="0086492F">
        <w:rPr>
          <w:sz w:val="22"/>
          <w:szCs w:val="22"/>
        </w:rPr>
        <w:t xml:space="preserve"> 201</w:t>
      </w:r>
      <w:r w:rsidR="0078395A">
        <w:rPr>
          <w:sz w:val="22"/>
          <w:szCs w:val="22"/>
        </w:rPr>
        <w:t>5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78395A" w:rsidRPr="0078395A">
        <w:rPr>
          <w:sz w:val="22"/>
          <w:szCs w:val="22"/>
        </w:rPr>
        <w:t xml:space="preserve">SPORT GRADNJA </w:t>
      </w:r>
      <w:r w:rsidR="0078395A">
        <w:rPr>
          <w:sz w:val="22"/>
          <w:szCs w:val="22"/>
        </w:rPr>
        <w:t>d.o.o.</w:t>
      </w:r>
      <w:r w:rsidR="0078395A" w:rsidRPr="0078395A">
        <w:rPr>
          <w:sz w:val="22"/>
          <w:szCs w:val="22"/>
        </w:rPr>
        <w:t>, Ploče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78395A">
      <w:pPr>
        <w:ind w:firstLine="708"/>
        <w:jc w:val="both"/>
        <w:rPr>
          <w:sz w:val="22"/>
          <w:szCs w:val="22"/>
          <w:u w:val="single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78395A">
        <w:rPr>
          <w:sz w:val="22"/>
          <w:szCs w:val="22"/>
        </w:rPr>
        <w:t>174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78395A">
        <w:rPr>
          <w:sz w:val="22"/>
          <w:szCs w:val="22"/>
        </w:rPr>
        <w:t>4</w:t>
      </w:r>
      <w:r w:rsidR="00593FA0">
        <w:rPr>
          <w:sz w:val="22"/>
          <w:szCs w:val="22"/>
        </w:rPr>
        <w:t>-</w:t>
      </w:r>
      <w:r w:rsidR="004164CE">
        <w:rPr>
          <w:sz w:val="22"/>
          <w:szCs w:val="22"/>
        </w:rPr>
        <w:t>116</w:t>
      </w:r>
      <w:r w:rsidR="00593FA0">
        <w:rPr>
          <w:sz w:val="22"/>
          <w:szCs w:val="22"/>
        </w:rPr>
        <w:t xml:space="preserve"> od </w:t>
      </w:r>
      <w:r w:rsidR="004164CE">
        <w:rPr>
          <w:sz w:val="22"/>
          <w:szCs w:val="22"/>
        </w:rPr>
        <w:t>2. siječnja</w:t>
      </w:r>
      <w:r w:rsidR="00593FA0">
        <w:rPr>
          <w:sz w:val="22"/>
          <w:szCs w:val="22"/>
        </w:rPr>
        <w:t xml:space="preserve"> 201</w:t>
      </w:r>
      <w:r w:rsidR="0078395A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="00373210">
        <w:rPr>
          <w:sz w:val="22"/>
          <w:szCs w:val="22"/>
        </w:rPr>
        <w:t xml:space="preserve">dana je suglasnost za završni dobni popis i </w:t>
      </w:r>
      <w:r w:rsidRPr="00597ECD">
        <w:rPr>
          <w:sz w:val="22"/>
          <w:szCs w:val="22"/>
        </w:rPr>
        <w:t xml:space="preserve">određeno je </w:t>
      </w:r>
      <w:r w:rsidRPr="00EC07E3">
        <w:rPr>
          <w:sz w:val="22"/>
          <w:szCs w:val="22"/>
        </w:rPr>
        <w:t>završno ročište</w:t>
      </w:r>
      <w:r w:rsidR="00373210">
        <w:rPr>
          <w:sz w:val="22"/>
          <w:szCs w:val="22"/>
        </w:rPr>
        <w:t>.</w:t>
      </w:r>
      <w:r w:rsidR="00AB17A5" w:rsidRPr="00EC07E3">
        <w:rPr>
          <w:sz w:val="22"/>
          <w:szCs w:val="22"/>
        </w:rPr>
        <w:t xml:space="preserve"> </w:t>
      </w:r>
      <w:r w:rsidR="00373210">
        <w:rPr>
          <w:sz w:val="22"/>
          <w:szCs w:val="22"/>
        </w:rPr>
        <w:t xml:space="preserve">Završno ročište je održano </w:t>
      </w:r>
      <w:r w:rsidR="004164CE" w:rsidRPr="004164CE">
        <w:rPr>
          <w:sz w:val="22"/>
          <w:szCs w:val="22"/>
        </w:rPr>
        <w:t>20</w:t>
      </w:r>
      <w:r w:rsidR="00AB17A5" w:rsidRPr="004164CE">
        <w:rPr>
          <w:sz w:val="22"/>
          <w:szCs w:val="22"/>
        </w:rPr>
        <w:t xml:space="preserve">. </w:t>
      </w:r>
      <w:r w:rsidR="00373210">
        <w:rPr>
          <w:sz w:val="22"/>
          <w:szCs w:val="22"/>
        </w:rPr>
        <w:t>ožujka</w:t>
      </w:r>
      <w:r w:rsidR="00F60455" w:rsidRPr="004164CE">
        <w:rPr>
          <w:sz w:val="22"/>
          <w:szCs w:val="22"/>
        </w:rPr>
        <w:t xml:space="preserve"> 201</w:t>
      </w:r>
      <w:r w:rsidR="004164CE" w:rsidRPr="004164CE">
        <w:rPr>
          <w:sz w:val="22"/>
          <w:szCs w:val="22"/>
        </w:rPr>
        <w:t>8</w:t>
      </w:r>
      <w:r w:rsidR="00F60455" w:rsidRPr="004164CE">
        <w:rPr>
          <w:sz w:val="22"/>
          <w:szCs w:val="22"/>
        </w:rPr>
        <w:t>. godine</w:t>
      </w:r>
      <w:r w:rsidRPr="004164CE">
        <w:rPr>
          <w:sz w:val="22"/>
          <w:szCs w:val="22"/>
        </w:rPr>
        <w:t xml:space="preserve">, </w:t>
      </w:r>
      <w:r w:rsidRPr="00373210">
        <w:rPr>
          <w:sz w:val="22"/>
          <w:szCs w:val="22"/>
        </w:rPr>
        <w:t xml:space="preserve">a oglas o tome objavljen je </w:t>
      </w:r>
      <w:r w:rsidR="00DA3DF9" w:rsidRPr="00373210">
        <w:rPr>
          <w:sz w:val="22"/>
          <w:szCs w:val="22"/>
        </w:rPr>
        <w:t>na</w:t>
      </w:r>
      <w:r w:rsidR="00730D24" w:rsidRPr="00373210">
        <w:rPr>
          <w:sz w:val="22"/>
          <w:szCs w:val="22"/>
        </w:rPr>
        <w:t xml:space="preserve"> e-</w:t>
      </w:r>
      <w:r w:rsidR="00DA3DF9" w:rsidRPr="00373210">
        <w:rPr>
          <w:sz w:val="22"/>
          <w:szCs w:val="22"/>
        </w:rPr>
        <w:t xml:space="preserve">oglasnoj ploči suda </w:t>
      </w:r>
      <w:r w:rsidR="00373210" w:rsidRPr="00373210">
        <w:rPr>
          <w:sz w:val="22"/>
          <w:szCs w:val="22"/>
        </w:rPr>
        <w:t>30.</w:t>
      </w:r>
      <w:r w:rsidR="00593FA0" w:rsidRPr="00373210">
        <w:rPr>
          <w:sz w:val="22"/>
          <w:szCs w:val="22"/>
        </w:rPr>
        <w:t xml:space="preserve"> </w:t>
      </w:r>
      <w:r w:rsidR="004164CE" w:rsidRPr="00373210">
        <w:rPr>
          <w:sz w:val="22"/>
          <w:szCs w:val="22"/>
        </w:rPr>
        <w:t>siječnj</w:t>
      </w:r>
      <w:r w:rsidR="000901EF" w:rsidRPr="00373210">
        <w:rPr>
          <w:sz w:val="22"/>
          <w:szCs w:val="22"/>
        </w:rPr>
        <w:t>a</w:t>
      </w:r>
      <w:r w:rsidR="00C06363" w:rsidRPr="00373210">
        <w:rPr>
          <w:sz w:val="22"/>
          <w:szCs w:val="22"/>
        </w:rPr>
        <w:t xml:space="preserve"> </w:t>
      </w:r>
      <w:r w:rsidR="00593FA0" w:rsidRPr="00373210">
        <w:rPr>
          <w:sz w:val="22"/>
          <w:szCs w:val="22"/>
        </w:rPr>
        <w:t>201</w:t>
      </w:r>
      <w:r w:rsidR="004164CE" w:rsidRPr="00373210">
        <w:rPr>
          <w:sz w:val="22"/>
          <w:szCs w:val="22"/>
        </w:rPr>
        <w:t>8</w:t>
      </w:r>
      <w:r w:rsidR="00593FA0" w:rsidRPr="00373210">
        <w:rPr>
          <w:sz w:val="22"/>
          <w:szCs w:val="22"/>
        </w:rPr>
        <w:t>. godine</w:t>
      </w:r>
      <w:r w:rsidRPr="00373210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</w:t>
      </w:r>
      <w:r w:rsidR="000901EF">
        <w:rPr>
          <w:sz w:val="22"/>
          <w:szCs w:val="22"/>
        </w:rPr>
        <w:t>(</w:t>
      </w:r>
      <w:r w:rsidR="0091126E">
        <w:rPr>
          <w:sz w:val="22"/>
          <w:szCs w:val="22"/>
        </w:rPr>
        <w:t xml:space="preserve">list spisa </w:t>
      </w:r>
      <w:r w:rsidR="001859E4">
        <w:rPr>
          <w:sz w:val="22"/>
          <w:szCs w:val="22"/>
        </w:rPr>
        <w:t xml:space="preserve">340-343 i </w:t>
      </w:r>
      <w:r w:rsidR="00551E55">
        <w:rPr>
          <w:sz w:val="22"/>
          <w:szCs w:val="22"/>
        </w:rPr>
        <w:t>347-350</w:t>
      </w:r>
      <w:r w:rsidR="0091126E">
        <w:rPr>
          <w:sz w:val="22"/>
          <w:szCs w:val="22"/>
        </w:rPr>
        <w:t xml:space="preserve">)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>cjelokupna imovina koja je ulazila u stečajnu masu stečajnog</w:t>
      </w:r>
      <w:r w:rsidR="00767AB2">
        <w:rPr>
          <w:sz w:val="22"/>
          <w:szCs w:val="22"/>
        </w:rPr>
        <w:t>,</w:t>
      </w:r>
      <w:r w:rsidRPr="00B24CDF">
        <w:rPr>
          <w:sz w:val="22"/>
          <w:szCs w:val="22"/>
        </w:rPr>
        <w:t xml:space="preserve">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1859E4">
        <w:rPr>
          <w:sz w:val="22"/>
          <w:szCs w:val="22"/>
        </w:rPr>
        <w:t>150.005,07</w:t>
      </w:r>
      <w:r w:rsidR="00A76BB8">
        <w:rPr>
          <w:sz w:val="22"/>
          <w:szCs w:val="22"/>
        </w:rPr>
        <w:t xml:space="preserve"> kuna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1859E4">
        <w:rPr>
          <w:sz w:val="22"/>
          <w:szCs w:val="22"/>
        </w:rPr>
        <w:t>te je djelomično namiren r</w:t>
      </w:r>
      <w:r w:rsidR="004B5ADA">
        <w:rPr>
          <w:sz w:val="22"/>
          <w:szCs w:val="22"/>
        </w:rPr>
        <w:t xml:space="preserve">azlučni </w:t>
      </w:r>
      <w:r w:rsidR="004B5ADA">
        <w:rPr>
          <w:sz w:val="22"/>
          <w:szCs w:val="22"/>
        </w:rPr>
        <w:lastRenderedPageBreak/>
        <w:t>vjerovni</w:t>
      </w:r>
      <w:r w:rsidR="001859E4">
        <w:rPr>
          <w:sz w:val="22"/>
          <w:szCs w:val="22"/>
        </w:rPr>
        <w:t>k Privredna banka Zagreb d.d.</w:t>
      </w:r>
      <w:r w:rsidR="008C47B7">
        <w:rPr>
          <w:sz w:val="22"/>
          <w:szCs w:val="22"/>
        </w:rPr>
        <w:t xml:space="preserve"> u visini od 97.509,85 kuna ili 13,48344 % </w:t>
      </w:r>
      <w:r w:rsidR="00551E55">
        <w:rPr>
          <w:sz w:val="22"/>
          <w:szCs w:val="22"/>
        </w:rPr>
        <w:t>, dok ostali razlučni vjerovnici i vjerovnici višeg (prvog i drugog) ispitnog reda nisu namireni.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814CE3">
        <w:rPr>
          <w:sz w:val="22"/>
          <w:szCs w:val="22"/>
        </w:rPr>
        <w:t>193</w:t>
      </w:r>
      <w:r w:rsidR="006C7742" w:rsidRPr="006C7742">
        <w:rPr>
          <w:sz w:val="22"/>
          <w:szCs w:val="22"/>
        </w:rPr>
        <w:t xml:space="preserve">. </w:t>
      </w:r>
      <w:r w:rsidR="00814CE3" w:rsidRPr="00814CE3">
        <w:rPr>
          <w:sz w:val="22"/>
          <w:szCs w:val="22"/>
        </w:rPr>
        <w:t xml:space="preserve">Stečajnog zakona (NN 44/96, 29/99, 129/00, 123/03, 197/03, 88/06, 116/10, 25/12, 133/12, </w:t>
      </w:r>
      <w:r w:rsidR="00814CE3">
        <w:rPr>
          <w:sz w:val="22"/>
          <w:szCs w:val="22"/>
        </w:rPr>
        <w:t>45/13, dalje u tekstu: SZ</w:t>
      </w:r>
      <w:r w:rsidR="006C7742" w:rsidRPr="006C7742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EB481A">
        <w:rPr>
          <w:sz w:val="22"/>
          <w:szCs w:val="22"/>
        </w:rPr>
        <w:t>25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4A481A">
        <w:rPr>
          <w:sz w:val="22"/>
          <w:szCs w:val="22"/>
        </w:rPr>
        <w:t>199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0C2FCA">
        <w:rPr>
          <w:sz w:val="22"/>
          <w:szCs w:val="22"/>
        </w:rPr>
        <w:t>196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AF2F98">
        <w:rPr>
          <w:b/>
          <w:sz w:val="22"/>
          <w:szCs w:val="22"/>
        </w:rPr>
        <w:t xml:space="preserve">20. </w:t>
      </w:r>
      <w:r w:rsidR="00373210">
        <w:rPr>
          <w:b/>
          <w:sz w:val="22"/>
          <w:szCs w:val="22"/>
        </w:rPr>
        <w:t>ožujka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492395">
        <w:rPr>
          <w:b/>
          <w:sz w:val="22"/>
          <w:szCs w:val="22"/>
        </w:rPr>
        <w:t>8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5D661E">
        <w:rPr>
          <w:b/>
          <w:sz w:val="22"/>
          <w:szCs w:val="22"/>
        </w:rPr>
        <w:t>, v.r.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492395" w:rsidP="00492395" w:rsidR="00492395" w:rsidRPr="00492395">
      <w:pPr>
        <w:jc w:val="both"/>
        <w:rPr>
          <w:sz w:val="22"/>
          <w:szCs w:val="22"/>
        </w:rPr>
      </w:pPr>
      <w:r w:rsidRPr="0049239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AF2F98">
        <w:rPr>
          <w:sz w:val="22"/>
          <w:szCs w:val="22"/>
        </w:rPr>
        <w:t>20.</w:t>
      </w:r>
      <w:r w:rsidR="00373210">
        <w:rPr>
          <w:sz w:val="22"/>
          <w:szCs w:val="22"/>
        </w:rPr>
        <w:t>03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492395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 xml:space="preserve">predlagatelju, </w:t>
      </w:r>
      <w:r w:rsidR="00310E0D">
        <w:rPr>
          <w:sz w:val="22"/>
          <w:szCs w:val="22"/>
        </w:rPr>
        <w:t>po punomoćniku, putem e oglasne ploče,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stečajnom upravitelju,</w:t>
      </w:r>
    </w:p>
    <w:p w:rsidRDefault="00530BAB" w:rsidP="00DA5ECD" w:rsidR="00310E0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FINA, elektroničkom poštom i putem e-oglasn</w:t>
      </w:r>
      <w:r w:rsidR="00E3409B">
        <w:rPr>
          <w:sz w:val="22"/>
          <w:szCs w:val="22"/>
        </w:rPr>
        <w:t>e</w:t>
      </w:r>
      <w:r w:rsidRPr="00530BAB">
        <w:rPr>
          <w:sz w:val="22"/>
          <w:szCs w:val="22"/>
        </w:rPr>
        <w:t xml:space="preserve"> ploč</w:t>
      </w:r>
      <w:r w:rsidR="00310E0D">
        <w:rPr>
          <w:sz w:val="22"/>
          <w:szCs w:val="22"/>
        </w:rPr>
        <w:t>e</w:t>
      </w:r>
      <w:r w:rsidRPr="00530BAB">
        <w:rPr>
          <w:sz w:val="22"/>
          <w:szCs w:val="22"/>
        </w:rPr>
        <w:t>,</w:t>
      </w:r>
    </w:p>
    <w:p w:rsidRDefault="00E3409B" w:rsidP="00E3409B" w:rsidR="00DA5ECD" w:rsidRPr="00E3409B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C</w:t>
      </w:r>
      <w:r w:rsidR="00DA5ECD" w:rsidRPr="00DA5ECD">
        <w:rPr>
          <w:sz w:val="22"/>
          <w:szCs w:val="22"/>
        </w:rPr>
        <w:t>ROATIA BANKA d.d.</w:t>
      </w:r>
      <w:r w:rsidR="00DA5ECD">
        <w:rPr>
          <w:sz w:val="22"/>
          <w:szCs w:val="22"/>
        </w:rPr>
        <w:t xml:space="preserve">, </w:t>
      </w:r>
      <w:r w:rsidRPr="00E3409B">
        <w:rPr>
          <w:sz w:val="22"/>
          <w:szCs w:val="22"/>
        </w:rPr>
        <w:t>putem e-oglasn</w:t>
      </w:r>
      <w:r>
        <w:rPr>
          <w:sz w:val="22"/>
          <w:szCs w:val="22"/>
        </w:rPr>
        <w:t>e</w:t>
      </w:r>
      <w:r w:rsidRPr="00E3409B">
        <w:rPr>
          <w:sz w:val="22"/>
          <w:szCs w:val="22"/>
        </w:rPr>
        <w:t xml:space="preserve"> ploče,</w:t>
      </w:r>
    </w:p>
    <w:p w:rsidRDefault="00DA5ECD" w:rsidP="00E3409B" w:rsidR="00DA5ECD" w:rsidRPr="00E3409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A5ECD">
        <w:rPr>
          <w:sz w:val="22"/>
          <w:szCs w:val="22"/>
        </w:rPr>
        <w:t>PRIVREDNA BANKA ZAGREB d.d.</w:t>
      </w:r>
      <w:r w:rsidR="00E3409B">
        <w:rPr>
          <w:sz w:val="22"/>
          <w:szCs w:val="22"/>
        </w:rPr>
        <w:t xml:space="preserve">, </w:t>
      </w:r>
      <w:r w:rsidR="00E3409B" w:rsidRPr="00E3409B">
        <w:rPr>
          <w:sz w:val="22"/>
          <w:szCs w:val="22"/>
        </w:rPr>
        <w:t>putem e-oglasn</w:t>
      </w:r>
      <w:r w:rsidR="00E3409B">
        <w:rPr>
          <w:sz w:val="22"/>
          <w:szCs w:val="22"/>
        </w:rPr>
        <w:t>e</w:t>
      </w:r>
      <w:r w:rsidR="00E3409B" w:rsidRPr="00E3409B">
        <w:rPr>
          <w:sz w:val="22"/>
          <w:szCs w:val="22"/>
        </w:rPr>
        <w:t xml:space="preserve"> ploče,</w:t>
      </w:r>
    </w:p>
    <w:p w:rsidRDefault="00DA5ECD" w:rsidP="00E3409B" w:rsidR="00E3409B" w:rsidRPr="00E3409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A5ECD">
        <w:rPr>
          <w:sz w:val="22"/>
          <w:szCs w:val="22"/>
        </w:rPr>
        <w:t>SOCIETE GENERALE SPLITSKA BANKA d.d.</w:t>
      </w:r>
      <w:r w:rsidR="00E3409B">
        <w:rPr>
          <w:sz w:val="22"/>
          <w:szCs w:val="22"/>
        </w:rPr>
        <w:t xml:space="preserve">, </w:t>
      </w:r>
      <w:r w:rsidR="00E3409B" w:rsidRPr="00E3409B">
        <w:rPr>
          <w:sz w:val="22"/>
          <w:szCs w:val="22"/>
        </w:rPr>
        <w:t>putem e-oglasn</w:t>
      </w:r>
      <w:r w:rsidR="00E3409B">
        <w:rPr>
          <w:sz w:val="22"/>
          <w:szCs w:val="22"/>
        </w:rPr>
        <w:t>e</w:t>
      </w:r>
      <w:r w:rsidR="00E3409B" w:rsidRPr="00E3409B">
        <w:rPr>
          <w:sz w:val="22"/>
          <w:szCs w:val="22"/>
        </w:rPr>
        <w:t xml:space="preserve"> ploče,</w:t>
      </w:r>
    </w:p>
    <w:p w:rsidRDefault="00D7067D" w:rsidP="00D7067D" w:rsidR="00E7739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7067D">
        <w:rPr>
          <w:sz w:val="22"/>
          <w:szCs w:val="22"/>
        </w:rPr>
        <w:t>Porezna uprava Dubrovnik, ispostava Ploče,</w:t>
      </w:r>
    </w:p>
    <w:p w:rsidRDefault="00530BAB" w:rsidP="00D7067D" w:rsidR="00530BAB" w:rsidRPr="00D7067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7067D">
        <w:rPr>
          <w:sz w:val="22"/>
          <w:szCs w:val="22"/>
        </w:rPr>
        <w:t xml:space="preserve">ŽDO Dubrovnik, Građansko-upravni odjel, 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Općinskom sudu u Dubrovniku, zemljišnoknjižnom odjelu</w:t>
      </w:r>
      <w:r w:rsidR="00E77397">
        <w:rPr>
          <w:sz w:val="22"/>
          <w:szCs w:val="22"/>
        </w:rPr>
        <w:t xml:space="preserve"> </w:t>
      </w:r>
      <w:r w:rsidR="00DA5ECD">
        <w:rPr>
          <w:sz w:val="22"/>
          <w:szCs w:val="22"/>
        </w:rPr>
        <w:t>Metković</w:t>
      </w:r>
      <w:r w:rsidRPr="00530BAB">
        <w:rPr>
          <w:sz w:val="22"/>
          <w:szCs w:val="22"/>
        </w:rPr>
        <w:t>,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mrežna stranica e-Oglasna ploča sudova,</w:t>
      </w:r>
    </w:p>
    <w:p w:rsidRDefault="00530BAB" w:rsidP="00530BAB" w:rsidR="00C24831">
      <w:pPr>
        <w:numPr>
          <w:ilvl w:val="0"/>
          <w:numId w:val="1"/>
        </w:numPr>
        <w:tabs>
          <w:tab w:pos="720" w:val="clear"/>
          <w:tab w:pos="284" w:val="num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sudski registar, ovdje, prije i nakon pravomoćnosti.</w:t>
      </w:r>
    </w:p>
    <w:sectPr w:rsidSect="00CD2C60" w:rsidR="00C24831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2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A163B4">
      <w:rPr>
        <w:b/>
        <w:sz w:val="22"/>
        <w:szCs w:val="22"/>
      </w:rPr>
      <w:t>174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A163B4">
      <w:rPr>
        <w:b/>
        <w:sz w:val="22"/>
        <w:szCs w:val="22"/>
      </w:rPr>
      <w:t>4</w:t>
    </w:r>
    <w:r w:rsidR="00776B9C">
      <w:rPr>
        <w:b/>
        <w:sz w:val="22"/>
        <w:szCs w:val="22"/>
      </w:rPr>
      <w:t>-</w:t>
    </w:r>
    <w:r w:rsidR="008C47B7">
      <w:rPr>
        <w:b/>
        <w:sz w:val="22"/>
        <w:szCs w:val="22"/>
      </w:rPr>
      <w:t>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859E4"/>
    <w:rsid w:val="001D1444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10E0D"/>
    <w:rsid w:val="00333B97"/>
    <w:rsid w:val="0033553C"/>
    <w:rsid w:val="00346190"/>
    <w:rsid w:val="003731E2"/>
    <w:rsid w:val="00373210"/>
    <w:rsid w:val="003842B7"/>
    <w:rsid w:val="00385376"/>
    <w:rsid w:val="00387A62"/>
    <w:rsid w:val="003A576F"/>
    <w:rsid w:val="003A750E"/>
    <w:rsid w:val="003C56B3"/>
    <w:rsid w:val="003D1E55"/>
    <w:rsid w:val="003E68A5"/>
    <w:rsid w:val="004072D2"/>
    <w:rsid w:val="00415DEA"/>
    <w:rsid w:val="004164CE"/>
    <w:rsid w:val="00460324"/>
    <w:rsid w:val="004623DC"/>
    <w:rsid w:val="004702B2"/>
    <w:rsid w:val="00472F04"/>
    <w:rsid w:val="00476C69"/>
    <w:rsid w:val="00492395"/>
    <w:rsid w:val="004934B6"/>
    <w:rsid w:val="004A3211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236B0"/>
    <w:rsid w:val="00530BAB"/>
    <w:rsid w:val="005319DA"/>
    <w:rsid w:val="005333C4"/>
    <w:rsid w:val="005379ED"/>
    <w:rsid w:val="00551E55"/>
    <w:rsid w:val="00583A83"/>
    <w:rsid w:val="00593FA0"/>
    <w:rsid w:val="00595802"/>
    <w:rsid w:val="00595AA6"/>
    <w:rsid w:val="00597ECD"/>
    <w:rsid w:val="005B63A3"/>
    <w:rsid w:val="005C0DE0"/>
    <w:rsid w:val="005C6BA0"/>
    <w:rsid w:val="005D661E"/>
    <w:rsid w:val="005E3AEE"/>
    <w:rsid w:val="005F213A"/>
    <w:rsid w:val="005F3251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395A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471E3"/>
    <w:rsid w:val="00854BF8"/>
    <w:rsid w:val="0086492F"/>
    <w:rsid w:val="008735A5"/>
    <w:rsid w:val="008850B9"/>
    <w:rsid w:val="008B1D9E"/>
    <w:rsid w:val="008C0EDD"/>
    <w:rsid w:val="008C33D0"/>
    <w:rsid w:val="008C47B7"/>
    <w:rsid w:val="008D57EA"/>
    <w:rsid w:val="008E2D85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E3778"/>
    <w:rsid w:val="009F54D7"/>
    <w:rsid w:val="009F5C62"/>
    <w:rsid w:val="00A163B4"/>
    <w:rsid w:val="00A40349"/>
    <w:rsid w:val="00A65FDE"/>
    <w:rsid w:val="00A76BB8"/>
    <w:rsid w:val="00AA15B0"/>
    <w:rsid w:val="00AB17A5"/>
    <w:rsid w:val="00AD4570"/>
    <w:rsid w:val="00AF2F98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BF4843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B61F3"/>
    <w:rsid w:val="00CC0422"/>
    <w:rsid w:val="00CC1318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75FE"/>
    <w:rsid w:val="00DA3DF9"/>
    <w:rsid w:val="00DA5ECD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3409B"/>
    <w:rsid w:val="00E76D51"/>
    <w:rsid w:val="00E77397"/>
    <w:rsid w:val="00E97616"/>
    <w:rsid w:val="00EA57DC"/>
    <w:rsid w:val="00EB481A"/>
    <w:rsid w:val="00EC07E3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44F36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DA5E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21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21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2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2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DA5E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21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21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2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2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Bagarić, stečajni upravitelj</item>
    </izvorni_sadrzaj>
    <derivirana_varijabla naziv="DomainObject.Predmet.OstaliListFormated_1">
      <item>ŽDO Dubrovnik</item>
      <item>Jozo Bagarić, stečajni upravitelj</item>
    </derivirana_varijabla>
  </DomainObject.Predmet.OstaliListFormated>
  <DomainObject.Predmet.OstaliListFormatedOIB>
    <izvorni_sadrzaj>
      <item>ŽDO Dubrovnik</item>
      <item>Jozo Bagarić, stečajni upravitelj, OIB 81445363370</item>
    </izvorni_sadrzaj>
    <derivirana_varijabla naziv="DomainObject.Predmet.OstaliListFormatedOIB_1">
      <item>ŽDO Dubrovnik</item>
      <item>Jozo Bagarić, stečajni upravitelj, OIB 81445363370</item>
    </derivirana_varijabla>
  </DomainObject.Predmet.OstaliListFormatedOIB>
  <DomainObject.Predmet.OstaliListFormatedWithAdress>
    <izvorni_sadrzaj>
      <item>ŽDO Dubrovnik</item>
      <item>Jozo Bagarić, stečajni upravitelj, Trg Bana Josipa Jelačića 4, 20340 Ploče</item>
    </izvorni_sadrzaj>
    <derivirana_varijabla naziv="DomainObject.Predmet.OstaliListFormatedWithAdress_1">
      <item>ŽDO Dubrovnik</item>
      <item>Jozo Bagarić, stečajni upravitelj, Trg Bana Josipa Jelačića 4, 20340 Ploče</item>
    </derivirana_varijabla>
  </DomainObject.Predmet.OstaliListFormatedWithAdress>
  <DomainObject.Predmet.OstaliListFormatedWithAdressOIB>
    <izvorni_sadrzaj>
      <item>ŽDO Dubrovnik</item>
      <item>Jozo Bagarić, stečajni upravitelj, OIB 81445363370, Trg Bana Josipa Jelačića 4, 20340 Ploče</item>
    </izvorni_sadrzaj>
    <derivirana_varijabla naziv="DomainObject.Predmet.OstaliListFormatedWithAdressOIB_1">
      <item>ŽDO Dubrovnik</item>
      <item>Jozo Bagarić, stečajni upravitelj,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Bagarić, stečajni upravitelj</item>
    </izvorni_sadrzaj>
    <derivirana_varijabla naziv="DomainObject.Predmet.OstaliListNazivFormated_1">
      <item>ŽDO Dubrovnik</item>
      <item>Jozo Bagarić, stečajni upravitelj</item>
    </derivirana_varijabla>
  </DomainObject.Predmet.OstaliListNazivFormated>
  <DomainObject.Predmet.OstaliListNazivFormatedOIB>
    <izvorni_sadrzaj>
      <item>ŽDO Dubrovnik</item>
      <item>Jozo Bagarić, stečajni upravitelj, OIB 81445363370</item>
    </izvorni_sadrzaj>
    <derivirana_varijabla naziv="DomainObject.Predmet.OstaliListNazivFormatedOIB_1">
      <item>ŽDO Dubrovnik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D56F1-12DD-4573-B8DE-83A091835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660</properties:Words>
  <properties:Characters>3625</properties:Characters>
  <properties:Lines>95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2017-12-28T14:10:00Z</dcterms:created>
  <dc:creator>none</dc:creator>
  <cp:lastModifiedBy>Mara Marčinko</cp:lastModifiedBy>
  <cp:lastPrinted>2018-03-20T09:40:00Z</cp:lastPrinted>
  <dcterms:modified xmlns:xsi="http://www.w3.org/2001/XMLSchema-instance" xsi:type="dcterms:W3CDTF">2018-03-20T10:50:00Z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