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:rsidRPr="005A149A" w:rsidR="00844FB4" w:rsidP="00844FB4" w:rsidRDefault="00844FB4" w14:paraId="96f05da" w14:textId="96f05da">
      <w:pPr>
        <w:spacing w:after="0" w:line="240" w:lineRule="auto"/>
        <w15:collapsed w:val="fals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object w:dxaOrig="790" w:dyaOrig="995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52.6pt;height:69.5pt" id="_x0000_i1025" fillcolor="window" o:ole="">
            <v:imagedata o:title="" r:id="rId8"/>
          </v:shape>
          <o:OLEObject Type="Embed" ProgID="CorelDraw.Graphic.8" ShapeID="_x0000_i1025" DrawAspect="Content" ObjectID="_1662546270" r:id="rId9"/>
        </w:object>
      </w:r>
    </w:p>
    <w:p w:rsidRPr="005A149A" w:rsidR="00844FB4" w:rsidP="00844FB4" w:rsidRDefault="00844FB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>REPUBLIKA HRVATSKA</w:t>
      </w:r>
    </w:p>
    <w:p w:rsidRPr="005A149A" w:rsidR="00844FB4" w:rsidP="00844FB4" w:rsidRDefault="00844FB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>OPĆINSKI SUD U PAZINU</w:t>
      </w:r>
    </w:p>
    <w:p w:rsidRPr="005A149A" w:rsidR="00844FB4" w:rsidP="00844FB4" w:rsidRDefault="00844FB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>STALNA SLUŽBA U POREČU - PARENZO</w:t>
      </w:r>
    </w:p>
    <w:p w:rsidRPr="005A149A" w:rsidR="00844FB4" w:rsidP="00844FB4" w:rsidRDefault="00844FB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>Turistička 2, 52440 Poreč-Parenzo</w:t>
      </w:r>
    </w:p>
    <w:p w:rsidRPr="005A149A" w:rsidR="00844FB4" w:rsidP="00844FB4" w:rsidRDefault="00844FB4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Posl. br. 32 Sp-</w:t>
      </w:r>
      <w:r w:rsidR="00791078">
        <w:rPr>
          <w:rFonts w:ascii="Times New Roman" w:hAnsi="Times New Roman" w:eastAsia="Times New Roman" w:cs="Times New Roman"/>
          <w:sz w:val="24"/>
          <w:szCs w:val="24"/>
          <w:lang w:eastAsia="hr-HR"/>
        </w:rPr>
        <w:t>1039</w:t>
      </w:r>
      <w:r w:rsidR="00AF0D82">
        <w:rPr>
          <w:rFonts w:ascii="Times New Roman" w:hAnsi="Times New Roman" w:eastAsia="Times New Roman" w:cs="Times New Roman"/>
          <w:sz w:val="24"/>
          <w:szCs w:val="24"/>
          <w:lang w:eastAsia="hr-HR"/>
        </w:rPr>
        <w:t>/2019</w:t>
      </w:r>
      <w:r w:rsidRPr="005A149A">
        <w:rPr>
          <w:rFonts w:ascii="Times New Roman" w:hAnsi="Times New Roman" w:eastAsia="Times New Roman" w:cs="Times New Roman"/>
          <w:sz w:val="24"/>
          <w:szCs w:val="24"/>
          <w:lang w:eastAsia="hr-HR"/>
        </w:rPr>
        <w:t>-</w:t>
      </w:r>
    </w:p>
    <w:p w:rsidR="00844FB4" w:rsidP="00844FB4" w:rsidRDefault="00844FB4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F74F02" w:rsidP="00844FB4" w:rsidRDefault="00F74F02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F74F02" w:rsidP="00F74F02" w:rsidRDefault="00F74F02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001DF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 E P U B L I K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A</w:t>
      </w:r>
      <w:r w:rsidRPr="00001DF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H R VA T S K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A</w:t>
      </w:r>
      <w:r w:rsidRPr="00001DF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</w:t>
      </w:r>
    </w:p>
    <w:p w:rsidRPr="00001DF9" w:rsidR="00F74F02" w:rsidP="00F74F02" w:rsidRDefault="00F74F02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001DF9" w:rsidR="00F74F02" w:rsidP="00F74F02" w:rsidRDefault="00F74F02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 A K LJ U Č A K </w:t>
      </w:r>
    </w:p>
    <w:p w:rsidRPr="00001DF9" w:rsidR="00F74F02" w:rsidP="00F74F02" w:rsidRDefault="00F74F02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F74F02" w:rsidP="00F74F02" w:rsidRDefault="00F74F0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001DF9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Općinski sud u Pazinu, Stalna služba u Poreču-Parenzo, po višoj sudskoj savjetnici Sandri Pilato, u jednostavnom postupku stečaja nad imovinom potrošača </w:t>
      </w:r>
      <w:r w:rsidRPr="000C40DD" w:rsidR="000C40D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potrošača </w:t>
      </w:r>
      <w:r w:rsidRPr="00791078" w:rsidR="00791078">
        <w:rPr>
          <w:rFonts w:ascii="Times New Roman" w:hAnsi="Times New Roman" w:eastAsia="Times New Roman" w:cs="Times New Roman"/>
          <w:sz w:val="24"/>
          <w:szCs w:val="24"/>
          <w:lang w:eastAsia="hr-HR"/>
        </w:rPr>
        <w:t>Karmen Hirkić, OIB: 77750149826, Kosinožići 20, 52440 Poreč,</w:t>
      </w:r>
      <w:r w:rsidR="0079107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="005E247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</w:t>
      </w:r>
      <w:r w:rsidRPr="008D08F0">
        <w:rPr>
          <w:rFonts w:ascii="Times New Roman" w:hAnsi="Times New Roman" w:eastAsia="Times New Roman" w:cs="Times New Roman"/>
          <w:sz w:val="24"/>
          <w:szCs w:val="24"/>
          <w:lang w:eastAsia="hr-HR"/>
        </w:rPr>
        <w:t>dlučujući o prijedlogu Financijske agencije za provedbu jednostavnog postupka stečaja nad imovinom potrošača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="00791078">
        <w:rPr>
          <w:rFonts w:ascii="Times New Roman" w:hAnsi="Times New Roman" w:eastAsia="Times New Roman" w:cs="Times New Roman"/>
          <w:sz w:val="24"/>
          <w:szCs w:val="24"/>
          <w:lang w:eastAsia="hr-HR"/>
        </w:rPr>
        <w:t>25</w:t>
      </w:r>
      <w:r w:rsidR="009277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rujna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2020. </w:t>
      </w:r>
    </w:p>
    <w:p w:rsidR="00F74F02" w:rsidP="00F74F02" w:rsidRDefault="00F74F0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001DF9" w:rsidR="00F74F02" w:rsidP="00F74F02" w:rsidRDefault="00F74F02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 xml:space="preserve">z a k l j u č i o  j </w:t>
      </w:r>
      <w:r w:rsidRPr="00001DF9">
        <w:rPr>
          <w:rFonts w:ascii="Times New Roman" w:hAnsi="Times New Roman" w:eastAsia="Times New Roman" w:cs="Times New Roman"/>
          <w:bCs/>
          <w:sz w:val="24"/>
          <w:szCs w:val="24"/>
          <w:lang w:eastAsia="hr-HR"/>
        </w:rPr>
        <w:t>e</w:t>
      </w:r>
    </w:p>
    <w:p w:rsidR="00F74F02" w:rsidP="00F74F02" w:rsidRDefault="00F74F02">
      <w:pPr>
        <w:pStyle w:val="Default"/>
        <w:ind w:firstLine="708"/>
        <w:jc w:val="both"/>
      </w:pPr>
    </w:p>
    <w:p w:rsidRPr="002041E3" w:rsidR="00F74F02" w:rsidP="00F74F02" w:rsidRDefault="00F74F02">
      <w:pPr>
        <w:pStyle w:val="Default"/>
        <w:ind w:firstLine="708"/>
        <w:jc w:val="both"/>
      </w:pPr>
      <w:r w:rsidRPr="002041E3">
        <w:t>Utvrđuje se da potrošač nema imovine koja bi se m</w:t>
      </w:r>
      <w:r>
        <w:t xml:space="preserve">ogla unovčiti kao stečajna masa. </w:t>
      </w:r>
    </w:p>
    <w:p w:rsidR="00F74F02" w:rsidP="00F74F02" w:rsidRDefault="00F74F02">
      <w:pPr>
        <w:pStyle w:val="Default"/>
        <w:ind w:firstLine="708"/>
        <w:jc w:val="both"/>
      </w:pPr>
    </w:p>
    <w:p w:rsidR="00F74F02" w:rsidP="00F74F02" w:rsidRDefault="00F74F02">
      <w:pPr>
        <w:pStyle w:val="Default"/>
        <w:ind w:firstLine="708"/>
        <w:jc w:val="center"/>
      </w:pPr>
      <w:r w:rsidRPr="002041E3">
        <w:t xml:space="preserve">U </w:t>
      </w:r>
      <w:r>
        <w:t>Poreču,</w:t>
      </w:r>
      <w:r w:rsidRPr="002041E3">
        <w:t xml:space="preserve"> </w:t>
      </w:r>
      <w:r w:rsidR="00791078">
        <w:t>25</w:t>
      </w:r>
      <w:r w:rsidR="009277D2">
        <w:t>. rujna</w:t>
      </w:r>
      <w:r>
        <w:t xml:space="preserve"> 2020.</w:t>
      </w:r>
    </w:p>
    <w:p w:rsidRPr="002041E3" w:rsidR="00F74F02" w:rsidP="00F74F02" w:rsidRDefault="00F74F02">
      <w:pPr>
        <w:pStyle w:val="Default"/>
        <w:ind w:firstLine="708"/>
        <w:jc w:val="center"/>
      </w:pPr>
    </w:p>
    <w:p w:rsidRPr="002041E3" w:rsidR="00F74F02" w:rsidP="00F74F02" w:rsidRDefault="00F74F02">
      <w:pPr>
        <w:pStyle w:val="Default"/>
        <w:ind w:left="4956" w:firstLine="708"/>
        <w:jc w:val="both"/>
      </w:pPr>
      <w:r>
        <w:t xml:space="preserve">    Viša sudska savjetnica</w:t>
      </w:r>
      <w:r w:rsidRPr="002041E3">
        <w:t xml:space="preserve"> </w:t>
      </w:r>
    </w:p>
    <w:p w:rsidRPr="002041E3" w:rsidR="00F74F02" w:rsidP="00F74F02" w:rsidRDefault="00F74F02">
      <w:pPr>
        <w:pStyle w:val="Default"/>
        <w:ind w:left="5664" w:firstLine="708"/>
        <w:jc w:val="both"/>
      </w:pPr>
      <w:r>
        <w:t>Sandra Pilato</w:t>
      </w: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="007572E8" w:rsidP="00F74F02" w:rsidRDefault="007572E8">
      <w:pPr>
        <w:pStyle w:val="Default"/>
        <w:jc w:val="both"/>
      </w:pPr>
    </w:p>
    <w:p w:rsidR="00F74F02" w:rsidP="00F74F02" w:rsidRDefault="00F74F02">
      <w:pPr>
        <w:pStyle w:val="Default"/>
        <w:jc w:val="both"/>
      </w:pPr>
    </w:p>
    <w:p w:rsidRPr="002041E3" w:rsidR="00F74F02" w:rsidP="00F74F02" w:rsidRDefault="00F74F02">
      <w:pPr>
        <w:pStyle w:val="Default"/>
        <w:jc w:val="both"/>
      </w:pPr>
      <w:r w:rsidRPr="002041E3">
        <w:t xml:space="preserve">UPUTA O PRAVNOM LIJEKU: </w:t>
      </w:r>
    </w:p>
    <w:p w:rsidRPr="002041E3" w:rsidR="00F74F02" w:rsidP="00F74F02" w:rsidRDefault="00F74F02">
      <w:pPr>
        <w:pStyle w:val="Default"/>
        <w:jc w:val="both"/>
      </w:pPr>
      <w:r w:rsidRPr="002041E3">
        <w:t xml:space="preserve">Protiv ovog zaključka nije dopušten pravi lijek (čl. 27. st. 7. Zakona o stečaju potrošača). </w:t>
      </w:r>
    </w:p>
    <w:p w:rsidR="00F74F02" w:rsidP="00F74F02" w:rsidRDefault="00F74F02">
      <w:pPr>
        <w:pStyle w:val="Default"/>
        <w:jc w:val="both"/>
      </w:pPr>
    </w:p>
    <w:p w:rsidRPr="002041E3" w:rsidR="00F74F02" w:rsidP="00F74F02" w:rsidRDefault="00F74F02">
      <w:pPr>
        <w:pStyle w:val="Default"/>
        <w:jc w:val="both"/>
      </w:pPr>
      <w:r w:rsidRPr="002041E3">
        <w:t xml:space="preserve">DNA: </w:t>
      </w:r>
    </w:p>
    <w:p w:rsidRPr="002041E3" w:rsidR="00F74F02" w:rsidP="00F74F02" w:rsidRDefault="00F74F02">
      <w:pPr>
        <w:pStyle w:val="Default"/>
        <w:jc w:val="both"/>
      </w:pPr>
      <w:r>
        <w:t xml:space="preserve">1. potrošač, putem </w:t>
      </w:r>
      <w:r w:rsidRPr="008D08F0">
        <w:t>e-oglasne ploče suda</w:t>
      </w:r>
    </w:p>
    <w:p w:rsidRPr="002041E3" w:rsidR="00F74F02" w:rsidP="00F74F02" w:rsidRDefault="00F74F02">
      <w:pPr>
        <w:pStyle w:val="Default"/>
        <w:jc w:val="both"/>
      </w:pPr>
      <w:r>
        <w:t xml:space="preserve">2. FINA, </w:t>
      </w:r>
      <w:r w:rsidRPr="008D08F0">
        <w:t>putem e-oglasne ploče suda</w:t>
      </w:r>
    </w:p>
    <w:p w:rsidRPr="00001DF9" w:rsidR="00F74F02" w:rsidP="00F74F02" w:rsidRDefault="00F74F02">
      <w:pPr>
        <w:pStyle w:val="Default"/>
        <w:jc w:val="both"/>
      </w:pPr>
      <w:r w:rsidRPr="002041E3">
        <w:t xml:space="preserve">3. vjerovnici potrošača – svi putem e-oglasne ploče suda </w:t>
      </w:r>
    </w:p>
    <w:p w:rsidR="00F74F02" w:rsidP="00844FB4" w:rsidRDefault="00F74F02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F74F02" w:rsidP="00844FB4" w:rsidRDefault="00F74F02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sectPr w:rsidR="00F74F02" w:rsidSect="002B0CE1">
      <w:headerReference w:type="default" r:id="rId10"/>
      <w:pgSz w:w="11906" w:h="16838"/>
      <w:pgMar w:top="851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4288" w:rsidP="00844FB4" w:rsidRDefault="00454288">
      <w:pPr>
        <w:spacing w:after="0" w:line="240" w:lineRule="auto"/>
      </w:pPr>
      <w:r>
        <w:separator/>
      </w:r>
    </w:p>
  </w:endnote>
  <w:endnote w:type="continuationSeparator" w:id="0">
    <w:p w:rsidR="00454288" w:rsidP="00844FB4" w:rsidRDefault="0045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4288" w:rsidP="00844FB4" w:rsidRDefault="00454288">
      <w:pPr>
        <w:spacing w:after="0" w:line="240" w:lineRule="auto"/>
      </w:pPr>
      <w:r>
        <w:separator/>
      </w:r>
    </w:p>
  </w:footnote>
  <w:footnote w:type="continuationSeparator" w:id="0">
    <w:p w:rsidR="00454288" w:rsidP="00844FB4" w:rsidRDefault="0045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 w:eastAsia="Times New Roman" w:cs="Times New Roman"/>
        <w:sz w:val="24"/>
        <w:szCs w:val="24"/>
        <w:lang w:eastAsia="hr-HR"/>
      </w:rPr>
      <w:id w:val="1327178497"/>
      <w:docPartObj>
        <w:docPartGallery w:val="Page Numbers (Top of Page)"/>
        <w:docPartUnique/>
      </w:docPartObj>
    </w:sdtPr>
    <w:sdtEndPr>
      <w:rPr>
        <w:rFonts w:asciiTheme="minorHAnsi" w:hAnsiTheme="minorHAnsi" w:eastAsiaTheme="minorHAnsi" w:cstheme="minorBidi"/>
        <w:sz w:val="22"/>
        <w:szCs w:val="22"/>
        <w:lang w:eastAsia="en-US"/>
      </w:rPr>
    </w:sdtEndPr>
    <w:sdtContent>
      <w:p w:rsidRPr="00FB526D" w:rsidR="006F20F9" w:rsidP="006F20F9" w:rsidRDefault="001861F4">
        <w:pPr>
          <w:spacing w:after="0" w:line="240" w:lineRule="auto"/>
          <w:jc w:val="center"/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</w:pPr>
        <w:r>
          <w:t xml:space="preserve">                                                                                   </w:t>
        </w:r>
        <w:r w:rsidRPr="00771D21">
          <w:fldChar w:fldCharType="begin"/>
        </w:r>
        <w:r w:rsidRPr="00771D21">
          <w:instrText>PAGE   \* MERGEFORMAT</w:instrText>
        </w:r>
        <w:r w:rsidRPr="00771D21">
          <w:fldChar w:fldCharType="separate"/>
        </w:r>
        <w:r w:rsidR="00F74F02">
          <w:rPr>
            <w:noProof/>
          </w:rPr>
          <w:t>4</w:t>
        </w:r>
        <w:r w:rsidRPr="00771D21">
          <w:fldChar w:fldCharType="end"/>
        </w:r>
        <w:r w:rsidRPr="006F20F9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                        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Posl. br. 32</w:t>
        </w:r>
        <w:r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 xml:space="preserve"> Sp-</w:t>
        </w:r>
        <w:r w:rsidR="002B0CE1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536</w:t>
        </w:r>
        <w:r w:rsidR="00A804AC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/2019</w:t>
        </w:r>
        <w:r w:rsidRPr="00FB526D">
          <w:rPr>
            <w:rFonts w:ascii="Times New Roman" w:hAnsi="Times New Roman" w:eastAsia="Times New Roman" w:cs="Times New Roman"/>
            <w:sz w:val="24"/>
            <w:szCs w:val="24"/>
            <w:lang w:eastAsia="hr-HR"/>
          </w:rPr>
          <w:t>-</w:t>
        </w:r>
      </w:p>
      <w:p w:rsidRPr="00771D21" w:rsidR="008C2377" w:rsidRDefault="00E15475">
        <w:pPr>
          <w:pStyle w:val="Zaglavlje"/>
          <w:jc w:val="center"/>
        </w:pP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6F46B4"/>
    <w:multiLevelType w:val="hybridMultilevel"/>
    <w:tmpl w:val="430EC00C"/>
    <w:lvl w:ilvl="0" w:tplc="CF3A72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0D28AA"/>
    <w:multiLevelType w:val="hybridMultilevel"/>
    <w:tmpl w:val="73863672"/>
    <w:lvl w:ilvl="0" w:tplc="3C22506A">
      <w:start w:val="1"/>
      <w:numFmt w:val="decimal"/>
      <w:lvlText w:val="%1."/>
      <w:lvlJc w:val="left"/>
      <w:pPr>
        <w:ind w:left="1068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FF594E"/>
    <w:multiLevelType w:val="hybridMultilevel"/>
    <w:tmpl w:val="F37C96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D839B8"/>
    <w:multiLevelType w:val="hybridMultilevel"/>
    <w:tmpl w:val="33B052DA"/>
    <w:lvl w:ilvl="0" w:tplc="15D8432A">
      <w:start w:val="1"/>
      <w:numFmt w:val="decimal"/>
      <w:lvlText w:val="%1."/>
      <w:lvlJc w:val="left"/>
      <w:pPr>
        <w:ind w:left="1068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FB4"/>
    <w:rsid w:val="00001DF9"/>
    <w:rsid w:val="00083CD1"/>
    <w:rsid w:val="0009438F"/>
    <w:rsid w:val="000C40DD"/>
    <w:rsid w:val="001221FA"/>
    <w:rsid w:val="00125D3A"/>
    <w:rsid w:val="00173760"/>
    <w:rsid w:val="00173983"/>
    <w:rsid w:val="00177E1F"/>
    <w:rsid w:val="001861F4"/>
    <w:rsid w:val="00192767"/>
    <w:rsid w:val="001A15A5"/>
    <w:rsid w:val="002B0CE1"/>
    <w:rsid w:val="003C405F"/>
    <w:rsid w:val="003C5F63"/>
    <w:rsid w:val="00422BF6"/>
    <w:rsid w:val="00454288"/>
    <w:rsid w:val="004918DB"/>
    <w:rsid w:val="005546E4"/>
    <w:rsid w:val="005A149A"/>
    <w:rsid w:val="005A6EFF"/>
    <w:rsid w:val="005E2477"/>
    <w:rsid w:val="005E62EA"/>
    <w:rsid w:val="005E6AC3"/>
    <w:rsid w:val="00605E0F"/>
    <w:rsid w:val="0063651C"/>
    <w:rsid w:val="00663D10"/>
    <w:rsid w:val="0067777F"/>
    <w:rsid w:val="006B71DD"/>
    <w:rsid w:val="006E10A5"/>
    <w:rsid w:val="007151F8"/>
    <w:rsid w:val="007572E8"/>
    <w:rsid w:val="00791078"/>
    <w:rsid w:val="007B0530"/>
    <w:rsid w:val="007C2AB9"/>
    <w:rsid w:val="00844FB4"/>
    <w:rsid w:val="00863E23"/>
    <w:rsid w:val="00920BC9"/>
    <w:rsid w:val="009277D2"/>
    <w:rsid w:val="009D6770"/>
    <w:rsid w:val="009F3C2A"/>
    <w:rsid w:val="00A804AC"/>
    <w:rsid w:val="00AA38EA"/>
    <w:rsid w:val="00AF0D82"/>
    <w:rsid w:val="00BA244A"/>
    <w:rsid w:val="00BC5E93"/>
    <w:rsid w:val="00C217CF"/>
    <w:rsid w:val="00C77B59"/>
    <w:rsid w:val="00CA38C6"/>
    <w:rsid w:val="00D16AC5"/>
    <w:rsid w:val="00E05736"/>
    <w:rsid w:val="00E06907"/>
    <w:rsid w:val="00E15475"/>
    <w:rsid w:val="00E536FA"/>
    <w:rsid w:val="00E63A8F"/>
    <w:rsid w:val="00F30357"/>
    <w:rsid w:val="00F74F02"/>
    <w:rsid w:val="00F900C1"/>
    <w:rsid w:val="00F932AD"/>
    <w:rsid w:val="00FA3187"/>
    <w:rsid w:val="00FB3A69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  <w15:chartTrackingRefBased/>
  <w15:docId w15:val="{13215B83-436C-46E6-8469-C43656EFA4B9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44FB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44FB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44FB4"/>
  </w:style>
  <w:style w:type="paragraph" w:styleId="Default" w:customStyle="true">
    <w:name w:val="Default"/>
    <w:rsid w:val="00844FB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844FB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44FB4"/>
  </w:style>
  <w:style w:type="character" w:styleId="Tekstrezerviranogmjesta">
    <w:name w:val="Placeholder Text"/>
    <w:basedOn w:val="Zadanifontodlomka"/>
    <w:uiPriority w:val="99"/>
    <w:semiHidden/>
    <w:rsid w:val="00E154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547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1547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1547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15475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rujna 2020.</izvorni_sadrzaj>
    <derivirana_varijabla naziv="DomainObject.DatumDonosenjaOdluke_1">25.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Pilato</izvorni_sadrzaj>
    <derivirana_varijabla naziv="DomainObject.DonositeljOdluke.Prezime_1">Pilato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travnja 2019.</izvorni_sadrzaj>
    <derivirana_varijabla naziv="DomainObject.Predmet.DatumPrimitkaOptuznogAkta_1">8. travnja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Sp-1039/2019</izvorni_sadrzaj>
    <derivirana_varijabla naziv="DomainObject.Predmet.OznakaBroj_1">Sp-1039/2019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KARMEN HIRKIĆ</izvorni_sadrzaj>
    <derivirana_varijabla naziv="DomainObject.Predmet.ProtustrankaFormated_1">  KARMEN HIRKIĆ</derivirana_varijabla>
  </DomainObject.Predmet.ProtustrankaFormated>
  <DomainObject.Predmet.ProtustrankaFormatedOIB>
    <izvorni_sadrzaj>  KARMEN HIRKIĆ, OIB 77750149826</izvorni_sadrzaj>
    <derivirana_varijabla naziv="DomainObject.Predmet.ProtustrankaFormatedOIB_1">  KARMEN HIRKIĆ, OIB 77750149826</derivirana_varijabla>
  </DomainObject.Predmet.ProtustrankaFormatedOIB>
  <DomainObject.Predmet.ProtustrankaFormatedWithAdress>
    <izvorni_sadrzaj> KARMEN HIRKIĆ, KOSINOŽIĆI 20, 52440 Kosinožići</izvorni_sadrzaj>
    <derivirana_varijabla naziv="DomainObject.Predmet.ProtustrankaFormatedWithAdress_1"> KARMEN HIRKIĆ, KOSINOŽIĆI 20, 52440 Kosinožići</derivirana_varijabla>
  </DomainObject.Predmet.ProtustrankaFormatedWithAdress>
  <DomainObject.Predmet.ProtustrankaFormatedWithAdressOIB>
    <izvorni_sadrzaj> KARMEN HIRKIĆ, OIB 77750149826, KOSINOŽIĆI 20, 52440 Kosinožići</izvorni_sadrzaj>
    <derivirana_varijabla naziv="DomainObject.Predmet.ProtustrankaFormatedWithAdressOIB_1"> KARMEN HIRKIĆ, OIB 77750149826, KOSINOŽIĆI 20, 52440 Kosinožići</derivirana_varijabla>
  </DomainObject.Predmet.ProtustrankaFormatedWithAdressOIB>
  <DomainObject.Predmet.ProtustrankaWithAdress>
    <izvorni_sadrzaj>KARMEN HIRKIĆ KOSINOŽIĆI 20, 52440 Kosinožići</izvorni_sadrzaj>
    <derivirana_varijabla naziv="DomainObject.Predmet.ProtustrankaWithAdress_1">KARMEN HIRKIĆ KOSINOŽIĆI 20, 52440 Kosinožići</derivirana_varijabla>
  </DomainObject.Predmet.ProtustrankaWithAdress>
  <DomainObject.Predmet.ProtustrankaWithAdressOIB>
    <izvorni_sadrzaj>KARMEN HIRKIĆ, OIB 77750149826, KOSINOŽIĆI 20, 52440 Kosinožići</izvorni_sadrzaj>
    <derivirana_varijabla naziv="DomainObject.Predmet.ProtustrankaWithAdressOIB_1">KARMEN HIRKIĆ, OIB 77750149826, KOSINOŽIĆI 20, 52440 Kosinožići</derivirana_varijabla>
  </DomainObject.Predmet.ProtustrankaWithAdressOIB>
  <DomainObject.Predmet.ProtustrankaNazivFormated>
    <izvorni_sadrzaj>KARMEN HIRKIĆ</izvorni_sadrzaj>
    <derivirana_varijabla naziv="DomainObject.Predmet.ProtustrankaNazivFormated_1">KARMEN HIRKIĆ</derivirana_varijabla>
  </DomainObject.Predmet.ProtustrankaNazivFormated>
  <DomainObject.Predmet.ProtustrankaNazivFormatedOIB>
    <izvorni_sadrzaj>KARMEN HIRKIĆ, OIB 77750149826</izvorni_sadrzaj>
    <derivirana_varijabla naziv="DomainObject.Predmet.ProtustrankaNazivFormatedOIB_1">KARMEN HIRKIĆ, OIB 77750149826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</izvorni_sadrzaj>
    <derivirana_varijabla naziv="DomainObject.Predmet.Referada.Naziv_1">Referada 32</derivirana_varijabla>
  </DomainObject.Predmet.Referada.Naziv>
  <DomainObject.Predmet.Referada.Oznaka>
    <izvorni_sadrzaj>Referada 32</izvorni_sadrzaj>
    <derivirana_varijabla naziv="DomainObject.Predmet.Referada.Oznaka_1">Referada 32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Sandra Pilato</izvorni_sadrzaj>
    <derivirana_varijabla naziv="DomainObject.Predmet.Referada.Sudac_1">Sandra Pilato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Turistička 2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</izvorni_sadrzaj>
    <derivirana_varijabla naziv="DomainObject.Predmet.TrenutnaLokacijaSpisa.Naziv_1">Referada 32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Marina Maretić</izvorni_sadrzaj>
    <derivirana_varijabla naziv="DomainObject.Predmet.Zapisnicar_1">Marina Maretić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KARMEN HIRKIĆ</item>
    </izvorni_sadrzaj>
    <derivirana_varijabla naziv="DomainObject.Predmet.ProtuStrankaListFormated_1">
      <item>KARMEN HIRKIĆ</item>
    </derivirana_varijabla>
  </DomainObject.Predmet.ProtuStrankaListFormated>
  <DomainObject.Predmet.ProtuStrankaListFormatedOIB>
    <izvorni_sadrzaj>
      <item>KARMEN HIRKIĆ, OIB 77750149826</item>
    </izvorni_sadrzaj>
    <derivirana_varijabla naziv="DomainObject.Predmet.ProtuStrankaListFormatedOIB_1">
      <item>KARMEN HIRKIĆ, OIB 77750149826</item>
    </derivirana_varijabla>
  </DomainObject.Predmet.ProtuStrankaListFormatedOIB>
  <DomainObject.Predmet.ProtuStrankaListFormatedWithAdress>
    <izvorni_sadrzaj>
      <item>KARMEN HIRKIĆ, KOSINOŽIĆI 20, 52440 Kosinožići</item>
    </izvorni_sadrzaj>
    <derivirana_varijabla naziv="DomainObject.Predmet.ProtuStrankaListFormatedWithAdress_1">
      <item>KARMEN HIRKIĆ, KOSINOŽIĆI 20, 52440 Kosinožići</item>
    </derivirana_varijabla>
  </DomainObject.Predmet.ProtuStrankaListFormatedWithAdress>
  <DomainObject.Predmet.ProtuStrankaListFormatedWithAdressOIB>
    <izvorni_sadrzaj>
      <item>KARMEN HIRKIĆ, OIB 77750149826, KOSINOŽIĆI 20, 52440 Kosinožići</item>
    </izvorni_sadrzaj>
    <derivirana_varijabla naziv="DomainObject.Predmet.ProtuStrankaListFormatedWithAdressOIB_1">
      <item>KARMEN HIRKIĆ, OIB 77750149826, KOSINOŽIĆI 20, 52440 Kosinožići</item>
    </derivirana_varijabla>
  </DomainObject.Predmet.ProtuStrankaListFormatedWithAdressOIB>
  <DomainObject.Predmet.ProtuStrankaListNazivFormated>
    <izvorni_sadrzaj>
      <item>KARMEN HIRKIĆ</item>
    </izvorni_sadrzaj>
    <derivirana_varijabla naziv="DomainObject.Predmet.ProtuStrankaListNazivFormated_1">
      <item>KARMEN HIRKIĆ</item>
    </derivirana_varijabla>
  </DomainObject.Predmet.ProtuStrankaListNazivFormated>
  <DomainObject.Predmet.ProtuStrankaListNazivFormatedOIB>
    <izvorni_sadrzaj>
      <item>KARMEN HIRKIĆ, OIB 77750149826</item>
    </izvorni_sadrzaj>
    <derivirana_varijabla naziv="DomainObject.Predmet.ProtuStrankaListNazivFormatedOIB_1">
      <item>KARMEN HIRKIĆ, OIB 77750149826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25. rujna 2020.</izvorni_sadrzaj>
    <derivirana_varijabla naziv="DomainObject.Datum_1">25.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KARMEN HIRKIĆ</izvorni_sadrzaj>
    <derivirana_varijabla naziv="DomainObject.Predmet.ProtustrankaIDrugi_1">KARMEN HIRKIĆ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KARMEN HIRKIĆ, OIB 77750149826, KOSINOŽIĆI 20, 52440 Kosinožići</izvorni_sadrzaj>
    <derivirana_varijabla naziv="DomainObject.Predmet.ProtustrankaIDrugiAdressOIB_1">KARMEN HIRKIĆ, OIB 77750149826, KOSINOŽIĆI 20, 52440 Kosinožići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KARMEN HIRKIĆ</item>
      <item>Financijska agencija</item>
    </izvorni_sadrzaj>
    <derivirana_varijabla naziv="DomainObject.Predmet.SudioniciListNaziv_1">
      <item>KARMEN HIRKIĆ</item>
      <item>Financijska agencija</item>
    </derivirana_varijabla>
  </DomainObject.Predmet.SudioniciListNaziv>
  <DomainObject.Predmet.SudioniciListAdressOIB>
    <izvorni_sadrzaj>
      <item>KARMEN HIRKIĆ, OIB 77750149826, KOSINOŽIĆI 20,52440 Kosinožići</item>
      <item>Financijska agencija, OIB 85821130368, Ulica grada Vukovara 70,10000 Zagreb</item>
    </izvorni_sadrzaj>
    <derivirana_varijabla naziv="DomainObject.Predmet.SudioniciListAdressOIB_1">
      <item>KARMEN HIRKIĆ, OIB 77750149826, KOSINOŽIĆI 20,52440 Kosinožići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77750149826</item>
      <item>, OIB 85821130368</item>
    </izvorni_sadrzaj>
    <derivirana_varijabla naziv="DomainObject.Predmet.SudioniciListNazivOIB_1">
      <item>, OIB 77750149826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2404</izvorni_sadrzaj>
    <derivirana_varijabla naziv="DomainObject.PodaciZaPnopPredlozakOdluke.PodaciOrp.BrDanaBlok_1">2404</derivirana_varijabla>
  </DomainObject.PodaciZaPnopPredlozakOdluke.PodaciOrp.BrDanaBlok>
  <DomainObject.PodaciZaPnopPredlozakOdluke.PodaciOrp.NeizvrseneOsnove.PodaciUkupno.NenaplGlavnica>
    <izvorni_sadrzaj>7.303,82</izvorni_sadrzaj>
    <derivirana_varijabla naziv="DomainObject.PodaciZaPnopPredlozakOdluke.PodaciOrp.NeizvrseneOsnove.PodaciUkupno.NenaplGlavnica_1">7.303,82</derivirana_varijabla>
  </DomainObject.PodaciZaPnopPredlozakOdluke.PodaciOrp.NeizvrseneOsnove.PodaciUkupno.NenaplGlavnica>
  <DomainObject.Predmet.DatumPocetkaProcesa>
    <izvorni_sadrzaj>9. travnja 2019.</izvorni_sadrzaj>
    <derivirana_varijabla naziv="DomainObject.Predmet.DatumPocetkaProcesa_1">9. travnja 2019.</derivirana_varijabla>
  </DomainObject.Predmet.DatumPocetkaProcesa>
  <DomainObject.PodaciZaPnopPredlozakOdluke.NeizvrseneOsnoveZaPlacanjeOpis>
    <izvorni_sadrzaj>
1. osnova broj OVRV-478/17, izdavatelja JAVNI BILJEŽNIK, CRLJENICA ALIDA, PULA
- vjerovnik (1) GENERALI OSIGURANJE d.d., Ulica grada Vukovara 284, Zagreb, Hrvatska, OIB: 10840749604
 zaprimljena 26.03.2018., glavnica 1.474,20, kamata 748,96, trošak 1.025,00
2. osnova broj OVRV-1216/18, izdavatelja JAVNI BILJEŽNIK, IVKOVIĆ MIODRAG, BUZET
- vjerovnik (1) B2 KAPITAL d.o.o., Radnička cesta 41, Zagreb, Hrvatska, OIB: 57509775367
 zaprimljena 05.04.2019., glavnica 2.345,17, kamata 287,79, trošak 856,25
3. osnova broj OVRV-164/16-, izdavatelja JAVNI BILJEŽNIK, PLIŠKO MIRNA, PULA
- vjerovnik (1) EOS MATRIX d.o.o., Horvatova 82, Zagreb, Hrvatska, OIB: 76674680107
 zaprimljena 31.03.2020., glavnica 3.484,45, kamata 2.590,79, trošak 2.012,00</izvorni_sadrzaj>
    <derivirana_varijabla naziv="DomainObject.PodaciZaPnopPredlozakOdluke.NeizvrseneOsnoveZaPlacanjeOpis_1">
1. osnova broj OVRV-478/17, izdavatelja JAVNI BILJEŽNIK, CRLJENICA ALIDA, PULA
- vjerovnik (1) GENERALI OSIGURANJE d.d., Ulica grada Vukovara 284, Zagreb, Hrvatska, OIB: 10840749604
 zaprimljena 26.03.2018., glavnica 1.474,20, kamata 748,96, trošak 1.025,00
2. osnova broj OVRV-1216/18, izdavatelja JAVNI BILJEŽNIK, IVKOVIĆ MIODRAG, BUZET
- vjerovnik (1) B2 KAPITAL d.o.o., Radnička cesta 41, Zagreb, Hrvatska, OIB: 57509775367
 zaprimljena 05.04.2019., glavnica 2.345,17, kamata 287,79, trošak 856,25
3. osnova broj OVRV-164/16-, izdavatelja JAVNI BILJEŽNIK, PLIŠKO MIRNA, PULA
- vjerovnik (1) EOS MATRIX d.o.o., Horvatova 82, Zagreb, Hrvatska, OIB: 76674680107
 zaprimljena 31.03.2020., glavnica 3.484,45, kamata 2.590,79, trošak 2.012,00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165</properties:Words>
  <properties:Characters>792</properties:Characters>
  <properties:Lines>42</properties:Lines>
  <properties:Paragraphs>19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2020-09-25T11:30:00Z</dcterms:created>
  <dc:creator>Martina Fabac</dc:creator>
  <dc:description/>
  <cp:keywords/>
  <cp:lastModifiedBy>Sandra Pilato</cp:lastModifiedBy>
  <dcterms:modified xmlns:xsi="http://www.w3.org/2001/XMLSchema-instance" xsi:type="dcterms:W3CDTF">2020-09-25T11:38:00Z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(sp-1039-19--zaključak.docx)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