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749db" w14:paraId="91749db" w:rsidRDefault="007F2850" w:rsidP="007F2850" w:rsidR="007F2850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sudskoj savjetnici Mihaeli Kaligari, povodom zahtjeva Financijske agencije, OIB 85821130368, Regionalnog centra Rijeka, Podružnice Pula, Pula, </w:t>
      </w:r>
      <w:proofErr w:type="spellStart"/>
      <w:r>
        <w:rPr>
          <w:rFonts w:cs="Times New Roman" w:eastAsia="Times New Roman"/>
          <w:szCs w:val="24"/>
          <w:lang w:eastAsia="hr-HR"/>
        </w:rPr>
        <w:t>Giardini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PASH d. o. o. Pula, </w:t>
      </w:r>
      <w:proofErr w:type="spellStart"/>
      <w:r>
        <w:rPr>
          <w:rFonts w:cs="Times New Roman" w:eastAsia="Times New Roman"/>
          <w:szCs w:val="24"/>
          <w:lang w:eastAsia="hr-HR"/>
        </w:rPr>
        <w:t>Dukićeva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15, OIB </w:t>
      </w:r>
      <w:r w:rsidRPr="007F2850">
        <w:rPr>
          <w:rFonts w:cs="Times New Roman" w:eastAsia="Times New Roman"/>
          <w:szCs w:val="24"/>
          <w:lang w:eastAsia="hr-HR"/>
        </w:rPr>
        <w:t>41358377309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7F2850">
        <w:rPr>
          <w:rFonts w:cs="Times New Roman" w:eastAsia="Times New Roman"/>
          <w:szCs w:val="24"/>
          <w:lang w:eastAsia="hr-HR"/>
        </w:rPr>
        <w:t>040048739</w:t>
      </w:r>
      <w:r>
        <w:rPr>
          <w:rFonts w:cs="Times New Roman" w:eastAsia="Times New Roman"/>
          <w:szCs w:val="24"/>
          <w:lang w:eastAsia="hr-HR"/>
        </w:rPr>
        <w:t>, nakon izvršenog uvida u sudski registar, sukladno čl. 428. i 430. Stečajnog zakona (Narodne novine br. 71/15,</w:t>
      </w:r>
      <w:r w:rsidR="00773142">
        <w:rPr>
          <w:rFonts w:cs="Times New Roman" w:eastAsia="Times New Roman"/>
          <w:szCs w:val="24"/>
          <w:lang w:eastAsia="hr-HR"/>
        </w:rPr>
        <w:t xml:space="preserve"> 104/17,</w:t>
      </w:r>
      <w:r>
        <w:rPr>
          <w:rFonts w:cs="Times New Roman" w:eastAsia="Times New Roman"/>
          <w:szCs w:val="24"/>
          <w:lang w:eastAsia="hr-HR"/>
        </w:rPr>
        <w:t xml:space="preserve"> nadalje SZ), 21. veljače 2018. objavljuje sljedeći</w:t>
      </w:r>
    </w:p>
    <w:p w:rsidRDefault="007F2850" w:rsidP="007F2850" w:rsidR="007F2850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7F2850" w:rsidP="007F2850" w:rsidR="007F2850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7F2850" w:rsidP="007F2850" w:rsidR="007F2850">
      <w:pPr>
        <w:ind w:firstLine="708"/>
        <w:rPr>
          <w:szCs w:val="24"/>
        </w:rPr>
      </w:pPr>
    </w:p>
    <w:p w:rsidRDefault="007F2850" w:rsidP="007F2850" w:rsidR="007F2850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>
        <w:rPr>
          <w:rFonts w:cs="Times New Roman" w:eastAsia="Times New Roman"/>
          <w:szCs w:val="24"/>
          <w:lang w:eastAsia="hr-HR"/>
        </w:rPr>
        <w:t xml:space="preserve">PASH d. o. o. Pula, </w:t>
      </w:r>
      <w:proofErr w:type="spellStart"/>
      <w:r>
        <w:rPr>
          <w:rFonts w:cs="Times New Roman" w:eastAsia="Times New Roman"/>
          <w:szCs w:val="24"/>
          <w:lang w:eastAsia="hr-HR"/>
        </w:rPr>
        <w:t>Dukićeva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15, OIB </w:t>
      </w:r>
      <w:r w:rsidRPr="007F2850">
        <w:rPr>
          <w:rFonts w:cs="Times New Roman" w:eastAsia="Times New Roman"/>
          <w:szCs w:val="24"/>
          <w:lang w:eastAsia="hr-HR"/>
        </w:rPr>
        <w:t>41358377309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7F2850">
        <w:rPr>
          <w:rFonts w:cs="Times New Roman" w:eastAsia="Times New Roman"/>
          <w:szCs w:val="24"/>
          <w:lang w:eastAsia="hr-HR"/>
        </w:rPr>
        <w:t>040048739</w:t>
      </w:r>
      <w:r>
        <w:rPr>
          <w:rFonts w:cs="Times New Roman" w:eastAsia="Times New Roman"/>
          <w:szCs w:val="24"/>
          <w:lang w:eastAsia="hr-HR"/>
        </w:rPr>
        <w:t>, je pravna osoba koja nema zaposlenih, koja je na dan 30. siječnja 2018.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7F2850" w:rsidP="007F2850" w:rsidR="007F2850">
      <w:pPr>
        <w:ind w:firstLine="708"/>
        <w:rPr>
          <w:szCs w:val="24"/>
        </w:rPr>
      </w:pPr>
    </w:p>
    <w:p w:rsidRDefault="007F2850" w:rsidP="007F2850" w:rsidR="007F2850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r>
        <w:rPr>
          <w:rFonts w:cs="Times New Roman" w:eastAsia="Times New Roman"/>
          <w:szCs w:val="24"/>
          <w:lang w:eastAsia="hr-HR"/>
        </w:rPr>
        <w:t>30. siječnja 2018</w:t>
      </w:r>
      <w:r>
        <w:rPr>
          <w:szCs w:val="24"/>
        </w:rPr>
        <w:t>. iznosio 796.106,53 kn.</w:t>
      </w:r>
    </w:p>
    <w:p w:rsidRDefault="007F2850" w:rsidP="007F2850" w:rsidR="007F2850">
      <w:pPr>
        <w:rPr>
          <w:szCs w:val="24"/>
        </w:rPr>
      </w:pPr>
    </w:p>
    <w:p w:rsidRDefault="007F2850" w:rsidP="007F2850" w:rsidR="007F2850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7F2850" w:rsidP="007F2850" w:rsidR="007F2850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7F2850" w:rsidP="007F2850" w:rsidR="007F2850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3333-39-2018, i da u istom roku uplate na depozit ovog suda broj HR 4323900011300029763, poziv na broj 020-39-18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7F2850" w:rsidP="007F2850" w:rsidR="007F2850">
      <w:pPr>
        <w:ind w:firstLine="708"/>
        <w:rPr>
          <w:szCs w:val="24"/>
        </w:rPr>
      </w:pPr>
    </w:p>
    <w:p w:rsidRDefault="007F2850" w:rsidP="007F2850" w:rsidR="007F2850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7F2850" w:rsidP="007F2850" w:rsidR="007F2850">
      <w:pPr>
        <w:ind w:firstLine="708"/>
        <w:rPr>
          <w:szCs w:val="24"/>
        </w:rPr>
      </w:pPr>
    </w:p>
    <w:p w:rsidRDefault="007F2850" w:rsidP="007F2850" w:rsidR="007F2850">
      <w:pPr>
        <w:jc w:val="center"/>
        <w:rPr>
          <w:szCs w:val="24"/>
        </w:rPr>
      </w:pPr>
      <w:r>
        <w:rPr>
          <w:szCs w:val="24"/>
        </w:rPr>
        <w:t>U Pazinu 21. veljače 2018.</w:t>
      </w:r>
    </w:p>
    <w:p w:rsidRDefault="007F2850" w:rsidP="007F2850" w:rsidR="007F2850">
      <w:pPr>
        <w:ind w:firstLine="708" w:left="4956"/>
        <w:jc w:val="center"/>
        <w:rPr>
          <w:szCs w:val="24"/>
        </w:rPr>
      </w:pPr>
      <w:r>
        <w:rPr>
          <w:szCs w:val="24"/>
        </w:rPr>
        <w:t>Sudska savjetnica</w:t>
      </w:r>
    </w:p>
    <w:p w:rsidRDefault="007F2850" w:rsidP="007F2850" w:rsidR="007F2850">
      <w:pPr>
        <w:ind w:firstLine="708" w:left="4956"/>
        <w:jc w:val="center"/>
        <w:rPr>
          <w:szCs w:val="24"/>
        </w:rPr>
      </w:pPr>
      <w:r>
        <w:rPr>
          <w:szCs w:val="24"/>
        </w:rPr>
        <w:t>Mihaela Kaligari</w:t>
      </w:r>
      <w:r w:rsidR="00AC2A6D">
        <w:rPr>
          <w:szCs w:val="24"/>
        </w:rPr>
        <w:t xml:space="preserve">, v. r. </w:t>
      </w:r>
    </w:p>
    <w:p w:rsidRDefault="007F2850" w:rsidP="007F2850" w:rsidR="007F2850">
      <w:pPr>
        <w:rPr>
          <w:szCs w:val="24"/>
        </w:rPr>
      </w:pPr>
      <w:r>
        <w:rPr>
          <w:szCs w:val="24"/>
        </w:rPr>
        <w:t>DNA:</w:t>
      </w:r>
    </w:p>
    <w:p w:rsidRDefault="007F2850" w:rsidP="007F2850" w:rsidR="00893E47" w:rsidRPr="007F2850">
      <w:pPr>
        <w:jc w:val="left"/>
        <w:rPr>
          <w:szCs w:val="24"/>
        </w:rPr>
      </w:pPr>
      <w:r>
        <w:rPr>
          <w:szCs w:val="24"/>
        </w:rPr>
        <w:t>- mrežna stranica e-Oglasna ploča sudova (45 dana).</w:t>
      </w:r>
    </w:p>
    <w:sectPr w:rsidR="00893E47" w:rsidRPr="007F2850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2850" w:rsidP="007F2850" w:rsidR="007F2850">
      <w:r>
        <w:separator/>
      </w:r>
    </w:p>
  </w:endnote>
  <w:endnote w:id="0" w:type="continuationSeparator">
    <w:p w:rsidRDefault="007F2850" w:rsidP="007F2850" w:rsidR="007F28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2850" w:rsidP="007F2850" w:rsidR="007F2850">
      <w:r>
        <w:separator/>
      </w:r>
    </w:p>
  </w:footnote>
  <w:footnote w:id="0" w:type="continuationSeparator">
    <w:p w:rsidRDefault="007F2850" w:rsidP="007F2850" w:rsidR="007F28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F2850" w:rsidP="002560EA" w:rsidR="002560EA">
    <w:pPr>
      <w:pStyle w:val="Zaglavlje"/>
      <w:jc w:val="right"/>
    </w:pPr>
    <w:r>
      <w:t>11 St-39/2018-3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0424E"/>
    <w:rsid w:val="0020424E"/>
    <w:rsid w:val="0047136B"/>
    <w:rsid w:val="00561B59"/>
    <w:rsid w:val="00773142"/>
    <w:rsid w:val="007F2850"/>
    <w:rsid w:val="00AC2A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F2850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F285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F2850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7F285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F2850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AC2A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2A6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2A6D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2A6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2A6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F2850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F285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F2850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7F28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F2850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AC2A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2A6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2A6D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2A6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2A6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veljače 2018.</izvorni_sadrzaj>
    <derivirana_varijabla naziv="DomainObject.DatumDonosenjaOdluke_1">21.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</izvorni_sadrzaj>
    <derivirana_varijabla naziv="DomainObject.Predmet.Broj_1">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2018.</izvorni_sadrzaj>
    <derivirana_varijabla naziv="DomainObject.Predmet.DatumOsnivanja_1">1.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St-39/2018</izvorni_sadrzaj>
    <derivirana_varijabla naziv="DomainObject.Predmet.OznakaBroj_1">St-39/2018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PASH d.o.o. PULA</izvorni_sadrzaj>
    <derivirana_varijabla naziv="DomainObject.Predmet.ProtustrankaFormated_1">  PASH d.o.o. PULA</derivirana_varijabla>
  </DomainObject.Predmet.ProtustrankaFormated>
  <DomainObject.Predmet.ProtustrankaFormatedOIB>
    <izvorni_sadrzaj>  PASH d.o.o. PULA, OIB 41358377309</izvorni_sadrzaj>
    <derivirana_varijabla naziv="DomainObject.Predmet.ProtustrankaFormatedOIB_1">  PASH d.o.o. PULA, OIB 41358377309</derivirana_varijabla>
  </DomainObject.Predmet.ProtustrankaFormatedOIB>
  <DomainObject.Predmet.ProtustrankaFormatedWithAdress>
    <izvorni_sadrzaj> PASH d.o.o. PULA, Dukićeva 15, 52100 Pula</izvorni_sadrzaj>
    <derivirana_varijabla naziv="DomainObject.Predmet.ProtustrankaFormatedWithAdress_1"> PASH d.o.o. PULA, Dukićeva 15, 52100 Pula</derivirana_varijabla>
  </DomainObject.Predmet.ProtustrankaFormatedWithAdress>
  <DomainObject.Predmet.ProtustrankaFormatedWithAdressOIB>
    <izvorni_sadrzaj> PASH d.o.o. PULA, OIB 41358377309, Dukićeva 15, 52100 Pula</izvorni_sadrzaj>
    <derivirana_varijabla naziv="DomainObject.Predmet.ProtustrankaFormatedWithAdressOIB_1"> PASH d.o.o. PULA, OIB 41358377309, Dukićeva 15, 52100 Pula</derivirana_varijabla>
  </DomainObject.Predmet.ProtustrankaFormatedWithAdressOIB>
  <DomainObject.Predmet.ProtustrankaWithAdress>
    <izvorni_sadrzaj>PASH d.o.o. PULA Dukićeva 15, 52100 Pula</izvorni_sadrzaj>
    <derivirana_varijabla naziv="DomainObject.Predmet.ProtustrankaWithAdress_1">PASH d.o.o. PULA Dukićeva 15, 52100 Pula</derivirana_varijabla>
  </DomainObject.Predmet.ProtustrankaWithAdress>
  <DomainObject.Predmet.ProtustrankaWithAdressOIB>
    <izvorni_sadrzaj>PASH d.o.o. PULA, OIB 41358377309, Dukićeva 15, 52100 Pula</izvorni_sadrzaj>
    <derivirana_varijabla naziv="DomainObject.Predmet.ProtustrankaWithAdressOIB_1">PASH d.o.o. PULA, OIB 41358377309, Dukićeva 15, 52100 Pula</derivirana_varijabla>
  </DomainObject.Predmet.ProtustrankaWithAdressOIB>
  <DomainObject.Predmet.ProtustrankaNazivFormated>
    <izvorni_sadrzaj>PASH d.o.o. PULA</izvorni_sadrzaj>
    <derivirana_varijabla naziv="DomainObject.Predmet.ProtustrankaNazivFormated_1">PASH d.o.o. PULA</derivirana_varijabla>
  </DomainObject.Predmet.ProtustrankaNazivFormated>
  <DomainObject.Predmet.ProtustrankaNazivFormatedOIB>
    <izvorni_sadrzaj>PASH d.o.o. PULA, OIB 41358377309</izvorni_sadrzaj>
    <derivirana_varijabla naziv="DomainObject.Predmet.ProtustrankaNazivFormatedOIB_1">PASH d.o.o. PULA, OIB 41358377309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796106.53</izvorni_sadrzaj>
    <derivirana_varijabla naziv="DomainObject.Predmet.TrenutnaVrijednost_1">796106.53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PASH d.o.o. PULA</item>
    </izvorni_sadrzaj>
    <derivirana_varijabla naziv="DomainObject.Predmet.ProtuStrankaListFormated_1">
      <item>PASH d.o.o. PULA</item>
    </derivirana_varijabla>
  </DomainObject.Predmet.ProtuStrankaListFormated>
  <DomainObject.Predmet.ProtuStrankaListFormatedOIB>
    <izvorni_sadrzaj>
      <item>PASH d.o.o. PULA, OIB 41358377309</item>
    </izvorni_sadrzaj>
    <derivirana_varijabla naziv="DomainObject.Predmet.ProtuStrankaListFormatedOIB_1">
      <item>PASH d.o.o. PULA, OIB 41358377309</item>
    </derivirana_varijabla>
  </DomainObject.Predmet.ProtuStrankaListFormatedOIB>
  <DomainObject.Predmet.ProtuStrankaListFormatedWithAdress>
    <izvorni_sadrzaj>
      <item>PASH d.o.o. PULA, Dukićeva 15, 52100 Pula</item>
    </izvorni_sadrzaj>
    <derivirana_varijabla naziv="DomainObject.Predmet.ProtuStrankaListFormatedWithAdress_1">
      <item>PASH d.o.o. PULA, Dukićeva 15, 52100 Pula</item>
    </derivirana_varijabla>
  </DomainObject.Predmet.ProtuStrankaListFormatedWithAdress>
  <DomainObject.Predmet.ProtuStrankaListFormatedWithAdressOIB>
    <izvorni_sadrzaj>
      <item>PASH d.o.o. PULA, OIB 41358377309, Dukićeva 15, 52100 Pula</item>
    </izvorni_sadrzaj>
    <derivirana_varijabla naziv="DomainObject.Predmet.ProtuStrankaListFormatedWithAdressOIB_1">
      <item>PASH d.o.o. PULA, OIB 41358377309, Dukićeva 15, 52100 Pula</item>
    </derivirana_varijabla>
  </DomainObject.Predmet.ProtuStrankaListFormatedWithAdressOIB>
  <DomainObject.Predmet.ProtuStrankaListNazivFormated>
    <izvorni_sadrzaj>
      <item>PASH d.o.o. PULA</item>
    </izvorni_sadrzaj>
    <derivirana_varijabla naziv="DomainObject.Predmet.ProtuStrankaListNazivFormated_1">
      <item>PASH d.o.o. PULA</item>
    </derivirana_varijabla>
  </DomainObject.Predmet.ProtuStrankaListNazivFormated>
  <DomainObject.Predmet.ProtuStrankaListNazivFormatedOIB>
    <izvorni_sadrzaj>
      <item>PASH d.o.o. PULA, OIB 41358377309</item>
    </izvorni_sadrzaj>
    <derivirana_varijabla naziv="DomainObject.Predmet.ProtuStrankaListNazivFormatedOIB_1">
      <item>PASH d.o.o. PULA, OIB 41358377309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2018.</izvorni_sadrzaj>
    <derivirana_varijabla naziv="DomainObject.Datum_1">21.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PASH d.o.o. PULA</izvorni_sadrzaj>
    <derivirana_varijabla naziv="DomainObject.Predmet.ProtustrankaIDrugi_1">PASH d.o.o. PULA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PASH d.o.o. PULA, OIB 41358377309, Dukićeva 15, 52100 Pula</izvorni_sadrzaj>
    <derivirana_varijabla naziv="DomainObject.Predmet.ProtustrankaIDrugiAdressOIB_1">PASH d.o.o. PULA, OIB 41358377309, Dukićeva 15,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PASH d.o.o. PULA</item>
    </izvorni_sadrzaj>
    <derivirana_varijabla naziv="DomainObject.Predmet.SudioniciListNaziv_1">
      <item>FINANCIJSKA AGENCIJA, RC RIJEKA, PODRUŽNICA PULA, PULA</item>
      <item>PASH d.o.o. PULA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PASH d.o.o. PULA, OIB 41358377309, Dukićeva 15,52100 Pula</item>
    </izvorni_sadrzaj>
    <derivirana_varijabla naziv="DomainObject.Predmet.SudioniciListAdressOIB_1">
      <item>FINANCIJSKA AGENCIJA, RC RIJEKA, PODRUŽNICA PULA, PULA, OIB 85821130368, F. Kurelca 8,51000 Rijeka</item>
      <item>PASH d.o.o. PULA, OIB 41358377309, Dukićeva 15,52100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41358377309</item>
    </izvorni_sadrzaj>
    <derivirana_varijabla naziv="DomainObject.Predmet.SudioniciListNazivOIB_1">
      <item>, OIB 85821130368</item>
      <item>, OIB 41358377309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484</properties:Words>
  <properties:Characters>2645</properties:Characters>
  <properties:Lines>50</properties:Lines>
  <properties:Paragraphs>12</properties:Paragraphs>
  <properties:TotalTime>4</properties:TotalTime>
  <properties:ScaleCrop>false</properties:ScaleCrop>
  <properties:LinksUpToDate>false</properties:LinksUpToDate>
  <properties:CharactersWithSpaces>3118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2018-02-16T08:48:00Z</dcterms:created>
  <dc:creator>Morena Brajuha</dc:creator>
  <dc:description/>
  <cp:keywords/>
  <cp:lastModifiedBy>Morena Brajuha</cp:lastModifiedBy>
  <cp:lastPrinted>2018-02-19T10:46:00Z</cp:lastPrinted>
  <dcterms:modified xmlns:xsi="http://www.w3.org/2001/XMLSchema-instance" xsi:type="dcterms:W3CDTF">2018-02-21T11:43:00Z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St-39-18 Pash d.o.o..docx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