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9ee2" w14:paraId="5c69ee2" w:rsidRDefault="00011F2C" w:rsidP="008615FD" w:rsidR="00011F2C">
      <w:pPr>
        <w15:collapsed w:val="false"/>
        <w:rPr>
          <w:rStyle w:val="Naglaeno"/>
          <w:b w:val="false"/>
        </w:rPr>
      </w:pPr>
    </w:p>
    <w:p w:rsidRDefault="00A61127" w:rsidP="00A61127" w:rsidR="00A61127">
      <w:pPr>
        <w:spacing w:lineRule="auto" w:line="276"/>
        <w:rPr>
          <w:lang w:eastAsia="en-US"/>
        </w:rPr>
      </w:pPr>
      <w:r>
        <w:rPr>
          <w:rStyle w:val="Naglaeno"/>
          <w:b w:val="false"/>
        </w:rPr>
        <w:tab/>
      </w:r>
      <w:r>
        <w:rPr>
          <w:noProof/>
        </w:rPr>
        <w:drawing>
          <wp:inline distR="0" distL="0" distB="0" distT="0">
            <wp:extent cy="607060" cx="482600"/>
            <wp:effectExtent b="2540" r="0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127" w:rsidP="00A61127" w:rsidR="00A61127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A61127" w:rsidP="00A61127" w:rsidR="00A61127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A61127" w:rsidP="00A61127" w:rsidR="00A61127" w:rsidRPr="00047B69">
      <w:pPr>
        <w:rPr>
          <w:rStyle w:val="Naglaeno"/>
          <w:b w:val="false"/>
        </w:rPr>
      </w:pPr>
      <w:r>
        <w:rPr>
          <w:lang w:eastAsia="en-US"/>
        </w:rPr>
        <w:t xml:space="preserve">  Osijek, Zagrebačka 2</w:t>
      </w:r>
    </w:p>
    <w:p w:rsidRDefault="00A61127" w:rsidP="00083B70" w:rsidR="00A61127">
      <w:pPr>
        <w:jc w:val="center"/>
      </w:pPr>
    </w:p>
    <w:p w:rsidRDefault="00A61127" w:rsidP="00083B70" w:rsidR="00A61127">
      <w:pPr>
        <w:jc w:val="center"/>
      </w:pPr>
    </w:p>
    <w:p w:rsidRDefault="00C7254D" w:rsidP="00C7254D" w:rsidR="00C7254D" w:rsidRPr="002F0315">
      <w:pPr>
        <w:jc w:val="center"/>
      </w:pPr>
      <w:r w:rsidRPr="002F0315">
        <w:t>R E P U B L I K A  H R V A T S K A</w:t>
      </w:r>
    </w:p>
    <w:p w:rsidRDefault="00C7254D" w:rsidP="00C7254D" w:rsidR="00C7254D" w:rsidRPr="002F0315">
      <w:pPr>
        <w:jc w:val="center"/>
      </w:pPr>
      <w:r w:rsidRPr="002F0315">
        <w:t>Z A K L J U Č A K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DC3967" w:rsidP="00DC3967" w:rsidR="00DC3967" w:rsidRPr="002F0315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>po službenoj dužnosti, u stečajnom postupku nad dužnikom ZDRAVSTVENA USTANOVA ZA ZDRAVSTVENU NJEGU I REHABILITACIJU U KUĆI VESNA VEGER u stečaju, Osijek, Hrvatske Republike 26, MBS: 010037963, OIB: 66781573089</w:t>
      </w:r>
      <w:r w:rsidRPr="002F0315">
        <w:t>, dana 2</w:t>
      </w:r>
      <w:r>
        <w:t>7</w:t>
      </w:r>
      <w:r w:rsidRPr="002F0315">
        <w:t>. prosinca 2018. godine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center"/>
      </w:pPr>
      <w:r>
        <w:t>z a k l j u č i o  j e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F8435B" w:rsidP="00F8435B" w:rsidR="00F8435B">
      <w:pPr>
        <w:ind w:firstLine="708"/>
        <w:jc w:val="both"/>
      </w:pPr>
      <w:r>
        <w:t xml:space="preserve">Nalaže se stečajnom upravitelju Vladi Šokac, </w:t>
      </w:r>
      <w:proofErr w:type="spellStart"/>
      <w:r>
        <w:t>Bistrinci</w:t>
      </w:r>
      <w:proofErr w:type="spellEnd"/>
      <w:r>
        <w:t>, Belišće, Fiskulturna 12, OIB: 95457319937, u roku od osam dana od dana primitka ovog zaključka dostaviti pisano izvješće o tijeku postupka unovčenja imovine dužnika i o stanju stečajne mase na propisanom obrascu kako bi se isto moglo objaviti na mrežnoj stranici e-Oglasna ploča sudova.</w:t>
      </w:r>
    </w:p>
    <w:p w:rsidRDefault="00F8435B" w:rsidP="00F8435B" w:rsidR="00F8435B">
      <w:pPr>
        <w:jc w:val="both"/>
      </w:pPr>
    </w:p>
    <w:p w:rsidRDefault="00F8435B" w:rsidP="00F8435B" w:rsidR="00F8435B">
      <w:pPr>
        <w:pStyle w:val="Tijeloteksta"/>
        <w:ind w:firstLine="708"/>
        <w:rPr>
          <w:sz w:val="24"/>
        </w:rPr>
      </w:pPr>
      <w:r>
        <w:rPr>
          <w:sz w:val="24"/>
        </w:rPr>
        <w:t>Upozorava se stečajni upravitelj na dužnost podnošenja pisanog izvješća o tijeku stečajnog postupka i o stanju stečajne mase najmanje jedanput u tri mjeseca, u smislu čl. 89. Stečajnog zakona (Narodne novine broj 71/15 i 104/17).</w:t>
      </w:r>
    </w:p>
    <w:p w:rsidRDefault="00083B70" w:rsidP="00083B70" w:rsidR="00083B70">
      <w:pPr>
        <w:ind w:firstLine="708"/>
        <w:jc w:val="both"/>
      </w:pPr>
      <w:r>
        <w:t xml:space="preserve"> </w:t>
      </w:r>
    </w:p>
    <w:p w:rsidRDefault="00083B70" w:rsidP="00083B70" w:rsidR="00083B70">
      <w:pPr>
        <w:ind w:firstLine="708"/>
        <w:jc w:val="both"/>
      </w:pPr>
    </w:p>
    <w:p w:rsidRDefault="00083B70" w:rsidP="00083B70" w:rsidR="00083B70">
      <w:pPr>
        <w:jc w:val="center"/>
      </w:pPr>
      <w:r>
        <w:t xml:space="preserve">U Osijeku </w:t>
      </w:r>
      <w:r w:rsidR="00F8435B">
        <w:t>27</w:t>
      </w:r>
      <w:r w:rsidR="00EA61EF">
        <w:t>. prosinca</w:t>
      </w:r>
      <w:r>
        <w:t xml:space="preserve"> 2018.</w:t>
      </w:r>
    </w:p>
    <w:p w:rsidRDefault="00083B70" w:rsidP="00083B70" w:rsidR="00083B70">
      <w:pPr>
        <w:jc w:val="center"/>
      </w:pPr>
    </w:p>
    <w:p w:rsidRDefault="00083B70" w:rsidP="00083B70" w:rsidR="00083B70">
      <w:pPr>
        <w:jc w:val="center"/>
      </w:pPr>
    </w:p>
    <w:p w:rsidRDefault="00083B70" w:rsidP="00083B70" w:rsidR="00083B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083B70" w:rsidP="00083B70" w:rsidR="00083B70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083B70" w:rsidP="00083B70" w:rsidR="00083B70"/>
    <w:p w:rsidRDefault="00083B70" w:rsidP="00083B70" w:rsidR="00083B70">
      <w:pPr>
        <w:jc w:val="both"/>
      </w:pPr>
      <w:r>
        <w:t xml:space="preserve">Zapisničar: Danijela Špeletić                                                                        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083B70" w:rsidP="00083B70" w:rsidR="00083B70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083B70" w:rsidP="00083B70" w:rsidR="00083B70">
      <w:pPr>
        <w:jc w:val="both"/>
      </w:pPr>
      <w:r>
        <w:t>Protiv ovog zaključka nije dopušten pravni lijek (čl. 19. st. 7. Stečajnog zakona).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  <w:r>
        <w:t>D N A:</w:t>
      </w:r>
    </w:p>
    <w:p w:rsidRDefault="00083B70" w:rsidP="00BF4DE5" w:rsidR="00083B70">
      <w:pPr>
        <w:pStyle w:val="Tijeloteksta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eOglasna</w:t>
      </w:r>
      <w:proofErr w:type="spellEnd"/>
      <w:r>
        <w:rPr>
          <w:sz w:val="24"/>
        </w:rPr>
        <w:t xml:space="preserve"> ploča sudova</w:t>
      </w:r>
    </w:p>
    <w:p w:rsidRDefault="0050016A" w:rsidP="0050016A" w:rsidR="0050016A">
      <w:pPr>
        <w:jc w:val="both"/>
      </w:pPr>
      <w:r>
        <w:t xml:space="preserve">- stečajni upravitelj Vlado Šokac, </w:t>
      </w:r>
      <w:proofErr w:type="spellStart"/>
      <w:r>
        <w:t>Bistrinci</w:t>
      </w:r>
      <w:proofErr w:type="spellEnd"/>
      <w:r>
        <w:t>, Belišće, Fiskulturna 12</w:t>
      </w:r>
    </w:p>
    <w:p w:rsidRDefault="00CA5EFE" w:rsidP="00BF4DE5" w:rsidR="00CA5EFE">
      <w:pPr>
        <w:pStyle w:val="Tijeloteksta"/>
        <w:rPr>
          <w:bCs/>
          <w:sz w:val="24"/>
        </w:rPr>
      </w:pPr>
      <w:r>
        <w:rPr>
          <w:sz w:val="24"/>
        </w:rPr>
        <w:t xml:space="preserve">- </w:t>
      </w:r>
      <w:proofErr w:type="spellStart"/>
      <w:r w:rsidR="000A6AE5">
        <w:rPr>
          <w:sz w:val="24"/>
        </w:rPr>
        <w:t>roč</w:t>
      </w:r>
      <w:proofErr w:type="spellEnd"/>
      <w:r>
        <w:rPr>
          <w:sz w:val="24"/>
        </w:rPr>
        <w:t xml:space="preserve">. </w:t>
      </w:r>
      <w:r w:rsidR="0050016A">
        <w:rPr>
          <w:sz w:val="24"/>
        </w:rPr>
        <w:t>12</w:t>
      </w:r>
      <w:r>
        <w:rPr>
          <w:sz w:val="24"/>
        </w:rPr>
        <w:t>.0</w:t>
      </w:r>
      <w:r w:rsidR="0050016A">
        <w:rPr>
          <w:sz w:val="24"/>
        </w:rPr>
        <w:t>2</w:t>
      </w:r>
      <w:r>
        <w:rPr>
          <w:sz w:val="24"/>
        </w:rPr>
        <w:t>.2019.</w:t>
      </w:r>
    </w:p>
    <w:p w:rsidRDefault="00083B70" w:rsidP="00083B70" w:rsidR="00083B70">
      <w:pPr>
        <w:pStyle w:val="Tijeloteksta"/>
        <w:ind w:left="360"/>
        <w:jc w:val="left"/>
        <w:rPr>
          <w:sz w:val="24"/>
        </w:rPr>
      </w:pPr>
    </w:p>
    <w:p w:rsidRDefault="00083B70" w:rsidP="00083B70" w:rsidR="00083B7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2D0" w:rsidR="009102D0">
      <w:r>
        <w:separator/>
      </w:r>
    </w:p>
  </w:endnote>
  <w:endnote w:id="0" w:type="continuationSeparator">
    <w:p w:rsidRDefault="009102D0" w:rsidR="00910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2D0" w:rsidR="009102D0">
      <w:r>
        <w:separator/>
      </w:r>
    </w:p>
  </w:footnote>
  <w:footnote w:id="0" w:type="continuationSeparator">
    <w:p w:rsidRDefault="009102D0" w:rsidR="00910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A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51AB" w:rsidP="00D751AB" w:rsidR="00D751AB">
    <w:pPr>
      <w:jc w:val="right"/>
    </w:pPr>
    <w:r>
      <w:t>Poslovni broj: 7 St-38/17-75</w:t>
    </w:r>
  </w:p>
  <w:p w:rsidRDefault="00BF3E59" w:rsidP="005171A6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616" w:rsidP="009F2616" w:rsidR="009F2616">
    <w:pPr>
      <w:jc w:val="right"/>
    </w:pPr>
    <w:r>
      <w:t>Poslovni broj: 7 St-38/17-75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B70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6AE5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D7D47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EA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4C20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2117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177A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B63A4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149A"/>
    <w:rsid w:val="003056B2"/>
    <w:rsid w:val="00306ABD"/>
    <w:rsid w:val="003072FF"/>
    <w:rsid w:val="003079FE"/>
    <w:rsid w:val="0031019E"/>
    <w:rsid w:val="00310BB4"/>
    <w:rsid w:val="00310F77"/>
    <w:rsid w:val="00311577"/>
    <w:rsid w:val="00311833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7A3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016A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1A6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E93"/>
    <w:rsid w:val="00576A3C"/>
    <w:rsid w:val="0058014D"/>
    <w:rsid w:val="00580354"/>
    <w:rsid w:val="005814A6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47835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5E95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14D5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D6B6E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02D0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C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16"/>
    <w:rsid w:val="009F266E"/>
    <w:rsid w:val="009F30B3"/>
    <w:rsid w:val="009F4210"/>
    <w:rsid w:val="009F4382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12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4DE5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23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5A4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54D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EFE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1AB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4E28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9739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967"/>
    <w:rsid w:val="00DC4734"/>
    <w:rsid w:val="00DC5E34"/>
    <w:rsid w:val="00DC6F20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5F6F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F74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A61EF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381F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E21"/>
    <w:rsid w:val="00F83813"/>
    <w:rsid w:val="00F8435B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71A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6A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A6A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6A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A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A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71A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6A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A6A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6A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A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A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7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0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12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667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138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79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07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7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21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punomoćnica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_1">
      <item>Mia Bilić punomoćnica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>
  <DomainObject.Predmet.OstaliListFormatedOIB>
    <izvorni_sadrzaj>
      <item>Mia Bilić, OIB 47741029209 punomoćnica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OIB_1">
      <item>Mia Bilić, OIB 47741029209 punomoćnica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OIB>
  <DomainObject.Predmet.OstaliListFormatedWithAdress>
    <izvorni_sadrzaj>
      <item>Mia Bilić,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_1">
      <item>Mia Bilić,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Mia Bilić, OIB 47741029209,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OIB_1">
      <item>Mia Bilić, OIB 47741029209,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Mia Bilić</item>
      <item>Županijsko državno odvjetništvo GUO</item>
      <item>RH MF Porezna uprava PU Slavonija i Baranja Ispostava Osijek</item>
    </izvorni_sadrzaj>
    <derivirana_varijabla naziv="DomainObject.Predmet.OstaliListNazivFormated_1">
      <item>Mia Bilić</item>
      <item>Županijsko državno odvjetništvo GUO</item>
      <item>RH MF Porezna uprava PU Slavonija i Baranja Ispostava Osijek</item>
    </derivirana_varijabla>
  </DomainObject.Predmet.OstaliListNazivFormated>
  <DomainObject.Predmet.OstaliListNazivFormatedOIB>
    <izvorni_sadrzaj>
      <item>Mia Bilić, OIB 47741029209</item>
      <item>Županijsko državno odvjetništvo GUO</item>
      <item>RH MF Porezna uprava PU Slavonija i Baranja Ispostava Osijek</item>
    </izvorni_sadrzaj>
    <derivirana_varijabla naziv="DomainObject.Predmet.OstaliListNazivFormatedOIB_1">
      <item>Mia Bilić, OIB 47741029209</item>
      <item>Županijsko državno odvjetništvo GUO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izvorni_sadrzaj>
    <derivirana_varijabla naziv="DomainObject.Predmet.SudioniciListNaziv_1"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  <item>, OIB null</item>
      <item>, OIB null</item>
    </izvorni_sadrzaj>
    <derivirana_varijabla naziv="DomainObject.Predmet.SudioniciListNazivOIB_1">
      <item>, OIB 85821130368</item>
      <item>, OIB 66781573089</item>
      <item>, OIB 47741029209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2017.</izvorni_sadrzaj>
    <derivirana_varijabla naziv="DomainObject.Predmet.DatumZadnjeOdrzaneSudskeRadnje_1">5. listopada 2017.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St-38/2017-71</izvorni_sadrzaj>
    <derivirana_varijabla naziv="DomainObject.PredzadnjaOdlukaIzPredmeta.Oznaka_1">St-38/2017-71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4DC09-7C13-4E18-BFEB-ABBA51CCE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227</properties:Words>
  <properties:Characters>1118</properties:Characters>
  <properties:Lines>109</properties:Lines>
  <properties:Paragraphs>19</properties:Paragraphs>
  <properties:TotalTime>478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2018-12-27T13:36:00Z</cp:lastPrinted>
  <dcterms:modified xmlns:xsi="http://www.w3.org/2001/XMLSchema-instance" xsi:type="dcterms:W3CDTF">2018-12-27T13:36:00Z</dcterms:modified>
  <cp:revision>571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(38-17 (-75) VLADO ŠOKAC.docx)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