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a1c9" w14:paraId="a25a1c9" w:rsidRDefault="00AC6C90" w:rsidP="00AC6C90" w:rsidR="00AC6C90" w:rsidRPr="00637894">
      <w:pPr>
        <w:widowControl w:val="false"/>
        <w:autoSpaceDE w:val="false"/>
        <w:autoSpaceDN w:val="false"/>
        <w:adjustRightInd w:val="false"/>
        <w:ind w:left="794"/>
        <w15:collapsed w:val="false"/>
        <w:rPr>
          <w:szCs w:val="24"/>
          <w:lang w:val="hr-HR"/>
        </w:rPr>
      </w:pPr>
      <w:bookmarkStart w:name="_GoBack" w:id="0"/>
      <w:bookmarkEnd w:id="0"/>
      <w:r w:rsidRPr="00637894">
        <w:rPr>
          <w:szCs w:val="24"/>
          <w:lang w:val="hr-HR"/>
        </w:rPr>
        <w:t xml:space="preserve">            </w:t>
      </w:r>
      <w:r w:rsidRPr="00637894">
        <w:rPr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REPUBLIKA HRVATSKA</w:t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>OPĆINSKI GRAĐANSKI SUD U ZAGREBU</w:t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  Ulica grada Vukovara 84</w:t>
      </w:r>
    </w:p>
    <w:p w:rsidRDefault="005E6D18" w:rsidR="00B9345F" w:rsidRPr="00637894">
      <w:pPr>
        <w:pStyle w:val="Naslov4"/>
        <w:ind w:firstLine="0" w:left="0"/>
        <w:jc w:val="right"/>
        <w:rPr>
          <w:b w:val="false"/>
          <w:i w:val="false"/>
          <w:szCs w:val="24"/>
        </w:rPr>
      </w:pPr>
      <w:r w:rsidRPr="00637894">
        <w:rPr>
          <w:b w:val="false"/>
          <w:i w:val="false"/>
          <w:szCs w:val="24"/>
        </w:rPr>
        <w:t xml:space="preserve">Poslovni broj: </w:t>
      </w:r>
      <w:r w:rsidR="006845B4">
        <w:rPr>
          <w:b w:val="false"/>
          <w:i w:val="false"/>
          <w:szCs w:val="24"/>
        </w:rPr>
        <w:t>1 Sp-6/2017-3.</w:t>
      </w:r>
      <w:r w:rsidRPr="00637894">
        <w:rPr>
          <w:b w:val="false"/>
          <w:i w:val="false"/>
          <w:szCs w:val="24"/>
        </w:rPr>
        <w:t xml:space="preserve"> 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</w:p>
    <w:p w:rsidRDefault="003E6913" w:rsidP="00C6737F" w:rsidR="00C6737F" w:rsidRPr="0063789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    I M E     R E P U B L I K E</w:t>
      </w:r>
      <w:r w:rsidR="00C6737F" w:rsidRPr="00637894">
        <w:rPr>
          <w:szCs w:val="24"/>
          <w:lang w:val="hr-HR"/>
        </w:rPr>
        <w:t xml:space="preserve">      </w:t>
      </w:r>
      <w:r>
        <w:rPr>
          <w:szCs w:val="24"/>
          <w:lang w:val="hr-HR"/>
        </w:rPr>
        <w:t>H R V A T S K E</w:t>
      </w:r>
    </w:p>
    <w:p w:rsidRDefault="00C6737F" w:rsidR="00C6737F" w:rsidRPr="00637894">
      <w:pPr>
        <w:pStyle w:val="Naslov2"/>
        <w:rPr>
          <w:b w:val="false"/>
          <w:sz w:val="24"/>
          <w:szCs w:val="24"/>
        </w:rPr>
      </w:pPr>
    </w:p>
    <w:p w:rsidRDefault="002E485F" w:rsidR="00B9345F" w:rsidRPr="00637894">
      <w:pPr>
        <w:pStyle w:val="Naslov2"/>
        <w:rPr>
          <w:b w:val="false"/>
          <w:sz w:val="24"/>
          <w:szCs w:val="24"/>
        </w:rPr>
      </w:pPr>
      <w:r w:rsidRPr="00637894">
        <w:rPr>
          <w:b w:val="false"/>
          <w:sz w:val="24"/>
          <w:szCs w:val="24"/>
        </w:rPr>
        <w:t>R J E Š E N J E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pStyle w:val="Uvuenotijeloteksta"/>
        <w:rPr>
          <w:szCs w:val="24"/>
        </w:rPr>
      </w:pPr>
      <w:r w:rsidRPr="00637894">
        <w:rPr>
          <w:szCs w:val="24"/>
        </w:rPr>
        <w:t xml:space="preserve">Općinski </w:t>
      </w:r>
      <w:r w:rsidR="00A638E9" w:rsidRPr="00637894">
        <w:rPr>
          <w:szCs w:val="24"/>
        </w:rPr>
        <w:t xml:space="preserve">građanski </w:t>
      </w:r>
      <w:r w:rsidR="009B1113" w:rsidRPr="00637894">
        <w:rPr>
          <w:szCs w:val="24"/>
        </w:rPr>
        <w:t>sud u Zagrebu, po sutkinji</w:t>
      </w:r>
      <w:r w:rsidRPr="00637894">
        <w:rPr>
          <w:szCs w:val="24"/>
        </w:rPr>
        <w:t xml:space="preserve"> toga suda </w:t>
      </w:r>
      <w:r w:rsidR="009B1113" w:rsidRPr="00637894">
        <w:rPr>
          <w:szCs w:val="24"/>
        </w:rPr>
        <w:t>Ani Lovrinov</w:t>
      </w:r>
      <w:r w:rsidRPr="00637894">
        <w:rPr>
          <w:szCs w:val="24"/>
        </w:rPr>
        <w:t xml:space="preserve"> kao sucu pojedincu, u </w:t>
      </w:r>
      <w:r w:rsidR="009B1113" w:rsidRPr="00637894">
        <w:rPr>
          <w:szCs w:val="24"/>
        </w:rPr>
        <w:t>pravnoj</w:t>
      </w:r>
      <w:r w:rsidRPr="00637894">
        <w:rPr>
          <w:szCs w:val="24"/>
        </w:rPr>
        <w:t xml:space="preserve"> stvari </w:t>
      </w:r>
      <w:r w:rsidR="00862F96" w:rsidRPr="00637894">
        <w:rPr>
          <w:szCs w:val="24"/>
        </w:rPr>
        <w:t xml:space="preserve">stečaja potrošača nad imovinom potrošača </w:t>
      </w:r>
      <w:r w:rsidR="006845B4">
        <w:t>DEJANA KRANŽELIĆA, OIB: 30207453608, iz Zagreba, Papova ulica 4</w:t>
      </w:r>
      <w:r w:rsidR="00862F96" w:rsidRPr="00637894">
        <w:rPr>
          <w:szCs w:val="24"/>
        </w:rPr>
        <w:t xml:space="preserve">, </w:t>
      </w:r>
      <w:r w:rsidRPr="00637894">
        <w:rPr>
          <w:szCs w:val="24"/>
        </w:rPr>
        <w:t xml:space="preserve">dana </w:t>
      </w:r>
      <w:r w:rsidR="006845B4">
        <w:rPr>
          <w:szCs w:val="24"/>
        </w:rPr>
        <w:t>31. ožujka 2017.</w:t>
      </w:r>
      <w:r w:rsidRPr="00637894">
        <w:rPr>
          <w:szCs w:val="24"/>
        </w:rPr>
        <w:t xml:space="preserve"> godine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jc w:val="center"/>
        <w:rPr>
          <w:szCs w:val="24"/>
          <w:lang w:val="hr-HR"/>
        </w:rPr>
      </w:pPr>
      <w:r w:rsidRPr="00637894">
        <w:rPr>
          <w:szCs w:val="24"/>
          <w:lang w:val="hr-HR"/>
        </w:rPr>
        <w:t>r i j e š i o  j e</w:t>
      </w:r>
    </w:p>
    <w:p w:rsidRDefault="00B9345F" w:rsidR="00B9345F" w:rsidRPr="00637894">
      <w:pPr>
        <w:rPr>
          <w:szCs w:val="24"/>
          <w:lang w:val="hr-HR"/>
        </w:rPr>
      </w:pPr>
    </w:p>
    <w:p w:rsidRDefault="004A178D" w:rsidP="004A178D" w:rsidR="004A178D" w:rsidRPr="0063789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Odbacuje se p</w:t>
      </w:r>
      <w:r w:rsidRPr="00637894">
        <w:rPr>
          <w:szCs w:val="24"/>
          <w:lang w:val="hr-HR"/>
        </w:rPr>
        <w:t>rijedlog za pokretanje postupka stečaja potrošača</w:t>
      </w:r>
      <w:r>
        <w:rPr>
          <w:szCs w:val="24"/>
          <w:lang w:val="hr-HR"/>
        </w:rPr>
        <w:t xml:space="preserve"> </w:t>
      </w:r>
      <w:r w:rsidR="006845B4">
        <w:rPr>
          <w:szCs w:val="24"/>
          <w:lang w:val="hr-HR"/>
        </w:rPr>
        <w:t>Dejana Kranželića</w:t>
      </w:r>
      <w:r>
        <w:rPr>
          <w:szCs w:val="24"/>
          <w:lang w:val="hr-HR"/>
        </w:rPr>
        <w:t xml:space="preserve"> podnesen ovom sudu </w:t>
      </w:r>
      <w:r w:rsidR="006845B4">
        <w:rPr>
          <w:szCs w:val="24"/>
          <w:lang w:val="hr-HR"/>
        </w:rPr>
        <w:t>10. siječnja 2017</w:t>
      </w:r>
      <w:r>
        <w:rPr>
          <w:szCs w:val="24"/>
          <w:lang w:val="hr-HR"/>
        </w:rPr>
        <w:t>.</w:t>
      </w:r>
    </w:p>
    <w:p w:rsidRDefault="004A178D" w:rsidP="004A178D" w:rsidR="004A178D" w:rsidRPr="00637894">
      <w:pPr>
        <w:ind w:firstLine="720"/>
        <w:jc w:val="both"/>
        <w:rPr>
          <w:szCs w:val="24"/>
          <w:lang w:val="hr-HR"/>
        </w:rPr>
      </w:pPr>
    </w:p>
    <w:p w:rsidRDefault="002E485F" w:rsidR="002E485F" w:rsidRPr="00637894">
      <w:pPr>
        <w:pStyle w:val="Naslov3"/>
        <w:rPr>
          <w:b w:val="false"/>
          <w:sz w:val="24"/>
          <w:szCs w:val="24"/>
        </w:rPr>
      </w:pPr>
    </w:p>
    <w:p w:rsidRDefault="00B9345F" w:rsidR="00B9345F" w:rsidRPr="00637894">
      <w:pPr>
        <w:pStyle w:val="Naslov3"/>
        <w:rPr>
          <w:b w:val="false"/>
          <w:sz w:val="24"/>
          <w:szCs w:val="24"/>
        </w:rPr>
      </w:pPr>
      <w:r w:rsidRPr="00637894">
        <w:rPr>
          <w:b w:val="false"/>
          <w:sz w:val="24"/>
          <w:szCs w:val="24"/>
        </w:rPr>
        <w:t>Obrazloženje</w:t>
      </w:r>
    </w:p>
    <w:p w:rsidRDefault="00B9345F" w:rsidR="00B9345F" w:rsidRPr="00637894">
      <w:pPr>
        <w:rPr>
          <w:b/>
          <w:szCs w:val="24"/>
          <w:lang w:val="hr-HR"/>
        </w:rPr>
      </w:pPr>
    </w:p>
    <w:p w:rsidRDefault="00637894" w:rsidP="00637894" w:rsidR="00637894">
      <w:pPr>
        <w:jc w:val="both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Potrošač </w:t>
      </w:r>
      <w:r w:rsidR="006845B4">
        <w:rPr>
          <w:szCs w:val="24"/>
          <w:lang w:val="hr-HR"/>
        </w:rPr>
        <w:t>Dejan Kranželić</w:t>
      </w:r>
      <w:r w:rsidRPr="00637894">
        <w:rPr>
          <w:szCs w:val="24"/>
          <w:lang w:val="hr-HR"/>
        </w:rPr>
        <w:t xml:space="preserve"> podnio je ovom sudu prijedlog za pokretanje postupka stečaja potrošača.</w:t>
      </w:r>
    </w:p>
    <w:p w:rsidRDefault="00A27B66" w:rsidP="00637894" w:rsidR="00A27B66">
      <w:pPr>
        <w:jc w:val="both"/>
        <w:rPr>
          <w:szCs w:val="24"/>
          <w:lang w:val="hr-HR"/>
        </w:rPr>
      </w:pPr>
    </w:p>
    <w:p w:rsidRDefault="00A27B66" w:rsidP="00A27B66" w:rsidR="00A27B6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Zaključkom od </w:t>
      </w:r>
      <w:r w:rsidR="006845B4">
        <w:rPr>
          <w:szCs w:val="24"/>
          <w:lang w:val="hr-HR"/>
        </w:rPr>
        <w:t>10. veljače 2017.</w:t>
      </w:r>
      <w:r>
        <w:rPr>
          <w:szCs w:val="24"/>
          <w:lang w:val="hr-HR"/>
        </w:rPr>
        <w:t xml:space="preserve"> pozvan je potrošač uplatiti predujam za namirenje troškova postupka stečaja potrošača u iznosu od 2.000,00 kn u roku od </w:t>
      </w:r>
      <w:r w:rsidR="006845B4">
        <w:rPr>
          <w:szCs w:val="24"/>
          <w:lang w:val="hr-HR"/>
        </w:rPr>
        <w:t>30</w:t>
      </w:r>
      <w:r>
        <w:rPr>
          <w:szCs w:val="24"/>
          <w:lang w:val="hr-HR"/>
        </w:rPr>
        <w:t xml:space="preserve"> dana.</w:t>
      </w:r>
    </w:p>
    <w:p w:rsidRDefault="00A27B66" w:rsidP="00A27B66" w:rsidR="00A27B66">
      <w:pPr>
        <w:jc w:val="both"/>
        <w:rPr>
          <w:szCs w:val="24"/>
          <w:lang w:val="hr-HR"/>
        </w:rPr>
      </w:pPr>
    </w:p>
    <w:p w:rsidRDefault="00A27B66" w:rsidP="00A27B66" w:rsidR="00A27B66">
      <w:pPr>
        <w:jc w:val="both"/>
        <w:rPr>
          <w:lang w:val="hr-HR"/>
        </w:rPr>
      </w:pPr>
      <w:r>
        <w:rPr>
          <w:lang w:val="hr-HR"/>
        </w:rPr>
        <w:tab/>
        <w:t>Odredbom čl. 114. st. 5. Stečajnog zakona ("Narodne novine" br. 71/15, u daljnjem tekstu: SZ) u vezi s čl. 23. Zakona o stečaju potrošača ("Narodne novine" br. 100/15, u daljnjem tekstu: ZSP) propisano je da ako podnositelj prijedloga za otvaranje stečajnog postupka nije uplatio predujam za namirenje troškova stečajnog postupka, sud će prijedlog odbaciti kao nedopušten.</w:t>
      </w:r>
    </w:p>
    <w:p w:rsidRDefault="00A27B66" w:rsidP="00A27B66" w:rsidR="00A27B66">
      <w:pPr>
        <w:jc w:val="both"/>
        <w:rPr>
          <w:szCs w:val="24"/>
          <w:lang w:val="hr-HR"/>
        </w:rPr>
      </w:pPr>
    </w:p>
    <w:p w:rsidRDefault="00A27B66" w:rsidP="00A27B66" w:rsidR="00A27B66" w:rsidRPr="00A27B6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Potrošač nije uplatio navedeni predujam u dodijeljenom roku</w:t>
      </w:r>
      <w:r w:rsidR="006845B4">
        <w:rPr>
          <w:szCs w:val="24"/>
          <w:lang w:val="hr-HR"/>
        </w:rPr>
        <w:t xml:space="preserve"> pa </w:t>
      </w:r>
      <w:r>
        <w:rPr>
          <w:lang w:val="hr-HR"/>
        </w:rPr>
        <w:t>je temeljem čl. 114. st. 5. SZ-a u vezi s čl. 23. ZSP-a odlučeno kao u izreci.</w:t>
      </w:r>
    </w:p>
    <w:p w:rsidRDefault="00A27B66" w:rsidP="00637894" w:rsidR="00A27B66" w:rsidRPr="00637894">
      <w:pPr>
        <w:jc w:val="both"/>
        <w:rPr>
          <w:szCs w:val="24"/>
          <w:lang w:val="hr-HR"/>
        </w:rPr>
      </w:pPr>
    </w:p>
    <w:p w:rsidRDefault="009B1113" w:rsidP="009B1113" w:rsidR="009B1113" w:rsidRPr="00637894">
      <w:pPr>
        <w:jc w:val="both"/>
        <w:rPr>
          <w:szCs w:val="24"/>
          <w:lang w:val="hr-HR"/>
        </w:rPr>
      </w:pPr>
    </w:p>
    <w:p w:rsidRDefault="00691035" w:rsidR="00B9345F" w:rsidRPr="00637894">
      <w:pPr>
        <w:jc w:val="center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U Zagrebu, </w:t>
      </w:r>
      <w:r w:rsidR="006845B4">
        <w:rPr>
          <w:szCs w:val="24"/>
          <w:lang w:val="hr-HR"/>
        </w:rPr>
        <w:t>31. ožujka 2017.</w:t>
      </w:r>
      <w:r w:rsidR="009B1113" w:rsidRPr="00637894">
        <w:rPr>
          <w:szCs w:val="24"/>
          <w:lang w:val="hr-HR"/>
        </w:rPr>
        <w:t xml:space="preserve"> godine</w:t>
      </w:r>
    </w:p>
    <w:p w:rsidRDefault="00B9345F" w:rsidR="00B9345F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</w:t>
      </w:r>
    </w:p>
    <w:p w:rsidRDefault="008456A1" w:rsidR="00B9345F" w:rsidRPr="00637894">
      <w:pPr>
        <w:ind w:firstLine="720" w:left="5760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        </w:t>
      </w:r>
      <w:r w:rsidRPr="00637894">
        <w:rPr>
          <w:szCs w:val="24"/>
          <w:lang w:val="hr-HR"/>
        </w:rPr>
        <w:tab/>
        <w:t>Su</w:t>
      </w:r>
      <w:r w:rsidR="009B1113" w:rsidRPr="00637894">
        <w:rPr>
          <w:szCs w:val="24"/>
          <w:lang w:val="hr-HR"/>
        </w:rPr>
        <w:t>tkinja</w:t>
      </w:r>
      <w:r w:rsidR="00B9345F" w:rsidRPr="00637894">
        <w:rPr>
          <w:szCs w:val="24"/>
          <w:lang w:val="hr-HR"/>
        </w:rPr>
        <w:t>:</w:t>
      </w:r>
    </w:p>
    <w:p w:rsidRDefault="00B9345F" w:rsidR="00B9345F" w:rsidRPr="00637894">
      <w:pPr>
        <w:ind w:firstLine="720" w:right="-51" w:left="5760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    </w:t>
      </w:r>
      <w:r w:rsidRPr="00637894">
        <w:rPr>
          <w:szCs w:val="24"/>
          <w:lang w:val="hr-HR"/>
        </w:rPr>
        <w:tab/>
      </w:r>
      <w:r w:rsidR="009B1113" w:rsidRPr="00637894">
        <w:rPr>
          <w:szCs w:val="24"/>
          <w:lang w:val="hr-HR"/>
        </w:rPr>
        <w:t>Ana Lovrinov</w:t>
      </w:r>
      <w:r w:rsidRPr="00637894">
        <w:rPr>
          <w:szCs w:val="24"/>
          <w:lang w:val="hr-HR"/>
        </w:rPr>
        <w:t xml:space="preserve"> </w:t>
      </w:r>
    </w:p>
    <w:p w:rsidRDefault="00B9345F" w:rsidR="00B9345F" w:rsidRPr="00637894">
      <w:pPr>
        <w:ind w:firstLine="720" w:right="-51" w:left="4320"/>
        <w:rPr>
          <w:szCs w:val="24"/>
          <w:lang w:val="hr-HR"/>
        </w:rPr>
      </w:pPr>
    </w:p>
    <w:p w:rsidRDefault="00B9345F" w:rsidR="00B9345F" w:rsidRPr="00637894">
      <w:pPr>
        <w:pStyle w:val="Naslov1"/>
        <w:ind w:firstLine="720"/>
        <w:rPr>
          <w:b w:val="false"/>
          <w:szCs w:val="24"/>
        </w:rPr>
      </w:pPr>
    </w:p>
    <w:p w:rsidRDefault="00B9345F" w:rsidR="00B9345F" w:rsidRPr="00637894">
      <w:pPr>
        <w:pStyle w:val="Naslov1"/>
        <w:ind w:firstLine="720"/>
        <w:rPr>
          <w:b w:val="false"/>
          <w:szCs w:val="24"/>
        </w:rPr>
      </w:pPr>
    </w:p>
    <w:p w:rsidRDefault="002E485F" w:rsidP="002E485F" w:rsidR="002E485F" w:rsidRPr="00637894">
      <w:pPr>
        <w:pStyle w:val="Naslov1"/>
        <w:ind w:firstLine="720"/>
        <w:rPr>
          <w:b w:val="false"/>
          <w:szCs w:val="24"/>
        </w:rPr>
      </w:pPr>
      <w:r w:rsidRPr="00637894">
        <w:rPr>
          <w:b w:val="false"/>
          <w:szCs w:val="24"/>
        </w:rPr>
        <w:t>Pouka o pravnom lijeku:</w:t>
      </w:r>
    </w:p>
    <w:p w:rsidRDefault="002E485F" w:rsidP="002E485F" w:rsidR="002E485F" w:rsidRPr="00637894">
      <w:pPr>
        <w:ind w:firstLine="720"/>
        <w:jc w:val="both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Protiv ovog rješenja je dopuštena žalba. Žalba se podnosi ovom sudu pismeno u </w:t>
      </w:r>
      <w:r w:rsidR="009B1113" w:rsidRPr="00637894">
        <w:rPr>
          <w:szCs w:val="24"/>
          <w:lang w:val="hr-HR"/>
        </w:rPr>
        <w:t>četiri (4)</w:t>
      </w:r>
      <w:r w:rsidRPr="00637894">
        <w:rPr>
          <w:szCs w:val="24"/>
          <w:lang w:val="hr-HR"/>
        </w:rPr>
        <w:t xml:space="preserve"> istovjetna primjerka u roku od </w:t>
      </w:r>
      <w:r w:rsidR="008753B1" w:rsidRPr="00637894">
        <w:rPr>
          <w:szCs w:val="24"/>
          <w:lang w:val="hr-HR"/>
        </w:rPr>
        <w:t>15 (petnaest)</w:t>
      </w:r>
      <w:r w:rsidRPr="00637894">
        <w:rPr>
          <w:szCs w:val="24"/>
          <w:lang w:val="hr-HR"/>
        </w:rPr>
        <w:t xml:space="preserve"> dana od dana primitka pisanog otpravka ovog rješenja, a o njoj odlučuje </w:t>
      </w:r>
      <w:r w:rsidR="008753B1" w:rsidRPr="00637894">
        <w:rPr>
          <w:szCs w:val="24"/>
          <w:lang w:val="hr-HR"/>
        </w:rPr>
        <w:t>nadležni ž</w:t>
      </w:r>
      <w:r w:rsidRPr="00637894">
        <w:rPr>
          <w:szCs w:val="24"/>
          <w:lang w:val="hr-HR"/>
        </w:rPr>
        <w:t>upanijski sud</w:t>
      </w:r>
      <w:r w:rsidR="008753B1" w:rsidRPr="00637894">
        <w:rPr>
          <w:szCs w:val="24"/>
          <w:lang w:val="hr-HR"/>
        </w:rPr>
        <w:t>.</w:t>
      </w:r>
    </w:p>
    <w:p w:rsidRDefault="00B9345F" w:rsidR="00B9345F" w:rsidRPr="00637894">
      <w:pPr>
        <w:rPr>
          <w:szCs w:val="24"/>
          <w:lang w:val="hr-HR"/>
        </w:rPr>
      </w:pPr>
    </w:p>
    <w:p w:rsidRDefault="004553CE" w:rsidR="004553CE" w:rsidRPr="00637894">
      <w:pPr>
        <w:rPr>
          <w:szCs w:val="24"/>
          <w:lang w:val="hr-HR"/>
        </w:rPr>
      </w:pPr>
    </w:p>
    <w:p w:rsidRDefault="004553CE" w:rsidR="004553CE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DNA:</w:t>
      </w:r>
    </w:p>
    <w:p w:rsidRDefault="00BB7A2D" w:rsidP="00BB7A2D" w:rsidR="00BB7A2D">
      <w:pPr>
        <w:rPr>
          <w:szCs w:val="24"/>
          <w:lang w:val="hr-HR"/>
        </w:rPr>
      </w:pPr>
    </w:p>
    <w:p w:rsidRDefault="00637894" w:rsidP="00637894" w:rsidR="00637894" w:rsidRPr="00637894">
      <w:pPr>
        <w:pStyle w:val="Odlomakpopisa"/>
        <w:numPr>
          <w:ilvl w:val="0"/>
          <w:numId w:val="8"/>
        </w:numPr>
        <w:rPr>
          <w:szCs w:val="24"/>
          <w:lang w:val="hr-HR"/>
        </w:rPr>
      </w:pPr>
      <w:r>
        <w:rPr>
          <w:szCs w:val="24"/>
          <w:lang w:val="hr-HR"/>
        </w:rPr>
        <w:t>e-oglasna ploča</w:t>
      </w:r>
    </w:p>
    <w:p w:rsidRDefault="00BB7A2D" w:rsidP="00BB7A2D" w:rsidR="00BB7A2D" w:rsidRPr="00637894">
      <w:pPr>
        <w:rPr>
          <w:szCs w:val="24"/>
          <w:lang w:val="hr-HR"/>
        </w:rPr>
      </w:pP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Z/</w:t>
      </w:r>
    </w:p>
    <w:p w:rsidRDefault="00BB7A2D" w:rsidP="00BB7A2D" w:rsidR="00BB7A2D" w:rsidRPr="00637894">
      <w:pPr>
        <w:pStyle w:val="Odlomakpopisa"/>
        <w:numPr>
          <w:ilvl w:val="0"/>
          <w:numId w:val="6"/>
        </w:numPr>
        <w:rPr>
          <w:szCs w:val="24"/>
          <w:lang w:val="hr-HR"/>
        </w:rPr>
      </w:pPr>
      <w:r w:rsidRPr="00637894">
        <w:rPr>
          <w:szCs w:val="24"/>
          <w:lang w:val="hr-HR"/>
        </w:rPr>
        <w:t>Rješenje nepravomoćno</w:t>
      </w:r>
    </w:p>
    <w:p w:rsidRDefault="00BB7A2D" w:rsidP="00BB7A2D" w:rsidR="00BB7A2D" w:rsidRPr="00637894">
      <w:pPr>
        <w:pStyle w:val="Odlomakpopisa"/>
        <w:numPr>
          <w:ilvl w:val="0"/>
          <w:numId w:val="6"/>
        </w:numPr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Kal 30 dana </w:t>
      </w:r>
    </w:p>
    <w:p w:rsidRDefault="00BB7A2D" w:rsidP="00BB7A2D" w:rsidR="00BB7A2D" w:rsidRPr="00637894">
      <w:pPr>
        <w:rPr>
          <w:szCs w:val="24"/>
          <w:lang w:val="hr-HR"/>
        </w:rPr>
      </w:pP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U Zagrebu, </w:t>
      </w:r>
      <w:r w:rsidR="006845B4">
        <w:rPr>
          <w:szCs w:val="24"/>
          <w:lang w:val="hr-HR"/>
        </w:rPr>
        <w:t>31. ožujka 2017.</w:t>
      </w: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Sutkinja:</w:t>
      </w: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Ana Lovrinov</w:t>
      </w:r>
    </w:p>
    <w:sectPr w:rsidR="00BB7A2D" w:rsidRPr="00637894">
      <w:headerReference w:type="even" r:id="rId11"/>
      <w:headerReference w:type="default" r:id="rId12"/>
      <w:pgSz w:h="15842" w:w="11907"/>
      <w:pgMar w:gutter="0" w:footer="720" w:header="720" w:left="1224" w:bottom="432" w:right="1224" w:top="113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7631" w:rsidR="00AA7631">
      <w:r>
        <w:separator/>
      </w:r>
    </w:p>
  </w:endnote>
  <w:endnote w:id="0" w:type="continuationSeparator">
    <w:p w:rsidRDefault="00AA7631" w:rsidR="00AA7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7631" w:rsidR="00AA7631">
      <w:r>
        <w:separator/>
      </w:r>
    </w:p>
  </w:footnote>
  <w:footnote w:id="0" w:type="continuationSeparator">
    <w:p w:rsidRDefault="00AA7631" w:rsidR="00AA76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 w:rsidRPr="008753B1">
    <w:pPr>
      <w:pStyle w:val="Zaglavlje"/>
      <w:framePr w:y="1" w:xAlign="center" w:vAnchor="text" w:hAnchor="margin" w:wrap="around"/>
      <w:jc w:val="right"/>
      <w:rPr>
        <w:rStyle w:val="Brojstranice"/>
        <w:lang w:val="hr-HR"/>
      </w:rPr>
    </w:pPr>
    <w:r w:rsidRPr="008753B1">
      <w:rPr>
        <w:rStyle w:val="Brojstranice"/>
        <w:lang w:val="hr-HR"/>
      </w:rPr>
      <w:t>P</w:t>
    </w:r>
    <w:r w:rsidR="009B1113" w:rsidRPr="008753B1">
      <w:rPr>
        <w:rStyle w:val="Brojstranice"/>
        <w:lang w:val="hr-HR"/>
      </w:rPr>
      <w:t>oslovni broj:</w:t>
    </w:r>
    <w:r w:rsidR="006845B4">
      <w:rPr>
        <w:rStyle w:val="Brojstranice"/>
        <w:lang w:val="hr-HR"/>
      </w:rPr>
      <w:t xml:space="preserve"> 1 Sp-6/2017-3.</w:t>
    </w:r>
    <w:r w:rsidR="009B1113" w:rsidRPr="008753B1">
      <w:rPr>
        <w:rStyle w:val="Brojstranice"/>
        <w:lang w:val="hr-HR"/>
      </w:rPr>
      <w:t xml:space="preserve"> 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7240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7E50B6"/>
    <w:multiLevelType w:val="hybridMultilevel"/>
    <w:tmpl w:val="486812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603A6"/>
    <w:rsid w:val="00071F08"/>
    <w:rsid w:val="0007398B"/>
    <w:rsid w:val="001C7240"/>
    <w:rsid w:val="001E78FF"/>
    <w:rsid w:val="00243C12"/>
    <w:rsid w:val="002A7A17"/>
    <w:rsid w:val="002E485F"/>
    <w:rsid w:val="00337D0A"/>
    <w:rsid w:val="003A4E17"/>
    <w:rsid w:val="003B7D3D"/>
    <w:rsid w:val="003E6913"/>
    <w:rsid w:val="004175B8"/>
    <w:rsid w:val="00426965"/>
    <w:rsid w:val="004553CE"/>
    <w:rsid w:val="004A178D"/>
    <w:rsid w:val="004E12F4"/>
    <w:rsid w:val="00542303"/>
    <w:rsid w:val="005E6D18"/>
    <w:rsid w:val="00637894"/>
    <w:rsid w:val="006845B4"/>
    <w:rsid w:val="00691035"/>
    <w:rsid w:val="00696B18"/>
    <w:rsid w:val="006A1805"/>
    <w:rsid w:val="006F19DD"/>
    <w:rsid w:val="008456A1"/>
    <w:rsid w:val="00862F96"/>
    <w:rsid w:val="008753B1"/>
    <w:rsid w:val="00997F21"/>
    <w:rsid w:val="009B1113"/>
    <w:rsid w:val="009B22EC"/>
    <w:rsid w:val="00A27B66"/>
    <w:rsid w:val="00A638E9"/>
    <w:rsid w:val="00A7168D"/>
    <w:rsid w:val="00AA7631"/>
    <w:rsid w:val="00AC6C90"/>
    <w:rsid w:val="00B9345F"/>
    <w:rsid w:val="00BB121A"/>
    <w:rsid w:val="00BB7A2D"/>
    <w:rsid w:val="00BE088D"/>
    <w:rsid w:val="00C3332A"/>
    <w:rsid w:val="00C6737F"/>
    <w:rsid w:val="00CA3A69"/>
    <w:rsid w:val="00CF3D91"/>
    <w:rsid w:val="00F71270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C90"/>
    <w:rPr>
      <w:rFonts w:cs="Tahoma" w:hAnsi="Tahoma" w:ascii="Tahoma"/>
      <w:sz w:val="16"/>
      <w:szCs w:val="16"/>
      <w:lang w:val="en-AU"/>
    </w:rPr>
  </w:style>
  <w:style w:customStyle="true" w:styleId="t-9-8" w:type="paragraph">
    <w:name w:val="t-9-8"/>
    <w:basedOn w:val="Normal"/>
    <w:rsid w:val="00637894"/>
    <w:pPr>
      <w:spacing w:afterAutospacing="true" w:after="100" w:beforeAutospacing="true" w:before="100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C72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72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724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72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72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C90"/>
    <w:rPr>
      <w:rFonts w:ascii="Tahoma" w:cs="Tahoma" w:hAnsi="Tahoma"/>
      <w:sz w:val="16"/>
      <w:szCs w:val="16"/>
      <w:lang w:val="en-AU"/>
    </w:rPr>
  </w:style>
  <w:style w:customStyle="1" w:styleId="t-9-8" w:type="paragraph">
    <w:name w:val="t-9-8"/>
    <w:basedOn w:val="Normal"/>
    <w:rsid w:val="00637894"/>
    <w:pPr>
      <w:spacing w:after="100" w:afterAutospacing="1" w:before="100" w:beforeAutospacing="1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C72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72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724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2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2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Sp-6/2017</izvorni_sadrzaj>
    <derivirana_varijabla naziv="DomainObject.Predmet.OznakaBroj_1">Sp-6/2017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Kranželić</izvorni_sadrzaj>
    <derivirana_varijabla naziv="DomainObject.Predmet.StrankaFormated_1">  Dejan Kranželić</derivirana_varijabla>
  </DomainObject.Predmet.StrankaFormated>
  <DomainObject.Predmet.StrankaFormatedOIB>
    <izvorni_sadrzaj>  Dejan Kranželić, OIB 30207453608</izvorni_sadrzaj>
    <derivirana_varijabla naziv="DomainObject.Predmet.StrankaFormatedOIB_1">  Dejan Kranželić, OIB 30207453608</derivirana_varijabla>
  </DomainObject.Predmet.StrankaFormatedOIB>
  <DomainObject.Predmet.StrankaFormatedWithAdress>
    <izvorni_sadrzaj> Dejan Kranželić, Papova Ulica 4, 10000 Zagreb</izvorni_sadrzaj>
    <derivirana_varijabla naziv="DomainObject.Predmet.StrankaFormatedWithAdress_1"> Dejan Kranželić, Papova Ulica 4, 10000 Zagreb</derivirana_varijabla>
  </DomainObject.Predmet.StrankaFormatedWithAdress>
  <DomainObject.Predmet.StrankaFormatedWithAdressOIB>
    <izvorni_sadrzaj> Dejan Kranželić, OIB 30207453608, Papova Ulica 4, 10000 Zagreb</izvorni_sadrzaj>
    <derivirana_varijabla naziv="DomainObject.Predmet.StrankaFormatedWithAdressOIB_1"> Dejan Kranželić, OIB 30207453608, Papova Ulica 4, 10000 Zagreb</derivirana_varijabla>
  </DomainObject.Predmet.StrankaFormatedWithAdressOIB>
  <DomainObject.Predmet.StrankaWithAdress>
    <izvorni_sadrzaj>Dejan Kranželić Papova Ulica 4,10000 Zagreb</izvorni_sadrzaj>
    <derivirana_varijabla naziv="DomainObject.Predmet.StrankaWithAdress_1">Dejan Kranželić Papova Ulica 4,10000 Zagreb</derivirana_varijabla>
  </DomainObject.Predmet.StrankaWithAdress>
  <DomainObject.Predmet.StrankaWithAdressOIB>
    <izvorni_sadrzaj>Dejan Kranželić, OIB 30207453608, Papova Ulica 4,10000 Zagreb</izvorni_sadrzaj>
    <derivirana_varijabla naziv="DomainObject.Predmet.StrankaWithAdressOIB_1">Dejan Kranželić, OIB 30207453608, Papova Ulica 4,10000 Zagreb</derivirana_varijabla>
  </DomainObject.Predmet.StrankaWithAdressOIB>
  <DomainObject.Predmet.StrankaNazivFormated>
    <izvorni_sadrzaj>Dejan Kranželić</izvorni_sadrzaj>
    <derivirana_varijabla naziv="DomainObject.Predmet.StrankaNazivFormated_1">Dejan Kranželić</derivirana_varijabla>
  </DomainObject.Predmet.StrankaNazivFormated>
  <DomainObject.Predmet.StrankaNazivFormatedOIB>
    <izvorni_sadrzaj>Dejan Kranželić, OIB 30207453608</izvorni_sadrzaj>
    <derivirana_varijabla naziv="DomainObject.Predmet.StrankaNazivFormatedOIB_1">Dejan Kranželić, OIB 30207453608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Dejan Kranželić</item>
    </izvorni_sadrzaj>
    <derivirana_varijabla naziv="DomainObject.Predmet.StrankaListFormated_1">
      <item>Dejan Kranželić</item>
    </derivirana_varijabla>
  </DomainObject.Predmet.StrankaListFormated>
  <DomainObject.Predmet.StrankaListFormatedOIB>
    <izvorni_sadrzaj>
      <item>Dejan Kranželić, OIB 30207453608</item>
    </izvorni_sadrzaj>
    <derivirana_varijabla naziv="DomainObject.Predmet.StrankaListFormatedOIB_1">
      <item>Dejan Kranželić, OIB 30207453608</item>
    </derivirana_varijabla>
  </DomainObject.Predmet.StrankaListFormatedOIB>
  <DomainObject.Predmet.StrankaListFormatedWithAdress>
    <izvorni_sadrzaj>
      <item>Dejan Kranželić, Papova Ulica 4, 10000 Zagreb</item>
    </izvorni_sadrzaj>
    <derivirana_varijabla naziv="DomainObject.Predmet.StrankaListFormatedWithAdress_1">
      <item>Dejan Kranželić, Papova Ulica 4, 10000 Zagreb</item>
    </derivirana_varijabla>
  </DomainObject.Predmet.StrankaListFormatedWithAdress>
  <DomainObject.Predmet.StrankaListFormatedWithAdressOIB>
    <izvorni_sadrzaj>
      <item>Dejan Kranželić, OIB 30207453608, Papova Ulica 4, 10000 Zagreb</item>
    </izvorni_sadrzaj>
    <derivirana_varijabla naziv="DomainObject.Predmet.StrankaListFormatedWithAdressOIB_1">
      <item>Dejan Kranželić, OIB 30207453608, Papova Ulica 4, 10000 Zagreb</item>
    </derivirana_varijabla>
  </DomainObject.Predmet.StrankaListFormatedWithAdressOIB>
  <DomainObject.Predmet.StrankaListNazivFormated>
    <izvorni_sadrzaj>
      <item>Dejan Kranželić</item>
    </izvorni_sadrzaj>
    <derivirana_varijabla naziv="DomainObject.Predmet.StrankaListNazivFormated_1">
      <item>Dejan Kranželić</item>
    </derivirana_varijabla>
  </DomainObject.Predmet.StrankaListNazivFormated>
  <DomainObject.Predmet.StrankaListNazivFormatedOIB>
    <izvorni_sadrzaj>
      <item>Dejan Kranželić, OIB 30207453608</item>
    </izvorni_sadrzaj>
    <derivirana_varijabla naziv="DomainObject.Predmet.StrankaListNazivFormatedOIB_1">
      <item>Dejan Kranželić, OIB 30207453608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Kranželić</izvorni_sadrzaj>
    <derivirana_varijabla naziv="DomainObject.Predmet.StrankaIDrugi_1">Dejan Kranželić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Dejan Kranželić, OIB 30207453608, Papova Ulica 4, 10000 Zagreb</izvorni_sadrzaj>
    <derivirana_varijabla naziv="DomainObject.Predmet.StrankaIDrugiAdressOIB_1">Dejan Kranželić, OIB 30207453608, Papova Ulica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Kranželić</item>
    </izvorni_sadrzaj>
    <derivirana_varijabla naziv="DomainObject.Predmet.SudioniciListNaziv_1">
      <item>Dejan Kranželić</item>
    </derivirana_varijabla>
  </DomainObject.Predmet.SudioniciListNaziv>
  <DomainObject.Predmet.SudioniciListAdressOIB>
    <izvorni_sadrzaj>
      <item>Dejan Kranželić, OIB 30207453608, Papova Ulica 4,10000 Zagreb</item>
    </izvorni_sadrzaj>
    <derivirana_varijabla naziv="DomainObject.Predmet.SudioniciListAdressOIB_1">
      <item>Dejan Kranželić, OIB 30207453608, Papova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30207453608</item>
    </izvorni_sadrzaj>
    <derivirana_varijabla naziv="DomainObject.Predmet.SudioniciListNazivOIB_1">
      <item>, OIB 30207453608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EA2967-A09A-4B80-AE0C-CC021C2E21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297</properties:Words>
  <properties:Characters>1462</properties:Characters>
  <properties:Lines>64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>REPUBLIKA HRVATSKA</vt:lpstr>
      <vt:lpstr>    </vt:lpstr>
      <vt:lpstr>    R J E Š E N J E</vt:lpstr>
      <vt:lpstr>        </vt:lpstr>
      <vt:lpstr>        Obrazloženje</vt:lpstr>
      <vt:lpstr/>
      <vt:lpstr/>
      <vt:lpstr>Pouka o pravnom lijeku:</vt:lpstr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2017-03-31T10:55:00Z</dcterms:created>
  <dc:creator>Ana Lovrinov</dc:creator>
  <cp:lastModifiedBy>Ana Lovrinov</cp:lastModifiedBy>
  <cp:lastPrinted>2005-02-22T08:27:00Z</cp:lastPrinted>
  <dcterms:modified xmlns:xsi="http://www.w3.org/2001/XMLSchema-instance" xsi:type="dcterms:W3CDTF">2017-03-31T10:58:00Z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