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0438" w14:paraId="7020438" w:rsidRDefault="00AE649C" w:rsidP="00FA5B5E" w:rsidR="00AE649C" w:rsidRPr="00B76F3C">
      <w:pPr>
        <w:pStyle w:val="Naslov3"/>
        <w15:collapsed w:val="false"/>
      </w:pPr>
    </w:p>
    <w:p w:rsidRDefault="007456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4567E" w:rsidP="00E67D40" w:rsidR="0074567E">
      <w:pPr>
        <w:pStyle w:val="SudSjedite"/>
      </w:pPr>
      <w:r>
        <w:t>TRGOVAČKI SUD U BJELOVARU</w:t>
      </w:r>
    </w:p>
    <w:p w:rsidRDefault="0074567E" w:rsidP="00E67D40" w:rsidR="0074567E">
      <w:pPr>
        <w:pStyle w:val="SudSjedite"/>
      </w:pPr>
      <w:r>
        <w:t>Bjelovar, Šetalište dr. Ivše Lebovića 42</w:t>
      </w:r>
    </w:p>
    <w:p w:rsidRDefault="0074567E" w:rsidP="00E67D40" w:rsidR="0074567E">
      <w:pPr>
        <w:pStyle w:val="SudSjedite"/>
      </w:pPr>
    </w:p>
    <w:p w:rsidRDefault="0074567E" w:rsidP="0074567E" w:rsidR="0074567E">
      <w:pPr>
        <w:pStyle w:val="Bezproreda"/>
        <w:jc w:val="right"/>
        <w:rPr>
          <w:b/>
        </w:rPr>
      </w:pPr>
      <w:r>
        <w:rPr>
          <w:b/>
        </w:rPr>
        <w:t xml:space="preserve">  3 St-76/2015-2</w:t>
      </w:r>
    </w:p>
    <w:p w:rsidRDefault="0074567E" w:rsidP="0074567E" w:rsidR="0074567E">
      <w:pPr>
        <w:pStyle w:val="Bezproreda"/>
        <w:rPr>
          <w:b/>
        </w:rPr>
      </w:pPr>
    </w:p>
    <w:p w:rsidRDefault="0074567E" w:rsidP="0074567E" w:rsidR="0074567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4567E" w:rsidP="0074567E" w:rsidR="0074567E">
      <w:pPr>
        <w:pStyle w:val="Bezproreda"/>
      </w:pPr>
    </w:p>
    <w:p w:rsidRDefault="0074567E" w:rsidP="0074567E" w:rsidR="0074567E">
      <w:pPr>
        <w:pStyle w:val="Bezproreda"/>
        <w:ind w:firstLine="708"/>
        <w:jc w:val="both"/>
      </w:pPr>
      <w:r>
        <w:t xml:space="preserve">Trgovački sud u Bjelovaru, u skraćenom stečajnom postupku nad stečajnim dužnikom TOMINAC društvo s ograničenom odgovornošću za proizvodnju, trgovinu i usluge, </w:t>
      </w:r>
      <w:proofErr w:type="spellStart"/>
      <w:r>
        <w:t>Sasovac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MBS: 010079377, OIB: 14291919797, koji se vodi kod ovoga suda pod brojem St-76/2015, temeljem odredbe čl. 430.,  431. i 434. Stečajnog zakona (Narodne novine 71/15), objavljuje:</w:t>
      </w:r>
    </w:p>
    <w:p w:rsidRDefault="0074567E" w:rsidP="0074567E" w:rsidR="0074567E">
      <w:pPr>
        <w:pStyle w:val="Bezproreda"/>
        <w:ind w:firstLine="708"/>
        <w:jc w:val="both"/>
      </w:pPr>
    </w:p>
    <w:p w:rsidRDefault="0074567E" w:rsidP="0074567E" w:rsidR="0074567E">
      <w:pPr>
        <w:pStyle w:val="Bezproreda"/>
        <w:ind w:firstLine="708"/>
        <w:jc w:val="both"/>
      </w:pPr>
      <w:r>
        <w:t xml:space="preserve">I. Na dan 17. rujna 2015. dužnik u Očevidniku redoslijeda osnova za plaćanje ime evidentirane neizvršene osnove za plaćanje u ukupnom iznosu od 252.205,50 kn, u koji iznos je uračunata kamata i naknada Financijske agencije za provedbu ovrhe na novčanim sredstvima.  </w:t>
      </w:r>
    </w:p>
    <w:p w:rsidRDefault="0074567E" w:rsidP="0074567E" w:rsidR="0074567E">
      <w:pPr>
        <w:pStyle w:val="Bezproreda"/>
        <w:ind w:firstLine="708"/>
        <w:jc w:val="both"/>
      </w:pPr>
    </w:p>
    <w:p w:rsidRDefault="0074567E" w:rsidP="0074567E" w:rsidR="0074567E">
      <w:pPr>
        <w:pStyle w:val="Bezproreda"/>
        <w:ind w:firstLine="708"/>
        <w:jc w:val="both"/>
      </w:pPr>
      <w:r>
        <w:t xml:space="preserve">II. Poziva se osoba ovlaštena za zastupanje dužnika – Željko </w:t>
      </w:r>
      <w:proofErr w:type="spellStart"/>
      <w:r>
        <w:t>Tominac</w:t>
      </w:r>
      <w:proofErr w:type="spellEnd"/>
      <w:r>
        <w:t xml:space="preserve"> iz </w:t>
      </w:r>
      <w:proofErr w:type="spellStart"/>
      <w:r>
        <w:t>Sasovca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OIB: 44946579934 da u roku od 15 dana od objave ovog oglasa na mrežnoj stranici e-Oglasna ploča Trgovačkog suda u Bjelovaru podnese sudu javnobilježnički ovjerovljen popis imovine i obveza na propisanom obrascu.</w:t>
      </w:r>
    </w:p>
    <w:p w:rsidRDefault="0074567E" w:rsidP="0074567E" w:rsidR="0074567E">
      <w:pPr>
        <w:pStyle w:val="Bezproreda"/>
        <w:ind w:firstLine="708"/>
        <w:jc w:val="both"/>
      </w:pPr>
    </w:p>
    <w:p w:rsidRDefault="0074567E" w:rsidP="0074567E" w:rsidR="0074567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4567E" w:rsidP="0074567E" w:rsidR="0074567E">
      <w:pPr>
        <w:pStyle w:val="Bezproreda"/>
        <w:ind w:firstLine="708"/>
        <w:jc w:val="both"/>
      </w:pPr>
    </w:p>
    <w:p w:rsidRDefault="0074567E" w:rsidP="0074567E" w:rsidR="0074567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4567E" w:rsidP="0074567E" w:rsidR="0074567E">
      <w:pPr>
        <w:pStyle w:val="Bezproreda"/>
        <w:ind w:firstLine="708"/>
        <w:jc w:val="both"/>
      </w:pPr>
    </w:p>
    <w:p w:rsidRDefault="0074567E" w:rsidP="0074567E" w:rsidR="0074567E">
      <w:pPr>
        <w:pStyle w:val="Bezproreda"/>
        <w:jc w:val="both"/>
      </w:pPr>
    </w:p>
    <w:p w:rsidRDefault="0074567E" w:rsidP="0074567E" w:rsidR="0074567E">
      <w:pPr>
        <w:pStyle w:val="Bezproreda"/>
        <w:jc w:val="center"/>
      </w:pPr>
      <w:r>
        <w:t>U Bjelovaru, 1. listopada 2015. godine</w:t>
      </w:r>
    </w:p>
    <w:p w:rsidRDefault="0074567E" w:rsidP="0074567E" w:rsidR="0074567E">
      <w:pPr>
        <w:pStyle w:val="Bezproreda"/>
      </w:pPr>
    </w:p>
    <w:p w:rsidRDefault="0074567E" w:rsidP="0074567E" w:rsidR="0074567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74567E" w:rsidP="0074567E" w:rsidR="0074567E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74567E" w:rsidP="0074567E" w:rsidR="0074567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4567E" w:rsidP="0074567E" w:rsidR="0074567E">
      <w:pPr>
        <w:pStyle w:val="Bezproreda"/>
      </w:pPr>
      <w:r>
        <w:t>Dna: e-oglasna ploča</w:t>
      </w:r>
    </w:p>
    <w:p w:rsidRDefault="0074567E" w:rsidP="0074567E" w:rsidR="0074567E">
      <w:pPr>
        <w:pStyle w:val="Bezproreda"/>
      </w:pPr>
      <w:r>
        <w:t>Sc. 20.11.2015.</w:t>
      </w:r>
    </w:p>
    <w:p w:rsidRDefault="0074567E" w:rsidP="0074567E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67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26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St-76/2015-2</izvorni_sadrzaj>
    <derivirana_varijabla naziv="DomainObject.Oznaka_1">St-76/2015-2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TOMINAC društvo s ograničenom odgovornošću za proizvodnju, trgovinu i usluge, Sasovac</izvorni_sadrzaj>
    <derivirana_varijabla naziv="DomainObject.Predmet.ProtustrankaFormated_1">  TOMINAC društvo s ograničenom odgovornošću za proizvodnju, trgovinu i usluge, Sasovac</derivirana_varijabla>
  </DomainObject.Predmet.ProtustrankaFormated>
  <DomainObject.Predmet.ProtustrankaFormatedOIB>
    <izvorni_sadrzaj>  TOMINAC društvo s ograničenom odgovornošću za proizvodnju, trgovinu i usluge, Sasovac, OIB 14291919797</izvorni_sadrzaj>
    <derivirana_varijabla naziv="DomainObject.Predmet.ProtustrankaFormatedOIB_1">  TOMINAC društvo s ograničenom odgovornošću za proizvodnju, trgovinu i usluge, Sasovac, OIB 14291919797</derivirana_varijabla>
  </DomainObject.Predmet.ProtustrankaFormatedOIB>
  <DomainObject.Predmet.ProtustrankaFormatedWithAdress>
    <izvorni_sadrzaj> TOMINAC društvo s ograničenom odgovornošću za proizvodnju, trgovinu i usluge, Sasovac, Sasovac 74, 43270 Sasovac</izvorni_sadrzaj>
    <derivirana_varijabla naziv="DomainObject.Predmet.ProtustrankaFormatedWithAdress_1"> TOMINAC društvo s ograničenom odgovornošću za proizvodnju, trgovinu i usluge, Sasovac, Sasovac 74, 43270 Sasovac</derivirana_varijabla>
  </DomainObject.Predmet.ProtustrankaFormatedWithAdress>
  <DomainObject.Predmet.ProtustrankaFormatedWithAdressOIB>
    <izvorni_sadrzaj> TOMINAC društvo s ograničenom odgovornošću za proizvodnju, trgovinu i usluge, Sasovac, OIB 14291919797, Sasovac 74, 43270 Sasovac</izvorni_sadrzaj>
    <derivirana_varijabla naziv="DomainObject.Predmet.ProtustrankaFormatedWithAdressOIB_1"> TOMINAC društvo s ograničenom odgovornošću za proizvodnju, trgovinu i usluge, Sasovac, OIB 14291919797, Sasovac 74, 43270 Sasovac</derivirana_varijabla>
  </DomainObject.Predmet.ProtustrankaFormatedWithAdressOIB>
  <DomainObject.Predmet.ProtustrankaWithAdress>
    <izvorni_sadrzaj>TOMINAC društvo s ograničenom odgovornošću za proizvodnju, trgovinu i usluge, Sasovac Sasovac 74, 43270 Sasovac</izvorni_sadrzaj>
    <derivirana_varijabla naziv="DomainObject.Predmet.ProtustrankaWithAdress_1">TOMINAC društvo s ograničenom odgovornošću za proizvodnju, trgovinu i usluge, Sasovac Sasovac 74, 43270 Sasovac</derivirana_varijabla>
  </DomainObject.Predmet.ProtustrankaWithAdress>
  <DomainObject.Predmet.ProtustrankaWithAdressOIB>
    <izvorni_sadrzaj>TOMINAC društvo s ograničenom odgovornošću za proizvodnju, trgovinu i usluge, Sasovac, OIB 14291919797, Sasovac 74, 43270 Sasovac</izvorni_sadrzaj>
    <derivirana_varijabla naziv="DomainObject.Predmet.ProtustrankaWithAdressOIB_1">TOMINAC društvo s ograničenom odgovornošću za proizvodnju, trgovinu i usluge, Sasovac, OIB 14291919797, Sasovac 74, 43270 Sasovac</derivirana_varijabla>
  </DomainObject.Predmet.ProtustrankaWithAdressOIB>
  <DomainObject.Predmet.ProtustrankaNazivFormated>
    <izvorni_sadrzaj>TOMINAC društvo s ograničenom odgovornošću za proizvodnju, trgovinu i usluge, Sasovac</izvorni_sadrzaj>
    <derivirana_varijabla naziv="DomainObject.Predmet.ProtustrankaNazivFormated_1">TOMINAC društvo s ograničenom odgovornošću za proizvodnju, trgovinu i usluge, Sasovac</derivirana_varijabla>
  </DomainObject.Predmet.ProtustrankaNazivFormated>
  <DomainObject.Predmet.ProtustrankaNazivFormatedOIB>
    <izvorni_sadrzaj>TOMINAC društvo s ograničenom odgovornošću za proizvodnju, trgovinu i usluge, Sasovac, OIB 14291919797</izvorni_sadrzaj>
    <derivirana_varijabla naziv="DomainObject.Predmet.ProtustrankaNazivFormatedOIB_1">TOMINAC društvo s ograničenom odgovornošću za proizvodnju, trgovinu i usluge, Sasovac, OIB 14291919797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TOMINAC društvo s ograničenom odgovornošću za proizvodnju, trgovinu i usluge, Sasovac</item>
    </izvorni_sadrzaj>
    <derivirana_varijabla naziv="DomainObject.Predmet.ProtuStrankaListFormated_1">
      <item>TOMINAC društvo s ograničenom odgovornošću za proizvodnju, trgovinu i usluge, Sasovac</item>
    </derivirana_varijabla>
  </DomainObject.Predmet.ProtuStrankaListFormated>
  <DomainObject.Predmet.ProtuStrankaListFormatedOIB>
    <izvorni_sadrzaj>
      <item>TOMINAC društvo s ograničenom odgovornošću za proizvodnju, trgovinu i usluge, Sasovac, OIB 14291919797</item>
    </izvorni_sadrzaj>
    <derivirana_varijabla naziv="DomainObject.Predmet.ProtuStrankaListFormatedOIB_1">
      <item>TOMINAC društvo s ograničenom odgovornošću za proizvodnju, trgovinu i usluge, Sasovac, OIB 14291919797</item>
    </derivirana_varijabla>
  </DomainObject.Predmet.ProtuStrankaListFormatedOIB>
  <DomainObject.Predmet.ProtuStrankaListFormatedWithAdress>
    <izvorni_sadrzaj>
      <item>TOMINAC društvo s ograničenom odgovornošću za proizvodnju, trgovinu i usluge, Sasovac, Sasovac 74, 43270 Sasovac</item>
    </izvorni_sadrzaj>
    <derivirana_varijabla naziv="DomainObject.Predmet.ProtuStrankaListFormatedWithAdress_1">
      <item>TOMINAC društvo s ograničenom odgovornošću za proizvodnju, trgovinu i usluge, Sasovac, Sasovac 74, 43270 Sasovac</item>
    </derivirana_varijabla>
  </DomainObject.Predmet.ProtuStrankaListFormatedWithAdress>
  <DomainObject.Predmet.ProtuStrankaListFormatedWithAdressOIB>
    <izvorni_sadrzaj>
      <item>TOMINAC društvo s ograničenom odgovornošću za proizvodnju, trgovinu i usluge, Sasovac, OIB 14291919797, Sasovac 74, 43270 Sasovac</item>
    </izvorni_sadrzaj>
    <derivirana_varijabla naziv="DomainObject.Predmet.ProtuStrankaListFormatedWithAdressOIB_1">
      <item>TOMINAC društvo s ograničenom odgovornošću za proizvodnju, trgovinu i usluge, Sasovac, OIB 14291919797, Sasovac 74, 43270 Sasovac</item>
    </derivirana_varijabla>
  </DomainObject.Predmet.ProtuStrankaListFormatedWithAdressOIB>
  <DomainObject.Predmet.ProtuStrankaListNazivFormated>
    <izvorni_sadrzaj>
      <item>TOMINAC društvo s ograničenom odgovornošću za proizvodnju, trgovinu i usluge, Sasovac</item>
    </izvorni_sadrzaj>
    <derivirana_varijabla naziv="DomainObject.Predmet.ProtuStrankaListNazivFormated_1">
      <item>TOMINAC društvo s ograničenom odgovornošću za proizvodnju, trgovinu i usluge, Sasovac</item>
    </derivirana_varijabla>
  </DomainObject.Predmet.ProtuStrankaListNazivFormated>
  <DomainObject.Predmet.ProtuStrankaListNazivFormatedOIB>
    <izvorni_sadrzaj>
      <item>TOMINAC društvo s ograničenom odgovornošću za proizvodnju, trgovinu i usluge, Sasovac, OIB 14291919797</item>
    </izvorni_sadrzaj>
    <derivirana_varijabla naziv="DomainObject.Predmet.ProtuStrankaListNazivFormatedOIB_1">
      <item>TOMINAC društvo s ograničenom odgovornošću za proizvodnju, trgovinu i usluge, Sasovac, OIB 14291919797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St-76/2015-2</izvorni_sadrzaj>
    <derivirana_varijabla naziv="DomainObject.PoslovniBrojDokumenta_1">St-76/2015-2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TOMINAC društvo s ograničenom odgovornošću za proizvodnju, trgovinu i usluge, Sasovac</izvorni_sadrzaj>
    <derivirana_varijabla naziv="DomainObject.Predmet.ProtustrankaIDrugi_1">TOMINAC društvo s ograničenom odgovornošću za proizvodnju, trgovinu i usluge, Sasovac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TOMINAC društvo s ograničenom odgovornošću za proizvodnju, trgovinu i usluge, Sasovac, OIB 14291919797, Sasovac 74, 43270 Sasovac</izvorni_sadrzaj>
    <derivirana_varijabla naziv="DomainObject.Predmet.ProtustrankaIDrugiAdressOIB_1">TOMINAC društvo s ograničenom odgovornošću za proizvodnju, trgovinu i usluge, Sasovac, OIB 14291919797, Sasovac 74, 43270 Sasovac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TOMINAC društvo s ograničenom odgovornošću za proizvodnju, trgovinu i usluge, Sasovac</item>
    </izvorni_sadrzaj>
    <derivirana_varijabla naziv="DomainObject.Predmet.SudioniciListNaziv_1">
      <item>FINANCIJSKA AGENCIJA, RC ZAGREB, Podružnica Bjelovar</item>
      <item>TOMINAC društvo s ograničenom odgovornošću za proizvodnju, trgovinu i usluge, Sasovac</item>
    </derivirana_varijabla>
  </DomainObject.Predmet.SudioniciListNaziv>
  <DomainObject.Predmet.SudioniciListAdressOIB>
    <izvorni_sadrzaj>
      <item>FINANCIJSKA AGENCIJA, RC ZAGREB, Podružnica Bjelovar, F. Supila 4,43000 Bjelovar</item>
      <item>TOMINAC društvo s ograničenom odgovornošću za proizvodnju, trgovinu i usluge, Sasovac, OIB 14291919797, Sasovac 74,43270 Sasovac</item>
    </izvorni_sadrzaj>
    <derivirana_varijabla naziv="DomainObject.Predmet.SudioniciListAdressOIB_1">
      <item>FINANCIJSKA AGENCIJA, RC ZAGREB, Podružnica Bjelovar, F. Supila 4,43000 Bjelovar</item>
      <item>TOMINAC društvo s ograničenom odgovornošću za proizvodnju, trgovinu i usluge, Sasovac, OIB 14291919797, Sasovac 74,43270 Sasovac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5DD04-91C1-412A-8411-DEACB70BE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1724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