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fef9" w14:paraId="991fef9" w:rsidRDefault="00613CA7" w:rsidP="00613CA7" w:rsidR="00613CA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1.St-67/2016</w:t>
      </w:r>
    </w:p>
    <w:p w:rsidRDefault="00613CA7" w:rsidP="00613CA7" w:rsidR="00613CA7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13CA7" w:rsidP="00613CA7" w:rsidR="00613CA7">
      <w:pPr>
        <w:rPr>
          <w:b/>
        </w:rPr>
      </w:pPr>
    </w:p>
    <w:p w:rsidRDefault="00613CA7" w:rsidP="00613CA7" w:rsidR="00613CA7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3CA7" w:rsidP="00613CA7" w:rsidR="00613CA7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3CA7" w:rsidP="00613CA7" w:rsidR="00613CA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613CA7" w:rsidP="00613CA7" w:rsidR="00613CA7"/>
    <w:p w:rsidRDefault="00613CA7" w:rsidP="00613CA7" w:rsidR="00613CA7">
      <w:r>
        <w:tab/>
      </w:r>
    </w:p>
    <w:p w:rsidRDefault="00613CA7" w:rsidP="00613CA7" w:rsidR="00613CA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13CA7" w:rsidP="00613CA7" w:rsidR="00613CA7">
      <w:pPr>
        <w:jc w:val="center"/>
        <w:rPr>
          <w:b/>
        </w:rPr>
      </w:pPr>
    </w:p>
    <w:p w:rsidRDefault="00613CA7" w:rsidP="00613CA7" w:rsidR="00613CA7">
      <w:pPr>
        <w:pStyle w:val="Naslov1"/>
      </w:pPr>
      <w:r>
        <w:t>R J E Š E N J E</w:t>
      </w:r>
    </w:p>
    <w:p w:rsidRDefault="00613CA7" w:rsidP="00613CA7" w:rsidR="00613CA7"/>
    <w:p w:rsidRDefault="00613CA7" w:rsidP="00613CA7" w:rsidR="00613CA7">
      <w:pPr>
        <w:pStyle w:val="Tijeloteksta"/>
        <w:ind w:hanging="180"/>
        <w:jc w:val="both"/>
      </w:pPr>
      <w:r>
        <w:tab/>
      </w:r>
      <w:r>
        <w:tab/>
        <w:t xml:space="preserve">Trgovački sud u Splitu, po sucu ovog suda Velimiru Vukoviću, kao stečajnom sucu, u stečajnom postupku nad stečajnim dužnikom: PIS NEKRETNINE d.o.o. u stečaju, Split,Kaštelanska </w:t>
      </w:r>
      <w:proofErr w:type="spellStart"/>
      <w:r>
        <w:t>bb</w:t>
      </w:r>
      <w:proofErr w:type="spellEnd"/>
      <w:r>
        <w:t xml:space="preserve">, OIB:41384906622,  odlučujući o  prijedlogu stečajne upraviteljice  Natalije </w:t>
      </w:r>
      <w:proofErr w:type="spellStart"/>
      <w:r>
        <w:t>Mladineo</w:t>
      </w:r>
      <w:proofErr w:type="spellEnd"/>
      <w:r>
        <w:t xml:space="preserve"> dipl. oec. iz Splita, Viška 24,  14. veljače  2017. godine,</w:t>
      </w:r>
    </w:p>
    <w:p w:rsidRDefault="00613CA7" w:rsidP="00613CA7" w:rsidR="00613CA7">
      <w:pPr>
        <w:jc w:val="both"/>
      </w:pPr>
    </w:p>
    <w:p w:rsidRDefault="00613CA7" w:rsidP="0046208F" w:rsidR="00613CA7">
      <w:pPr>
        <w:jc w:val="center"/>
      </w:pPr>
      <w:r>
        <w:t>r i j e š i o    j e:</w:t>
      </w:r>
    </w:p>
    <w:p w:rsidRDefault="00613CA7" w:rsidP="00613CA7" w:rsidR="00613CA7">
      <w:pPr>
        <w:jc w:val="center"/>
      </w:pPr>
    </w:p>
    <w:p w:rsidRDefault="00613CA7" w:rsidP="00613CA7" w:rsidR="00613CA7">
      <w:pPr>
        <w:pStyle w:val="Tijeloteksta"/>
        <w:jc w:val="both"/>
      </w:pPr>
      <w:r>
        <w:t>I.</w:t>
      </w:r>
      <w:r>
        <w:tab/>
        <w:t xml:space="preserve">Saziva se Skupština  vjerovnika za dan  2. ožujka 2017. godine u 09,00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613CA7" w:rsidP="00613CA7" w:rsidR="00613CA7">
      <w:pPr>
        <w:pStyle w:val="Tijeloteksta"/>
        <w:numPr>
          <w:ilvl w:val="0"/>
          <w:numId w:val="1"/>
        </w:numPr>
      </w:pPr>
      <w:r>
        <w:t>Izvješće stečajne upraviteljice od 13.veljače 2017.godine o tijeku stečajnog postupka</w:t>
      </w:r>
    </w:p>
    <w:p w:rsidRDefault="00613CA7" w:rsidP="00613CA7" w:rsidR="00A50267">
      <w:pPr>
        <w:pStyle w:val="Tijeloteksta"/>
        <w:numPr>
          <w:ilvl w:val="0"/>
          <w:numId w:val="1"/>
        </w:numPr>
      </w:pPr>
      <w:r>
        <w:t>Donošenje odluke o daljnjim aktivnostima u stečajnom postupku</w:t>
      </w:r>
      <w:r w:rsidR="00A50267">
        <w:t xml:space="preserve"> u odnosu na </w:t>
      </w:r>
      <w:r>
        <w:t xml:space="preserve"> </w:t>
      </w:r>
      <w:r w:rsidR="00A50267">
        <w:t xml:space="preserve">nekretninu oznake čest.zem.907 ZU2374 </w:t>
      </w:r>
      <w:proofErr w:type="spellStart"/>
      <w:r w:rsidR="00A50267">
        <w:t>k.o</w:t>
      </w:r>
      <w:proofErr w:type="spellEnd"/>
      <w:r w:rsidR="00A50267">
        <w:t xml:space="preserve"> </w:t>
      </w:r>
      <w:proofErr w:type="spellStart"/>
      <w:r w:rsidR="00A50267">
        <w:t>Sutivan</w:t>
      </w:r>
      <w:proofErr w:type="spellEnd"/>
      <w:r w:rsidR="00A50267">
        <w:t xml:space="preserve">, </w:t>
      </w:r>
      <w:r>
        <w:t xml:space="preserve">nakon provedenog </w:t>
      </w:r>
      <w:r w:rsidR="00256054">
        <w:t xml:space="preserve">upisa </w:t>
      </w:r>
      <w:r>
        <w:t xml:space="preserve">prava suvlasništva </w:t>
      </w:r>
      <w:r w:rsidR="00A50267">
        <w:t xml:space="preserve">u zemljišne knjige </w:t>
      </w:r>
      <w:r>
        <w:t xml:space="preserve">na </w:t>
      </w:r>
      <w:r w:rsidR="00A50267">
        <w:t xml:space="preserve">predmetnoj </w:t>
      </w:r>
      <w:r>
        <w:t>nekretnini</w:t>
      </w:r>
      <w:r w:rsidR="00A50267">
        <w:t>.</w:t>
      </w:r>
      <w:r>
        <w:t xml:space="preserve"> </w:t>
      </w:r>
    </w:p>
    <w:p w:rsidRDefault="00613CA7" w:rsidP="00613CA7" w:rsidR="00613CA7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613CA7" w:rsidP="00256054" w:rsidR="00613CA7" w:rsidRPr="00256054">
      <w:r>
        <w:t>II.</w:t>
      </w:r>
      <w:r>
        <w:tab/>
        <w:t xml:space="preserve">Na skupštinu vjerovnika se pozivaju svi vjerovnici stečajnog dužnika i stečajna upraviteljica. </w:t>
      </w:r>
    </w:p>
    <w:p w:rsidRDefault="00613CA7" w:rsidP="00613CA7" w:rsidR="00613CA7">
      <w:pPr>
        <w:jc w:val="center"/>
      </w:pPr>
      <w:r>
        <w:t xml:space="preserve">U Splitu,  </w:t>
      </w:r>
      <w:r w:rsidR="00A50267">
        <w:t>14</w:t>
      </w:r>
      <w:r>
        <w:t xml:space="preserve">. </w:t>
      </w:r>
      <w:r w:rsidR="00A50267">
        <w:t>veljače</w:t>
      </w:r>
      <w:r>
        <w:t xml:space="preserve"> 201</w:t>
      </w:r>
      <w:r w:rsidR="00A50267">
        <w:t>7</w:t>
      </w:r>
      <w:r>
        <w:t>.godine.</w:t>
      </w:r>
    </w:p>
    <w:p w:rsidRDefault="00613CA7" w:rsidP="00613CA7" w:rsidR="00613CA7">
      <w:pPr>
        <w:jc w:val="both"/>
      </w:pPr>
    </w:p>
    <w:p w:rsidRDefault="00613CA7" w:rsidP="00613CA7" w:rsidR="00613CA7">
      <w:pPr>
        <w:jc w:val="both"/>
      </w:pPr>
    </w:p>
    <w:p w:rsidRDefault="00613CA7" w:rsidP="00613CA7" w:rsidR="00613C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6054" w:rsidP="00256054" w:rsidR="00613CA7">
      <w:pPr>
        <w:ind w:firstLine="708" w:left="5664"/>
        <w:jc w:val="both"/>
      </w:pPr>
      <w:r>
        <w:t>Velimir Vuković</w:t>
      </w:r>
      <w:r w:rsidR="00613CA7">
        <w:tab/>
      </w:r>
      <w:r w:rsidR="00613CA7">
        <w:tab/>
      </w:r>
    </w:p>
    <w:p w:rsidRDefault="00256054" w:rsidP="00256054" w:rsidR="00613CA7">
      <w:pPr>
        <w:ind w:firstLine="708" w:left="4956"/>
        <w:jc w:val="both"/>
      </w:pPr>
      <w:r>
        <w:tab/>
      </w:r>
    </w:p>
    <w:p w:rsidRDefault="00613CA7" w:rsidP="00613CA7" w:rsidR="00613CA7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613CA7" w:rsidP="00613CA7" w:rsidR="00613CA7">
      <w:smartTag w:element="stockticker" w:uri="urn:schemas-microsoft-com:office:smarttags">
        <w:r>
          <w:t>DNA</w:t>
        </w:r>
      </w:smartTag>
      <w:r>
        <w:t>:</w:t>
      </w:r>
    </w:p>
    <w:p w:rsidRDefault="00613CA7" w:rsidP="00613CA7" w:rsidR="00613CA7">
      <w:r>
        <w:t xml:space="preserve">- stečajnoj upraviteljici </w:t>
      </w:r>
    </w:p>
    <w:p w:rsidRDefault="00613CA7" w:rsidP="00613CA7" w:rsidR="00613CA7">
      <w:r>
        <w:t xml:space="preserve">- mrežna stranica e-oglasna ploča </w:t>
      </w:r>
    </w:p>
    <w:p w:rsidRDefault="00F53219" w:rsidP="00613CA7" w:rsidR="00F53219" w:rsidRPr="00613CA7"/>
    <w:sectPr w:rsidR="00F53219" w:rsidRPr="00613C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CA7"/>
    <w:rsid w:val="00256054"/>
    <w:rsid w:val="0046208F"/>
    <w:rsid w:val="00613CA7"/>
    <w:rsid w:val="00A50267"/>
    <w:rsid w:val="00BB5A5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CA7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13CA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CA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613CA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613CA7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613CA7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613CA7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C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A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A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A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A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CA7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13CA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CA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613CA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613CA7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613CA7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613CA7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C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A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A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A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A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986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St-271/2013</izvorni_sadrzaj>
    <derivirana_varijabla naziv="DomainObject.Predmet.OznakaBroj_1">St-271/2013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 NEKRETNINE d.o.o. za poslovanje nekretninama, nadzor i projektiranje</izvorni_sadrzaj>
    <derivirana_varijabla naziv="DomainObject.Predmet.ProtustrankaFormated_1">  PIS NEKRETNINE d.o.o. za poslovanje nekretninama, nadzor i projektiranje</derivirana_varijabla>
  </DomainObject.Predmet.ProtustrankaFormated>
  <DomainObject.Predmet.ProtustrankaFormatedOIB>
    <izvorni_sadrzaj>  PIS NEKRETNINE d.o.o. za poslovanje nekretninama, nadzor i projektiranje, OIB 41384906622</izvorni_sadrzaj>
    <derivirana_varijabla naziv="DomainObject.Predmet.ProtustrankaFormatedOIB_1">  PIS NEKRETNINE d.o.o. za poslovanje nekretninama, nadzor i projektiranje, OIB 41384906622</derivirana_varijabla>
  </DomainObject.Predmet.ProtustrankaFormatedOIB>
  <DomainObject.Predmet.ProtustrankaFormatedWithAdress>
    <izvorni_sadrzaj> PIS NEKRETNINE d.o.o. za poslovanje nekretninama, nadzor i projektiranje, Kaštelanska/bb, Split</izvorni_sadrzaj>
    <derivirana_varijabla naziv="DomainObject.Predmet.ProtustrankaFormatedWithAdress_1"> PIS NEKRETNINE d.o.o. za poslovanje nekretninama, nadzor i projektiranje, Kaštelanska/bb, Split</derivirana_varijabla>
  </DomainObject.Predmet.ProtustrankaFormatedWithAdress>
  <DomainObject.Predmet.ProtustrankaFormatedWithAdressOIB>
    <izvorni_sadrzaj> PIS NEKRETNINE d.o.o. za poslovanje nekretninama, nadzor i projektiranje, OIB 41384906622, Kaštelanska/bb, Split</izvorni_sadrzaj>
    <derivirana_varijabla naziv="DomainObject.Predmet.ProtustrankaFormatedWithAdressOIB_1"> PIS NEKRETNINE d.o.o. za poslovanje nekretninama, nadzor i projektiranje, OIB 41384906622, Kaštelanska/bb, Split</derivirana_varijabla>
  </DomainObject.Predmet.ProtustrankaFormatedWithAdressOIB>
  <DomainObject.Predmet.ProtustrankaWithAdress>
    <izvorni_sadrzaj>PIS NEKRETNINE d.o.o. za poslovanje nekretninama, nadzor i projektiranje Kaštelanska/bb, Split</izvorni_sadrzaj>
    <derivirana_varijabla naziv="DomainObject.Predmet.ProtustrankaWithAdress_1">PIS NEKRETNINE d.o.o. za poslovanje nekretninama, nadzor i projektiranje Kaštelanska/bb, Split</derivirana_varijabla>
  </DomainObject.Predmet.ProtustrankaWithAdress>
  <DomainObject.Predmet.ProtustrankaWithAdressOIB>
    <izvorni_sadrzaj>PIS NEKRETNINE d.o.o. za poslovanje nekretninama, nadzor i projektiranje, OIB 41384906622, Kaštelanska/bb, Split</izvorni_sadrzaj>
    <derivirana_varijabla naziv="DomainObject.Predmet.ProtustrankaWithAdressOIB_1">PIS NEKRETNINE d.o.o. za poslovanje nekretninama, nadzor i projektiranje, OIB 41384906622, Kaštelanska/bb, Split</derivirana_varijabla>
  </DomainObject.Predmet.ProtustrankaWithAdressOIB>
  <DomainObject.Predmet.ProtustrankaNazivFormated>
    <izvorni_sadrzaj>PIS NEKRETNINE d.o.o. za poslovanje nekretninama, nadzor i projektiranje</izvorni_sadrzaj>
    <derivirana_varijabla naziv="DomainObject.Predmet.ProtustrankaNazivFormated_1">PIS NEKRETNINE d.o.o. za poslovanje nekretninama, nadzor i projektiranje</derivirana_varijabla>
  </DomainObject.Predmet.ProtustrankaNazivFormated>
  <DomainObject.Predmet.ProtustrankaNazivFormatedOIB>
    <izvorni_sadrzaj>PIS NEKRETNINE d.o.o. za poslovanje nekretninama, nadzor i projektiranje, OIB 41384906622</izvorni_sadrzaj>
    <derivirana_varijabla naziv="DomainObject.Predmet.ProtustrankaNazivFormatedOIB_1">PIS NEKRETNINE d.o.o. za poslovanje nekretninama, nadzor i projektiranje, OIB 41384906622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AGENCIJA; REPUBLIKA HRVATSKA-MINISTARSTVO FINANCIJA; GRAD SPLIT; Hrvatski Telekom d.d.; VODOVOD I KANALIZACIJA, društvo s ograničenom odgovornošću za vodoopskrbu, odvodnju i pročišćavanje otpadnih voda</izvorni_sadrzaj>
    <derivirana_varijabla naziv="DomainObject.Predmet.StrankaFormated_1">  FINA Split; FINANCIJSKA AGENCIJA; REPUBLIKA HRVATSKA-MINISTARSTVO FINANCIJA; GRAD SPLIT; Hrvatski Telekom d.d.; VODOVOD I KANALIZACIJA, društvo s ograničenom odgovornošću za vodoopskrbu, odvodnju i pročišćavanje otpadnih voda</derivirana_varijabla>
  </DomainObject.Predmet.StrankaFormated>
  <DomainObject.Predmet.StrankaFormatedOIB>
    <izvorni_sadrzaj>  FINA Split, OIB 85821130368; FINANCIJSKA AGENCIJA, OIB 85821130368; REPUBLIKA HRVATSKA-MINISTARSTVO FINANCIJA, OIB 18683136487; GRAD SPLIT, OIB 78755598868; Hrvatski Telekom d.d., OIB 81793146560; VODOVOD I KANALIZACIJA, društvo s ograničenom odgovornošću za vodoopskrbu, odvodnju i pročišćavanje otpadnih voda, OIB 56826138353</izvorni_sadrzaj>
    <derivirana_varijabla naziv="DomainObject.Predmet.StrankaFormatedOIB_1">  FINA Split, OIB 85821130368; FINANCIJSKA AGENCIJA, OIB 85821130368; REPUBLIKA HRVATSKA-MINISTARSTVO FINANCIJA, OIB 18683136487; GRAD SPLIT, OIB 78755598868; Hrvatski Telekom d.d., OIB 81793146560;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 Split, Mažuranovićevo šetalište 24 b, 21000 Split; FINANCIJSKA AGENCIJA, Vrtni put 3, 10000 Zagreb; REPUBLIKA HRVATSKA-MINISTARSTVO FINANCIJA, Katančićeva 5, 10000 Zagreb; GRAD SPLIT, Branimirova obala 17, 21000 Split; Hrvatski Telekom d.d., Roberta Frangeša Mihanovića 9, 10000 Zagreb; VODOVOD I KANALIZACIJA, društvo s ograničenom odgovornošću za vodoopskrbu, odvodnju i pročišćavanje otpadnih voda, Biokovska 3, 21000 Split</izvorni_sadrzaj>
    <derivirana_varijabla naziv="DomainObject.Predmet.StrankaFormatedWithAdress_1"> FINA Split, Mažuranovićevo šetalište 24 b, 21000 Split; FINANCIJSKA AGENCIJA, Vrtni put 3, 10000 Zagreb; REPUBLIKA HRVATSKA-MINISTARSTVO FINANCIJA, Katančićeva 5, 10000 Zagreb; GRAD SPLIT, Branimirova obala 17, 21000 Split; Hrvatski Telekom d.d., Roberta Frangeša Mihanovića 9, 10000 Zagreb;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 Split, OIB 85821130368, Mažuranovićevo šetalište 24 b, 21000 Split; FINANCIJSKA AGENCIJA, OIB 85821130368, Vrtni put 3, 10000 Zagreb; REPUBLIKA HRVATSKA-MINISTARSTVO FINANCIJA, OIB 18683136487, Katančićeva 5, 10000 Zagreb; GRAD SPLIT, OIB 78755598868, Branimirova obala 17, 21000 Split; Hrvatski Telekom d.d., OIB 81793146560, Roberta Frangeša Mihanovića 9, 10000 Zagreb; VODOVOD I KANALIZACIJA, društvo s ograničenom odgovornošću za vodoopskrbu, odvodnju i pročišćavanje otpadnih voda, OIB 56826138353, Biokovska 3, 21000 Split</izvorni_sadrzaj>
    <derivirana_varijabla naziv="DomainObject.Predmet.StrankaFormatedWithAdressOIB_1"> FINA Split, OIB 85821130368, Mažuranovićevo šetalište 24 b, 21000 Split; FINANCIJSKA AGENCIJA, OIB 85821130368, Vrtni put 3, 10000 Zagreb; REPUBLIKA HRVATSKA-MINISTARSTVO FINANCIJA, OIB 18683136487, Katančićeva 5, 10000 Zagreb; GRAD SPLIT, OIB 78755598868, Branimirova obala 17, 21000 Split; Hrvatski Telekom d.d., OIB 81793146560, Roberta Frangeša Mihanovića 9, 10000 Zagreb;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 Split Mažuranovićevo šetalište 24 b,21000 Split,FINANCIJSKA AGENCIJA Vrtni put 3,10000 Zagreb,REPUBLIKA HRVATSKA-MINISTARSTVO FINANCIJA Katančićeva 5,10000 Zagreb,GRAD SPLIT Branimirova obala 17,21000 Split,Hrvatski Telekom d.d. Roberta Frangeša Mihanovića 9,10000 Zagreb,VODOVOD I KANALIZACIJA, društvo s ograničenom odgovornošću za vodoopskrbu, odvodnju i pročišćavanje otpadnih voda Biokovska 3,21000 Split</izvorni_sadrzaj>
    <derivirana_varijabla naziv="DomainObject.Predmet.StrankaWithAdress_1">FINA Split Mažuranovićevo šetalište 24 b,21000 Split,FINANCIJSKA AGENCIJA Vrtni put 3,10000 Zagreb,REPUBLIKA HRVATSKA-MINISTARSTVO FINANCIJA Katančićeva 5,10000 Zagreb,GRAD SPLIT Branimirova obala 17,21000 Split,Hrvatski Telekom d.d. Roberta Frangeša Mihanovića 9,10000 Zagreb,VODOVOD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 Split, OIB 85821130368, Mažuranovićevo šetalište 24 b,21000 Split,FINANCIJSKA AGENCIJA, OIB 85821130368, Vrtni put 3,10000 Zagreb,REPUBLIKA HRVATSKA-MINISTARSTVO FINANCIJA, OIB 18683136487, Katančićeva 5,10000 Zagreb,GRAD SPLIT, OIB 78755598868, Branimirova obala 17,21000 Split,Hrvatski Telekom d.d., OIB 81793146560, Roberta Frangeša Mihanovića 9,10000 Zagreb,VODOVOD I KANALIZACIJA, društvo s ograničenom odgovornošću za vodoopskrbu, odvodnju i pročišćavanje otpadnih voda, OIB 56826138353, Biokovska 3,21000 Split</izvorni_sadrzaj>
    <derivirana_varijabla naziv="DomainObject.Predmet.StrankaWithAdressOIB_1">FINA Split, OIB 85821130368, Mažuranovićevo šetalište 24 b,21000 Split,FINANCIJSKA AGENCIJA, OIB 85821130368, Vrtni put 3,10000 Zagreb,REPUBLIKA HRVATSKA-MINISTARSTVO FINANCIJA, OIB 18683136487, Katančićeva 5,10000 Zagreb,GRAD SPLIT, OIB 78755598868, Branimirova obala 17,21000 Split,Hrvatski Telekom d.d., OIB 81793146560, Roberta Frangeša Mihanovića 9,10000 Zagreb,VODOVOD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 Split,FINANCIJSKA AGENCIJA,REPUBLIKA HRVATSKA-MINISTARSTVO FINANCIJA,GRAD SPLIT,Hrvatski Telekom d.d.,VODOVOD I KANALIZACIJA, društvo s ograničenom odgovornošću za vodoopskrbu, odvodnju i pročišćavanje otpadnih voda</izvorni_sadrzaj>
    <derivirana_varijabla naziv="DomainObject.Predmet.StrankaNazivFormated_1">FINA Split,FINANCIJSKA AGENCIJA,REPUBLIKA HRVATSKA-MINISTARSTVO FINANCIJA,GRAD SPLIT,Hrvatski Telekom d.d.,VODOVOD I KANALIZACIJA, društvo s ograničenom odgovornošću za vodoopskrbu, odvodnju i pročišćavanje otpadnih voda</derivirana_varijabla>
  </DomainObject.Predmet.StrankaNazivFormated>
  <DomainObject.Predmet.StrankaNazivFormatedOIB>
    <izvorni_sadrzaj>FINA Split, OIB 85821130368,FINANCIJSKA AGENCIJA, OIB 85821130368,REPUBLIKA HRVATSKA-MINISTARSTVO FINANCIJA, OIB 18683136487,GRAD SPLIT, OIB 78755598868,Hrvatski Telekom d.d., OIB 81793146560,VODOVOD I KANALIZACIJA, društvo s ograničenom odgovornošću za vodoopskrbu, odvodnju i pročišćavanje otpadnih voda, OIB 56826138353</izvorni_sadrzaj>
    <derivirana_varijabla naziv="DomainObject.Predmet.StrankaNazivFormatedOIB_1">FINA Split, OIB 85821130368,FINANCIJSKA AGENCIJA, OIB 85821130368,REPUBLIKA HRVATSKA-MINISTARSTVO FINANCIJA, OIB 18683136487,GRAD SPLIT, OIB 78755598868,Hrvatski Telekom d.d., OIB 81793146560,VODOVOD I KANALIZACIJA, društvo s ograničenom odgovornošću za vodoopskrbu, odvodnju i pročišćavanje otpadnih voda, OIB 56826138353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trankaListFormated_1"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 Split, Mažuranovićevo šetalište 24 b, 21000 Split</item>
      <item>FINANCIJSKA AGENCIJA, Vrtni put 3, 10000 Zagreb</item>
      <item>REPUBLIKA HRVATSKA-MINISTARSTVO FINANCIJA, Katančićeva 5, 10000 Zagreb</item>
      <item>GRAD SPLIT, Branimirova obala 17, 21000 Split</item>
      <item>Hrvatski Telekom d.d., Roberta Frangeša Mihanovića 9, 10000 Zagreb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 Split, Mažuranovićevo šetalište 24 b, 21000 Split</item>
      <item>FINANCIJSKA AGENCIJA, Vrtni put 3, 10000 Zagreb</item>
      <item>REPUBLIKA HRVATSKA-MINISTARSTVO FINANCIJA, Katančićeva 5, 10000 Zagreb</item>
      <item>GRAD SPLIT, Branimirova obala 17, 21000 Split</item>
      <item>Hrvatski Telekom d.d., Roberta Frangeša Mihanovića 9, 10000 Zagreb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OIB 85821130368, Vrtni put 3, 10000 Zagreb</item>
      <item>REPUBLIKA HRVATSKA-MINISTARSTVO FINANCIJA, OIB 18683136487, Katančićeva 5, 10000 Zagreb</item>
      <item>GRAD SPLIT, OIB 78755598868, Branimirova obala 17, 21000 Split</item>
      <item>Hrvatski Telekom d.d., OIB 81793146560, Roberta Frangeša Mihanovića 9, 10000 Zagreb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 Split, OIB 85821130368, Mažuranovićevo šetalište 24 b, 21000 Split</item>
      <item>FINANCIJSKA AGENCIJA, OIB 85821130368, Vrtni put 3, 10000 Zagreb</item>
      <item>REPUBLIKA HRVATSKA-MINISTARSTVO FINANCIJA, OIB 18683136487, Katančićeva 5, 10000 Zagreb</item>
      <item>GRAD SPLIT, OIB 78755598868, Branimirova obala 17, 21000 Split</item>
      <item>Hrvatski Telekom d.d., OIB 81793146560, Roberta Frangeša Mihanovića 9, 10000 Zagreb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trankaListNazivFormated_1"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PIS NEKRETNINE d.o.o. za poslovanje nekretninama, nadzor i projektiranje</item>
    </izvorni_sadrzaj>
    <derivirana_varijabla naziv="DomainObject.Predmet.ProtuStrankaListFormated_1">
      <item>PIS NEKRETNINE d.o.o. za poslovanje nekretninama, nadzor i projektiranje</item>
    </derivirana_varijabla>
  </DomainObject.Predmet.ProtuStrankaListFormated>
  <DomainObject.Predmet.ProtuStrankaListFormatedOIB>
    <izvorni_sadrzaj>
      <item>PIS NEKRETNINE d.o.o. za poslovanje nekretninama, nadzor i projektiranje, OIB 41384906622</item>
    </izvorni_sadrzaj>
    <derivirana_varijabla naziv="DomainObject.Predmet.ProtuStrankaListFormatedOIB_1">
      <item>PIS NEKRETNINE d.o.o. za poslovanje nekretninama, nadzor i projektiranje, OIB 41384906622</item>
    </derivirana_varijabla>
  </DomainObject.Predmet.ProtuStrankaListFormatedOIB>
  <DomainObject.Predmet.ProtuStrankaListFormatedWithAdress>
    <izvorni_sadrzaj>
      <item>PIS NEKRETNINE d.o.o. za poslovanje nekretninama, nadzor i projektiranje, Kaštelanska/bb, Split</item>
    </izvorni_sadrzaj>
    <derivirana_varijabla naziv="DomainObject.Predmet.ProtuStrankaListFormatedWithAdress_1">
      <item>PIS NEKRETNINE d.o.o. za poslovanje nekretninama, nadzor i projektiranje, Kaštelanska/bb, Split</item>
    </derivirana_varijabla>
  </DomainObject.Predmet.ProtuStrankaListFormatedWithAdress>
  <DomainObject.Predmet.ProtuStrankaListFormatedWithAdressOIB>
    <izvorni_sadrzaj>
      <item>PIS NEKRETNINE d.o.o. za poslovanje nekretninama, nadzor i projektiranje, OIB 41384906622, Kaštelanska/bb, Split</item>
    </izvorni_sadrzaj>
    <derivirana_varijabla naziv="DomainObject.Predmet.ProtuStrankaListFormatedWithAdressOIB_1">
      <item>PIS NEKRETNINE d.o.o. za poslovanje nekretninama, nadzor i projektiranje, OIB 41384906622, Kaštelanska/bb, Split</item>
    </derivirana_varijabla>
  </DomainObject.Predmet.ProtuStrankaListFormatedWithAdressOIB>
  <DomainObject.Predmet.ProtuStrankaListNazivFormated>
    <izvorni_sadrzaj>
      <item>PIS NEKRETNINE d.o.o. za poslovanje nekretninama, nadzor i projektiranje</item>
    </izvorni_sadrzaj>
    <derivirana_varijabla naziv="DomainObject.Predmet.ProtuStrankaListNazivFormated_1">
      <item>PIS NEKRETNINE d.o.o. za poslovanje nekretninama, nadzor i projektiranje</item>
    </derivirana_varijabla>
  </DomainObject.Predmet.ProtuStrankaListNazivFormated>
  <DomainObject.Predmet.ProtuStrankaListNazivFormatedOIB>
    <izvorni_sadrzaj>
      <item>PIS NEKRETNINE d.o.o. za poslovanje nekretninama, nadzor i projektiranje, OIB 41384906622</item>
    </izvorni_sadrzaj>
    <derivirana_varijabla naziv="DomainObject.Predmet.ProtuStrankaListNazivFormatedOIB_1">
      <item>PIS NEKRETNINE d.o.o. za poslovanje nekretninama, nadzor i projektiranje, OIB 41384906622</item>
    </derivirana_varijabla>
  </DomainObject.Predmet.ProtuStrankaListNazivFormatedOIB>
  <DomainObject.Predmet.OstaliListFormated>
    <izvorni_sadrzaj>
      <item>Željko Bilić</item>
      <item>NATALIJA MLADINEO</item>
    </izvorni_sadrzaj>
    <derivirana_varijabla naziv="DomainObject.Predmet.OstaliListFormated_1">
      <item>Željko Bilić</item>
      <item>NATALIJA MLADINEO</item>
    </derivirana_varijabla>
  </DomainObject.Predmet.OstaliListFormated>
  <DomainObject.Predmet.OstaliListFormatedOIB>
    <izvorni_sadrzaj>
      <item>Željko Bilić, OIB 51688360471</item>
      <item>NATALIJA MLADINEO, OIB 62875698528</item>
    </izvorni_sadrzaj>
    <derivirana_varijabla naziv="DomainObject.Predmet.OstaliListFormatedOIB_1">
      <item>Željko Bilić, OIB 51688360471</item>
      <item>NATALIJA MLADINEO, OIB 62875698528</item>
    </derivirana_varijabla>
  </DomainObject.Predmet.OstaliListFormatedOIB>
  <DomainObject.Predmet.OstaliListFormatedWithAdress>
    <izvorni_sadrzaj>
      <item>Željko Bilić, Antuna Mihanovića 31, 21000 Split</item>
      <item>NATALIJA MLADINEO, Viška 24, 21000 Split</item>
    </izvorni_sadrzaj>
    <derivirana_varijabla naziv="DomainObject.Predmet.OstaliListFormatedWithAdress_1">
      <item>Željko Bilić, Antuna Mihanovića 31, 21000 Split</item>
      <item>NATALIJA MLADINEO, Viška 24, 21000 Split</item>
    </derivirana_varijabla>
  </DomainObject.Predmet.OstaliListFormatedWithAdress>
  <DomainObject.Predmet.OstaliListFormatedWithAdressOIB>
    <izvorni_sadrzaj>
      <item>Željko Bilić, OIB 51688360471, Antuna Mihanovića 31, 21000 Split</item>
      <item>NATALIJA MLADINEO, OIB 62875698528, Viška 24, 21000 Split</item>
    </izvorni_sadrzaj>
    <derivirana_varijabla naziv="DomainObject.Predmet.OstaliListFormatedWithAdressOIB_1">
      <item>Željko Bilić, OIB 51688360471, Antuna Mihanovića 31, 21000 Split</item>
      <item>NATALIJA MLADINEO, OIB 62875698528, Viška 24, 21000 Split</item>
    </derivirana_varijabla>
  </DomainObject.Predmet.OstaliListFormatedWithAdressOIB>
  <DomainObject.Predmet.OstaliListNazivFormated>
    <izvorni_sadrzaj>
      <item>Željko Bilić</item>
      <item>NATALIJA MLADINEO</item>
    </izvorni_sadrzaj>
    <derivirana_varijabla naziv="DomainObject.Predmet.OstaliListNazivFormated_1">
      <item>Željko Bilić</item>
      <item>NATALIJA MLADINEO</item>
    </derivirana_varijabla>
  </DomainObject.Predmet.OstaliListNazivFormated>
  <DomainObject.Predmet.OstaliListNazivFormatedOIB>
    <izvorni_sadrzaj>
      <item>Željko Bilić, OIB 51688360471</item>
      <item>NATALIJA MLADINEO, OIB 62875698528</item>
    </izvorni_sadrzaj>
    <derivirana_varijabla naziv="DomainObject.Predmet.OstaliListNazivFormatedOIB_1">
      <item>Željko Bilić, OIB 51688360471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PIS NEKRETNINE d.o.o. za poslovanje nekretninama, nadzor i projektiranje</izvorni_sadrzaj>
    <derivirana_varijabla naziv="DomainObject.Predmet.ProtustrankaIDrugi_1">PIS NEKRETNINE d.o.o. za poslovanje nekretninama, nadzor i projektiranje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PIS NEKRETNINE d.o.o. za poslovanje nekretninama, nadzor i projektiranje, OIB 41384906622, Kaštelanska/bb, Split</izvorni_sadrzaj>
    <derivirana_varijabla naziv="DomainObject.Predmet.ProtustrankaIDrugiAdressOIB_1">PIS NEKRETNINE d.o.o. za poslovanje nekretninama, nadzor i projektiranje, OIB 41384906622, Kaštelanska/bb,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PIS NEKRETNINE d.o.o. za poslovanje nekretninama, nadzor i projektiranje</item>
      <item>Željko Bilić</item>
      <item>NATALIJA MLADINEO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udioniciListNaziv_1">
      <item>FINA Split</item>
      <item>PIS NEKRETNINE d.o.o. za poslovanje nekretninama, nadzor i projektiranje</item>
      <item>Željko Bilić</item>
      <item>NATALIJA MLADINEO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FINA Split, OIB 85821130368, Mažuranovićevo šetalište 24 b,21000 Split</item>
      <item>PIS NEKRETNINE d.o.o. za poslovanje nekretninama, nadzor i projektiranje, OIB 41384906622, Kaštelanska/bb,Split</item>
      <item>Željko Bilić, OIB 51688360471, Antuna Mihanovića 31,21000 Split</item>
      <item>NATALIJA MLADINEO, OIB 62875698528, Viška 24,21000 Split</item>
      <item>FINANCIJSKA AGENCIJA, OIB 85821130368, Vrtni put 3,10000 Zagreb</item>
      <item>REPUBLIKA HRVATSKA-MINISTARSTVO FINANCIJA, OIB 18683136487, Katančićeva 5,10000 Zagreb</item>
      <item>GRAD SPLIT, OIB 78755598868, Branimirova obala 17,21000 Split</item>
      <item>Hrvatski Telekom d.d., OIB 81793146560, Roberta Frangeša Mihanovića 9,10000 Zagreb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FINA Split, OIB 85821130368, Mažuranovićevo šetalište 24 b,21000 Split</item>
      <item>PIS NEKRETNINE d.o.o. za poslovanje nekretninama, nadzor i projektiranje, OIB 41384906622, Kaštelanska/bb,Split</item>
      <item>Željko Bilić, OIB 51688360471, Antuna Mihanovića 31,21000 Split</item>
      <item>NATALIJA MLADINEO, OIB 62875698528, Viška 24,21000 Split</item>
      <item>FINANCIJSKA AGENCIJA, OIB 85821130368, Vrtni put 3,10000 Zagreb</item>
      <item>REPUBLIKA HRVATSKA-MINISTARSTVO FINANCIJA, OIB 18683136487, Katančićeva 5,10000 Zagreb</item>
      <item>GRAD SPLIT, OIB 78755598868, Branimirova obala 17,21000 Split</item>
      <item>Hrvatski Telekom d.d., OIB 81793146560, Roberta Frangeša Mihanovića 9,10000 Zagreb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41384906622</item>
      <item>, OIB 51688360471</item>
      <item>, OIB 62875698528</item>
      <item>, OIB 85821130368</item>
      <item>, OIB 18683136487</item>
      <item>, OIB 78755598868</item>
      <item>, OIB 81793146560</item>
      <item>, OIB 56826138353</item>
    </izvorni_sadrzaj>
    <derivirana_varijabla naziv="DomainObject.Predmet.SudioniciListNazivOIB_1">
      <item>, OIB 85821130368</item>
      <item>, OIB 41384906622</item>
      <item>, OIB 51688360471</item>
      <item>, OIB 62875698528</item>
      <item>, OIB 85821130368</item>
      <item>, OIB 18683136487</item>
      <item>, OIB 78755598868</item>
      <item>, OIB 81793146560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6E77C-F322-46F6-B823-D0245E806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1047</properties:Characters>
  <properties:Lines>43</properties:Lines>
  <properties:Paragraphs>20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2017-02-14T09:45:00Z</dcterms:created>
  <dc:creator>Velimir Vuković</dc:creator>
  <cp:lastModifiedBy>Velimir Vuković</cp:lastModifiedBy>
  <cp:lastPrinted>2017-02-14T10:31:00Z</cp:lastPrinted>
  <dcterms:modified xmlns:xsi="http://www.w3.org/2001/XMLSchema-instance" xsi:type="dcterms:W3CDTF">2017-02-14T10:32:00Z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