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27149" w14:paraId="af27149" w:rsidRDefault="00F86780" w:rsidP="005B37B0" w:rsidR="00F86780" w:rsidRPr="00192B34">
      <w:pPr>
        <w15:collapsed w:val="false"/>
        <w:rPr>
          <w:b/>
        </w:rPr>
      </w:pPr>
      <w:bookmarkStart w:name="_GoBack" w:id="0"/>
      <w:bookmarkEnd w:id="0"/>
    </w:p>
    <w:p w:rsidRDefault="005B37B0" w:rsidP="005B37B0" w:rsidR="005B37B0" w:rsidRPr="00192B34">
      <w:pPr>
        <w:rPr>
          <w:b/>
        </w:rPr>
      </w:pPr>
    </w:p>
    <w:p w:rsidRDefault="005B37B0" w:rsidP="005B37B0" w:rsidR="005B37B0" w:rsidRPr="00192B34">
      <w:pPr>
        <w:jc w:val="right"/>
      </w:pPr>
      <w:r w:rsidRPr="00192B34">
        <w:rPr>
          <w:b/>
        </w:rPr>
        <w:tab/>
      </w:r>
      <w:r w:rsidRPr="00192B34">
        <w:rPr>
          <w:b/>
        </w:rPr>
        <w:tab/>
      </w:r>
      <w:r w:rsidRPr="00192B34">
        <w:rPr>
          <w:b/>
        </w:rPr>
        <w:tab/>
      </w:r>
    </w:p>
    <w:p w:rsidRDefault="005B37B0" w:rsidP="005B37B0" w:rsidR="005B37B0">
      <w:pPr>
        <w:jc w:val="both"/>
      </w:pPr>
    </w:p>
    <w:p w:rsidRDefault="006677B8" w:rsidP="005B37B0" w:rsidR="006677B8">
      <w:pPr>
        <w:jc w:val="both"/>
      </w:pPr>
    </w:p>
    <w:p w:rsidRDefault="00C64BCA" w:rsidP="005B37B0" w:rsidR="00C64BCA">
      <w:pPr>
        <w:jc w:val="both"/>
      </w:pP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C33C45">
        <w:t>672</w:t>
      </w:r>
      <w:r w:rsidR="00B416A5">
        <w:t>/15, temeljem odredbe čl.430. Stečajnog zakona (NN</w:t>
      </w:r>
      <w:r w:rsidR="003E7A72">
        <w:t xml:space="preserve"> </w:t>
      </w:r>
      <w:r w:rsidR="00B416A5">
        <w:t>71/15), dana</w:t>
      </w:r>
      <w:r w:rsidR="00446F8B">
        <w:t xml:space="preserve"> </w:t>
      </w:r>
      <w:r w:rsidR="002E3BCD">
        <w:t>21</w:t>
      </w:r>
      <w:r w:rsidR="00CA4E79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 w:rsidRPr="00446F8B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194F18">
        <w:rPr>
          <w:b/>
          <w:bCs/>
        </w:rPr>
        <w:t xml:space="preserve">LOVRIĆ </w:t>
      </w:r>
      <w:r w:rsidR="00194F18" w:rsidRPr="00194F18">
        <w:rPr>
          <w:b/>
          <w:bCs/>
        </w:rPr>
        <w:t>društvo s ograničenom odgovornošću za</w:t>
      </w:r>
      <w:r w:rsidR="00194F18">
        <w:rPr>
          <w:b/>
          <w:bCs/>
        </w:rPr>
        <w:t xml:space="preserve"> trgovinu, Dramalj, Omladinska 2, OIB 90838625293. </w:t>
      </w:r>
      <w:r w:rsidR="00677153">
        <w:rPr>
          <w:b/>
          <w:bCs/>
        </w:rPr>
        <w:t xml:space="preserve"> </w:t>
      </w:r>
      <w:r w:rsidR="00EB4631">
        <w:rPr>
          <w:b/>
          <w:bCs/>
        </w:rPr>
        <w:t xml:space="preserve"> </w:t>
      </w:r>
      <w:r w:rsidR="0006007A">
        <w:rPr>
          <w:b/>
          <w:bCs/>
        </w:rPr>
        <w:t xml:space="preserve"> </w:t>
      </w:r>
      <w:r w:rsidR="00C724B3">
        <w:rPr>
          <w:b/>
          <w:bCs/>
        </w:rPr>
        <w:t xml:space="preserve">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943061">
        <w:t>0</w:t>
      </w:r>
      <w:r w:rsidR="00EB4631">
        <w:t>1</w:t>
      </w:r>
      <w:r w:rsidR="00C724B3">
        <w:t>. rujna</w:t>
      </w:r>
      <w:r w:rsidR="00446F8B">
        <w:t xml:space="preserve"> </w:t>
      </w:r>
      <w:r>
        <w:t xml:space="preserve">2015. godine iznosi </w:t>
      </w:r>
      <w:r w:rsidR="00194F18">
        <w:rPr>
          <w:b/>
        </w:rPr>
        <w:t>158,00</w:t>
      </w:r>
      <w:r w:rsidR="007F5BBF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</w:t>
      </w:r>
      <w:r w:rsidR="0005068F">
        <w:rPr>
          <w:lang w:eastAsia="ar-SA"/>
        </w:rPr>
        <w:t xml:space="preserve"> </w:t>
      </w:r>
      <w:r>
        <w:rPr>
          <w:lang w:eastAsia="ar-SA"/>
        </w:rPr>
        <w:t>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2E3BCD">
        <w:t>21</w:t>
      </w:r>
      <w:r w:rsidR="00CA4E79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CD2408" w:rsidP="003B5F59" w:rsidR="00CD2408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D0558">
        <w:rPr>
          <w:sz w:val="20"/>
          <w:szCs w:val="20"/>
        </w:rPr>
        <w:t>21</w:t>
      </w:r>
      <w:r w:rsidR="00CA4E79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72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C33C45">
      <w:t>672</w:t>
    </w:r>
    <w:r w:rsidR="00750ABE">
      <w:t>/15-</w:t>
    </w:r>
    <w:r w:rsidR="00CA4E7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068F"/>
    <w:rsid w:val="00056DD9"/>
    <w:rsid w:val="0006007A"/>
    <w:rsid w:val="000609AE"/>
    <w:rsid w:val="00066645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54A0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4F18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0413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E3BCD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12A2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E7A72"/>
    <w:rsid w:val="003F0965"/>
    <w:rsid w:val="003F6ACD"/>
    <w:rsid w:val="004047B3"/>
    <w:rsid w:val="004107F2"/>
    <w:rsid w:val="00417090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61BB7"/>
    <w:rsid w:val="004715DD"/>
    <w:rsid w:val="004740FD"/>
    <w:rsid w:val="00490FF3"/>
    <w:rsid w:val="004936A3"/>
    <w:rsid w:val="004950EC"/>
    <w:rsid w:val="004A1C2D"/>
    <w:rsid w:val="004B732F"/>
    <w:rsid w:val="004C0F23"/>
    <w:rsid w:val="004C47E1"/>
    <w:rsid w:val="004E3F18"/>
    <w:rsid w:val="004E66B3"/>
    <w:rsid w:val="004F189D"/>
    <w:rsid w:val="004F2CFA"/>
    <w:rsid w:val="004F4CA9"/>
    <w:rsid w:val="00501BA1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B6C13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172E6"/>
    <w:rsid w:val="00622BD7"/>
    <w:rsid w:val="006234C0"/>
    <w:rsid w:val="00623619"/>
    <w:rsid w:val="006258DB"/>
    <w:rsid w:val="006515DF"/>
    <w:rsid w:val="006563BA"/>
    <w:rsid w:val="00664684"/>
    <w:rsid w:val="006677B8"/>
    <w:rsid w:val="006741CB"/>
    <w:rsid w:val="00676079"/>
    <w:rsid w:val="00677153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06"/>
    <w:rsid w:val="00750ABE"/>
    <w:rsid w:val="00751890"/>
    <w:rsid w:val="00753AC6"/>
    <w:rsid w:val="007552E8"/>
    <w:rsid w:val="00760EB7"/>
    <w:rsid w:val="00760FF1"/>
    <w:rsid w:val="0076136E"/>
    <w:rsid w:val="00767887"/>
    <w:rsid w:val="00774BD4"/>
    <w:rsid w:val="00783420"/>
    <w:rsid w:val="0078642B"/>
    <w:rsid w:val="00792AF2"/>
    <w:rsid w:val="007A43EA"/>
    <w:rsid w:val="007A6990"/>
    <w:rsid w:val="007A7BDE"/>
    <w:rsid w:val="007B5BB1"/>
    <w:rsid w:val="007B6289"/>
    <w:rsid w:val="007D6926"/>
    <w:rsid w:val="007F0D63"/>
    <w:rsid w:val="007F453A"/>
    <w:rsid w:val="007F5BBF"/>
    <w:rsid w:val="00800379"/>
    <w:rsid w:val="0080451C"/>
    <w:rsid w:val="00830BFC"/>
    <w:rsid w:val="008326F0"/>
    <w:rsid w:val="0083740B"/>
    <w:rsid w:val="00844CB1"/>
    <w:rsid w:val="008472F2"/>
    <w:rsid w:val="008543EA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3061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01331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1EF2"/>
    <w:rsid w:val="00B04F19"/>
    <w:rsid w:val="00B12AC3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23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33C45"/>
    <w:rsid w:val="00C42715"/>
    <w:rsid w:val="00C43526"/>
    <w:rsid w:val="00C44A1F"/>
    <w:rsid w:val="00C45DA7"/>
    <w:rsid w:val="00C5617B"/>
    <w:rsid w:val="00C610A8"/>
    <w:rsid w:val="00C64BCA"/>
    <w:rsid w:val="00C65E64"/>
    <w:rsid w:val="00C724B3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4E79"/>
    <w:rsid w:val="00CA758D"/>
    <w:rsid w:val="00CB6630"/>
    <w:rsid w:val="00CB7A73"/>
    <w:rsid w:val="00CC0C73"/>
    <w:rsid w:val="00CD2408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3AC6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752F0"/>
    <w:rsid w:val="00D85013"/>
    <w:rsid w:val="00D92ADB"/>
    <w:rsid w:val="00D937E1"/>
    <w:rsid w:val="00DA134F"/>
    <w:rsid w:val="00DA1414"/>
    <w:rsid w:val="00DB4DE4"/>
    <w:rsid w:val="00DB6E1D"/>
    <w:rsid w:val="00DC2B51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4631"/>
    <w:rsid w:val="00EB7096"/>
    <w:rsid w:val="00EC5B56"/>
    <w:rsid w:val="00ED6CE8"/>
    <w:rsid w:val="00EF0CEC"/>
    <w:rsid w:val="00EF23A6"/>
    <w:rsid w:val="00F04D4A"/>
    <w:rsid w:val="00F159B4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0656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558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72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2E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2E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2E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2E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72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2E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2E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2E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2E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St-672/2015</izvorni_sadrzaj>
    <derivirana_varijabla naziv="DomainObject.Predmet.OznakaBroj_1">St-672/2015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LOVRIĆ d.o.o.  Dramalj</izvorni_sadrzaj>
    <derivirana_varijabla naziv="DomainObject.Predmet.ProtustrankaFormated_1">  LOVRIĆ d.o.o.  Dramalj</derivirana_varijabla>
  </DomainObject.Predmet.ProtustrankaFormated>
  <DomainObject.Predmet.ProtustrankaFormatedOIB>
    <izvorni_sadrzaj>  LOVRIĆ d.o.o.  Dramalj, OIB 90838625293</izvorni_sadrzaj>
    <derivirana_varijabla naziv="DomainObject.Predmet.ProtustrankaFormatedOIB_1">  LOVRIĆ d.o.o.  Dramalj, OIB 90838625293</derivirana_varijabla>
  </DomainObject.Predmet.ProtustrankaFormatedOIB>
  <DomainObject.Predmet.ProtustrankaFormatedWithAdress>
    <izvorni_sadrzaj> LOVRIĆ d.o.o.  Dramalj, Omladinska 2, 51265 Dramalj</izvorni_sadrzaj>
    <derivirana_varijabla naziv="DomainObject.Predmet.ProtustrankaFormatedWithAdress_1"> LOVRIĆ d.o.o.  Dramalj, Omladinska 2, 51265 Dramalj</derivirana_varijabla>
  </DomainObject.Predmet.ProtustrankaFormatedWithAdress>
  <DomainObject.Predmet.ProtustrankaFormatedWithAdressOIB>
    <izvorni_sadrzaj> LOVRIĆ d.o.o.  Dramalj, OIB 90838625293, Omladinska 2, 51265 Dramalj</izvorni_sadrzaj>
    <derivirana_varijabla naziv="DomainObject.Predmet.ProtustrankaFormatedWithAdressOIB_1"> LOVRIĆ d.o.o.  Dramalj, OIB 90838625293, Omladinska 2, 51265 Dramalj</derivirana_varijabla>
  </DomainObject.Predmet.ProtustrankaFormatedWithAdressOIB>
  <DomainObject.Predmet.ProtustrankaWithAdress>
    <izvorni_sadrzaj>LOVRIĆ d.o.o.  Dramalj Omladinska 2, 51265 Dramalj</izvorni_sadrzaj>
    <derivirana_varijabla naziv="DomainObject.Predmet.ProtustrankaWithAdress_1">LOVRIĆ d.o.o.  Dramalj Omladinska 2, 51265 Dramalj</derivirana_varijabla>
  </DomainObject.Predmet.ProtustrankaWithAdress>
  <DomainObject.Predmet.ProtustrankaWithAdressOIB>
    <izvorni_sadrzaj>LOVRIĆ d.o.o.  Dramalj, OIB 90838625293, Omladinska 2, 51265 Dramalj</izvorni_sadrzaj>
    <derivirana_varijabla naziv="DomainObject.Predmet.ProtustrankaWithAdressOIB_1">LOVRIĆ d.o.o.  Dramalj, OIB 90838625293, Omladinska 2, 51265 Dramalj</derivirana_varijabla>
  </DomainObject.Predmet.ProtustrankaWithAdressOIB>
  <DomainObject.Predmet.ProtustrankaNazivFormated>
    <izvorni_sadrzaj>LOVRIĆ d.o.o.  Dramalj</izvorni_sadrzaj>
    <derivirana_varijabla naziv="DomainObject.Predmet.ProtustrankaNazivFormated_1">LOVRIĆ d.o.o.  Dramalj</derivirana_varijabla>
  </DomainObject.Predmet.ProtustrankaNazivFormated>
  <DomainObject.Predmet.ProtustrankaNazivFormatedOIB>
    <izvorni_sadrzaj>LOVRIĆ d.o.o.  Dramalj, OIB 90838625293</izvorni_sadrzaj>
    <derivirana_varijabla naziv="DomainObject.Predmet.ProtustrankaNazivFormatedOIB_1">LOVRIĆ d.o.o.  Dramalj, OIB 90838625293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LOVRIĆ d.o.o.  Dramalj</item>
    </izvorni_sadrzaj>
    <derivirana_varijabla naziv="DomainObject.Predmet.ProtuStrankaListFormated_1">
      <item>LOVRIĆ d.o.o.  Dramalj</item>
    </derivirana_varijabla>
  </DomainObject.Predmet.ProtuStrankaListFormated>
  <DomainObject.Predmet.ProtuStrankaListFormatedOIB>
    <izvorni_sadrzaj>
      <item>LOVRIĆ d.o.o.  Dramalj, OIB 90838625293</item>
    </izvorni_sadrzaj>
    <derivirana_varijabla naziv="DomainObject.Predmet.ProtuStrankaListFormatedOIB_1">
      <item>LOVRIĆ d.o.o.  Dramalj, OIB 90838625293</item>
    </derivirana_varijabla>
  </DomainObject.Predmet.ProtuStrankaListFormatedOIB>
  <DomainObject.Predmet.ProtuStrankaListFormatedWithAdress>
    <izvorni_sadrzaj>
      <item>LOVRIĆ d.o.o.  Dramalj, Omladinska 2, 51265 Dramalj</item>
    </izvorni_sadrzaj>
    <derivirana_varijabla naziv="DomainObject.Predmet.ProtuStrankaListFormatedWithAdress_1">
      <item>LOVRIĆ d.o.o.  Dramalj, Omladinska 2, 51265 Dramalj</item>
    </derivirana_varijabla>
  </DomainObject.Predmet.ProtuStrankaListFormatedWithAdress>
  <DomainObject.Predmet.ProtuStrankaListFormatedWithAdressOIB>
    <izvorni_sadrzaj>
      <item>LOVRIĆ d.o.o.  Dramalj, OIB 90838625293, Omladinska 2, 51265 Dramalj</item>
    </izvorni_sadrzaj>
    <derivirana_varijabla naziv="DomainObject.Predmet.ProtuStrankaListFormatedWithAdressOIB_1">
      <item>LOVRIĆ d.o.o.  Dramalj, OIB 90838625293, Omladinska 2, 51265 Dramalj</item>
    </derivirana_varijabla>
  </DomainObject.Predmet.ProtuStrankaListFormatedWithAdressOIB>
  <DomainObject.Predmet.ProtuStrankaListNazivFormated>
    <izvorni_sadrzaj>
      <item>LOVRIĆ d.o.o.  Dramalj</item>
    </izvorni_sadrzaj>
    <derivirana_varijabla naziv="DomainObject.Predmet.ProtuStrankaListNazivFormated_1">
      <item>LOVRIĆ d.o.o.  Dramalj</item>
    </derivirana_varijabla>
  </DomainObject.Predmet.ProtuStrankaListNazivFormated>
  <DomainObject.Predmet.ProtuStrankaListNazivFormatedOIB>
    <izvorni_sadrzaj>
      <item>LOVRIĆ d.o.o.  Dramalj, OIB 90838625293</item>
    </izvorni_sadrzaj>
    <derivirana_varijabla naziv="DomainObject.Predmet.ProtuStrankaListNazivFormatedOIB_1">
      <item>LOVRIĆ d.o.o.  Dramalj, OIB 90838625293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LOVRIĆ d.o.o.  Dramalj</izvorni_sadrzaj>
    <derivirana_varijabla naziv="DomainObject.Predmet.ProtustrankaIDrugi_1">LOVRIĆ d.o.o.  Dramalj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LOVRIĆ d.o.o.  Dramalj, OIB 90838625293, Omladinska 2, 51265 Dramalj</izvorni_sadrzaj>
    <derivirana_varijabla naziv="DomainObject.Predmet.ProtustrankaIDrugiAdressOIB_1">LOVRIĆ d.o.o.  Dramalj, OIB 90838625293, Omladinska 2, 51265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LOVRIĆ d.o.o.  Dramalj</item>
    </izvorni_sadrzaj>
    <derivirana_varijabla naziv="DomainObject.Predmet.SudioniciListNaziv_1">
      <item>FINA Rijeka</item>
      <item>LOVRIĆ d.o.o.  Dramalj</item>
    </derivirana_varijabla>
  </DomainObject.Predmet.SudioniciListNaziv>
  <DomainObject.Predmet.SudioniciListAdressOIB>
    <izvorni_sadrzaj>
      <item>FINA Rijeka, OIB 85821130368, F. Kurelca 8,51000 Rijeka</item>
      <item>LOVRIĆ d.o.o.  Dramalj, OIB 90838625293, Omladinska 2,51265 Dramalj</item>
    </izvorni_sadrzaj>
    <derivirana_varijabla naziv="DomainObject.Predmet.SudioniciListAdressOIB_1">
      <item>FINA Rijeka, OIB 85821130368, F. Kurelca 8,51000 Rijeka</item>
      <item>LOVRIĆ d.o.o.  Dramalj, OIB 90838625293, Omladinska 2,51265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90838625293</item>
    </izvorni_sadrzaj>
    <derivirana_varijabla naziv="DomainObject.Predmet.SudioniciListNazivOIB_1">
      <item>, OIB 85821130368</item>
      <item>, OIB 90838625293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733822-6F15-436D-8738-6EE9AE02F9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274</properties:Words>
  <properties:Characters>1365</properties:Characters>
  <properties:Lines>59</properties:Lines>
  <properties:Paragraphs>20</properties:Paragraphs>
  <properties:TotalTime>418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2015-11-20T10:41:00Z</dcterms:created>
  <dc:creator>ksarlija</dc:creator>
  <cp:lastModifiedBy>Jasna Radulović</cp:lastModifiedBy>
  <cp:lastPrinted>2015-12-21T08:45:00Z</cp:lastPrinted>
  <dcterms:modified xmlns:xsi="http://www.w3.org/2001/XMLSchema-instance" xsi:type="dcterms:W3CDTF">2015-12-21T09:26:00Z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